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t xml:space="preserve">  </w:t>
            </w:r>
            <w:r>
              <w:rPr>
                <w:rFonts w:hint="eastAsia"/>
              </w:rPr>
              <w:t>]草稿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0.</w:t>
            </w:r>
            <w:r>
              <w:rPr>
                <w:rFonts w:hint="eastAsia"/>
                <w:szCs w:val="21"/>
                <w:lang w:val="en-US" w:eastAsia="zh-CN"/>
              </w:rPr>
              <w:t>5</w:t>
            </w:r>
            <w:r>
              <w:rPr>
                <w:rFonts w:hint="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eastAsia="zh-CN"/>
              </w:rPr>
            </w:pPr>
            <w:r>
              <w:rPr>
                <w:rFonts w:hint="eastAsia"/>
                <w:szCs w:val="21"/>
              </w:rPr>
              <w:t>2018.1</w:t>
            </w:r>
            <w:r>
              <w:rPr>
                <w:rFonts w:hint="eastAsia"/>
                <w:szCs w:val="21"/>
                <w:lang w:val="en-US" w:eastAsia="zh-CN"/>
              </w:rPr>
              <w:t>1</w:t>
            </w:r>
            <w:r>
              <w:rPr>
                <w:rFonts w:hint="eastAsia"/>
                <w:szCs w:val="21"/>
              </w:rPr>
              <w:t>.</w:t>
            </w:r>
            <w:r>
              <w:rPr>
                <w:rFonts w:hint="eastAsia"/>
                <w:szCs w:val="21"/>
                <w:lang w:val="en-US" w:eastAsia="zh-CN"/>
              </w:rPr>
              <w:t>3</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47553497"/>
      <w:bookmarkStart w:id="1" w:name="_Toc12861"/>
      <w:bookmarkStart w:id="2" w:name="_Toc446076693"/>
      <w:bookmarkStart w:id="3" w:name="_Toc60"/>
      <w:bookmarkStart w:id="4" w:name="_Toc466742046"/>
      <w:bookmarkStart w:id="5" w:name="_Toc27132"/>
      <w:bookmarkStart w:id="6" w:name="_Toc466020645"/>
      <w:bookmarkStart w:id="7" w:name="_Toc496719355"/>
      <w:bookmarkStart w:id="8" w:name="_Toc495739754"/>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hint="eastAsia"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9" w:name="_Toc13542"/>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2018.9.28—2018.9.29</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林翼力，赵伟宏</w:t>
            </w:r>
          </w:p>
        </w:tc>
        <w:tc>
          <w:tcPr>
            <w:tcW w:w="1930" w:type="dxa"/>
          </w:tcPr>
          <w:p>
            <w:pPr>
              <w:rPr>
                <w:szCs w:val="21"/>
              </w:rPr>
            </w:pPr>
            <w:r>
              <w:rPr>
                <w:rFonts w:hint="eastAsia"/>
                <w:szCs w:val="21"/>
              </w:rPr>
              <w:t>陈帆</w:t>
            </w:r>
          </w:p>
        </w:tc>
        <w:tc>
          <w:tcPr>
            <w:tcW w:w="1671" w:type="dxa"/>
          </w:tcPr>
          <w:p>
            <w:pPr>
              <w:rPr>
                <w:szCs w:val="21"/>
              </w:rPr>
            </w:pPr>
            <w:r>
              <w:rPr>
                <w:rFonts w:hint="eastAsia"/>
                <w:szCs w:val="21"/>
              </w:rPr>
              <w:t>2018.10.13—2018.10.13</w:t>
            </w:r>
          </w:p>
        </w:tc>
        <w:tc>
          <w:tcPr>
            <w:tcW w:w="1672" w:type="dxa"/>
          </w:tcPr>
          <w:p>
            <w:pPr>
              <w:rPr>
                <w:szCs w:val="21"/>
              </w:rPr>
            </w:pPr>
            <w:r>
              <w:rPr>
                <w:rFonts w:hint="eastAsia"/>
                <w:szCs w:val="21"/>
              </w:rPr>
              <w:t>在一些细节上的修改，并适当增加了一些内容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0.3.0</w:t>
            </w:r>
          </w:p>
        </w:tc>
        <w:tc>
          <w:tcPr>
            <w:tcW w:w="1704" w:type="dxa"/>
          </w:tcPr>
          <w:p>
            <w:pPr>
              <w:rPr>
                <w:szCs w:val="21"/>
              </w:rPr>
            </w:pPr>
            <w:r>
              <w:rPr>
                <w:rFonts w:hint="eastAsia"/>
                <w:szCs w:val="21"/>
              </w:rPr>
              <w:t>林翼力、赵伟宏、陈帆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2018.10．17-2018.10.18</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0.4.0</w:t>
            </w:r>
          </w:p>
        </w:tc>
        <w:tc>
          <w:tcPr>
            <w:tcW w:w="1704" w:type="dxa"/>
          </w:tcPr>
          <w:p>
            <w:pPr>
              <w:rPr>
                <w:szCs w:val="21"/>
              </w:rPr>
            </w:pPr>
            <w:r>
              <w:rPr>
                <w:rFonts w:hint="eastAsia"/>
                <w:szCs w:val="21"/>
              </w:rPr>
              <w:t>赵伟宏，张荣阳，刘浥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2018.10．27-2018.10.28</w:t>
            </w:r>
          </w:p>
        </w:tc>
        <w:tc>
          <w:tcPr>
            <w:tcW w:w="1672" w:type="dxa"/>
          </w:tcPr>
          <w:p>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pPr>
              <w:rPr>
                <w:szCs w:val="21"/>
              </w:rPr>
            </w:pPr>
            <w:r>
              <w:rPr>
                <w:rFonts w:hint="eastAsia"/>
                <w:szCs w:val="21"/>
              </w:rPr>
              <w:t>张：更新里程碑，完善项目范围管理，项目进度管理</w:t>
            </w:r>
          </w:p>
          <w:p>
            <w:pPr>
              <w:rPr>
                <w:szCs w:val="21"/>
              </w:rPr>
            </w:pPr>
            <w:r>
              <w:rPr>
                <w:rFonts w:hint="eastAsia"/>
                <w:szCs w:val="21"/>
              </w:rPr>
              <w:t>刘：修改了一些描述语言语法错误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0.5.0</w:t>
            </w:r>
          </w:p>
        </w:tc>
        <w:tc>
          <w:tcPr>
            <w:tcW w:w="1704" w:type="dxa"/>
          </w:tcPr>
          <w:p>
            <w:pPr>
              <w:rPr>
                <w:rFonts w:hint="eastAsia"/>
                <w:szCs w:val="21"/>
              </w:rPr>
            </w:pPr>
            <w:r>
              <w:rPr>
                <w:rFonts w:hint="eastAsia"/>
                <w:szCs w:val="21"/>
                <w:lang w:val="en-US" w:eastAsia="zh-CN"/>
              </w:rPr>
              <w:t>刘浥</w:t>
            </w:r>
          </w:p>
        </w:tc>
        <w:tc>
          <w:tcPr>
            <w:tcW w:w="1930" w:type="dxa"/>
          </w:tcPr>
          <w:p>
            <w:pPr>
              <w:rPr>
                <w:rFonts w:hint="eastAsia" w:eastAsia="宋体"/>
                <w:szCs w:val="21"/>
                <w:lang w:val="en-US" w:eastAsia="zh-CN"/>
              </w:rPr>
            </w:pPr>
            <w:r>
              <w:rPr>
                <w:rFonts w:hint="eastAsia"/>
                <w:szCs w:val="21"/>
                <w:lang w:val="en-US" w:eastAsia="zh-CN"/>
              </w:rPr>
              <w:t>无</w:t>
            </w:r>
          </w:p>
        </w:tc>
        <w:tc>
          <w:tcPr>
            <w:tcW w:w="1671" w:type="dxa"/>
          </w:tcPr>
          <w:p>
            <w:pPr>
              <w:rPr>
                <w:rFonts w:hint="eastAsia" w:eastAsia="宋体"/>
                <w:szCs w:val="21"/>
                <w:lang w:val="en-US" w:eastAsia="zh-CN"/>
              </w:rPr>
            </w:pPr>
            <w:r>
              <w:rPr>
                <w:rFonts w:hint="eastAsia"/>
                <w:szCs w:val="21"/>
                <w:lang w:val="en-US" w:eastAsia="zh-CN"/>
              </w:rPr>
              <w:t>2018.11.2-2018.11.3</w:t>
            </w:r>
          </w:p>
        </w:tc>
        <w:tc>
          <w:tcPr>
            <w:tcW w:w="1672" w:type="dxa"/>
          </w:tcPr>
          <w:p>
            <w:pPr>
              <w:rPr>
                <w:rFonts w:hint="eastAsia" w:eastAsia="宋体"/>
                <w:szCs w:val="21"/>
                <w:lang w:val="en-US" w:eastAsia="zh-CN"/>
              </w:rPr>
            </w:pPr>
            <w:r>
              <w:rPr>
                <w:rFonts w:hint="eastAsia"/>
                <w:szCs w:val="21"/>
                <w:lang w:val="en-US" w:eastAsia="zh-CN"/>
              </w:rPr>
              <w:t>修改了员工时薪，确定了服务开始时间和最短持续时间</w:t>
            </w:r>
            <w:bookmarkStart w:id="240" w:name="_GoBack"/>
            <w:bookmarkEnd w:id="240"/>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_Toc13542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_Toc13542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_Toc29712 </w:instrText>
          </w:r>
          <w:r>
            <w:rPr>
              <w:bCs/>
              <w:lang w:val="zh-CN"/>
            </w:rPr>
            <w:fldChar w:fldCharType="separate"/>
          </w:r>
          <w:r>
            <w:rPr>
              <w:rFonts w:hint="eastAsia"/>
            </w:rPr>
            <w:t>1 引言</w:t>
          </w:r>
          <w:r>
            <w:tab/>
          </w:r>
          <w:r>
            <w:fldChar w:fldCharType="begin"/>
          </w:r>
          <w:r>
            <w:instrText xml:space="preserve"> PAGEREF _Toc29712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_Toc629 </w:instrText>
          </w:r>
          <w:r>
            <w:rPr>
              <w:bCs/>
              <w:lang w:val="zh-CN"/>
            </w:rPr>
            <w:fldChar w:fldCharType="separate"/>
          </w:r>
          <w:r>
            <w:rPr>
              <w:rFonts w:hint="eastAsia" w:ascii="宋体" w:hAnsi="宋体" w:eastAsia="宋体"/>
              <w:szCs w:val="32"/>
            </w:rPr>
            <w:t xml:space="preserve">1.1 </w:t>
          </w:r>
          <w:r>
            <w:rPr>
              <w:rFonts w:hint="eastAsia"/>
            </w:rPr>
            <w:t>编写</w:t>
          </w:r>
          <w:r>
            <w:t>目的</w:t>
          </w:r>
          <w:r>
            <w:tab/>
          </w:r>
          <w:r>
            <w:fldChar w:fldCharType="begin"/>
          </w:r>
          <w:r>
            <w:instrText xml:space="preserve"> PAGEREF _Toc629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_Toc32332 </w:instrText>
          </w:r>
          <w:r>
            <w:rPr>
              <w:bCs/>
              <w:lang w:val="zh-CN"/>
            </w:rPr>
            <w:fldChar w:fldCharType="separate"/>
          </w:r>
          <w:r>
            <w:rPr>
              <w:rFonts w:hint="eastAsia" w:ascii="宋体" w:hAnsi="宋体" w:eastAsia="宋体"/>
              <w:szCs w:val="32"/>
            </w:rPr>
            <w:t xml:space="preserve">1.2 </w:t>
          </w:r>
          <w:r>
            <w:rPr>
              <w:rFonts w:hint="eastAsia"/>
            </w:rPr>
            <w:t>业务</w:t>
          </w:r>
          <w:r>
            <w:t>需求</w:t>
          </w:r>
          <w:r>
            <w:tab/>
          </w:r>
          <w:r>
            <w:fldChar w:fldCharType="begin"/>
          </w:r>
          <w:r>
            <w:instrText xml:space="preserve"> PAGEREF _Toc32332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_Toc13728 </w:instrText>
          </w:r>
          <w:r>
            <w:rPr>
              <w:bCs/>
              <w:lang w:val="zh-CN"/>
            </w:rPr>
            <w:fldChar w:fldCharType="separate"/>
          </w:r>
          <w:r>
            <w:rPr>
              <w:rFonts w:hint="eastAsia" w:ascii="宋体" w:hAnsi="宋体" w:eastAsia="宋体"/>
              <w:szCs w:val="32"/>
            </w:rPr>
            <w:t xml:space="preserve">1.3 </w:t>
          </w:r>
          <w:r>
            <w:rPr>
              <w:rFonts w:hint="eastAsia"/>
            </w:rPr>
            <w:t>背景</w:t>
          </w:r>
          <w:r>
            <w:tab/>
          </w:r>
          <w:r>
            <w:fldChar w:fldCharType="begin"/>
          </w:r>
          <w:r>
            <w:instrText xml:space="preserve"> PAGEREF _Toc13728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_Toc28486 </w:instrText>
          </w:r>
          <w:r>
            <w:rPr>
              <w:bCs/>
              <w:lang w:val="zh-CN"/>
            </w:rPr>
            <w:fldChar w:fldCharType="separate"/>
          </w:r>
          <w:r>
            <w:rPr>
              <w:rFonts w:hint="eastAsia"/>
            </w:rPr>
            <w:t>1.3.1 软件系统名称</w:t>
          </w:r>
          <w:r>
            <w:tab/>
          </w:r>
          <w:r>
            <w:fldChar w:fldCharType="begin"/>
          </w:r>
          <w:r>
            <w:instrText xml:space="preserve"> PAGEREF _Toc28486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_Toc17122 </w:instrText>
          </w:r>
          <w:r>
            <w:rPr>
              <w:bCs/>
              <w:lang w:val="zh-CN"/>
            </w:rPr>
            <w:fldChar w:fldCharType="separate"/>
          </w:r>
          <w:r>
            <w:rPr>
              <w:rFonts w:hint="eastAsia"/>
            </w:rPr>
            <w:t>1.3.2 任务提出者</w:t>
          </w:r>
          <w:r>
            <w:tab/>
          </w:r>
          <w:r>
            <w:fldChar w:fldCharType="begin"/>
          </w:r>
          <w:r>
            <w:instrText xml:space="preserve"> PAGEREF _Toc17122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_Toc10264 </w:instrText>
          </w:r>
          <w:r>
            <w:rPr>
              <w:bCs/>
              <w:lang w:val="zh-CN"/>
            </w:rPr>
            <w:fldChar w:fldCharType="separate"/>
          </w:r>
          <w:r>
            <w:rPr>
              <w:rFonts w:hint="eastAsia"/>
            </w:rPr>
            <w:t>1.3.3 开发团队</w:t>
          </w:r>
          <w:r>
            <w:tab/>
          </w:r>
          <w:r>
            <w:fldChar w:fldCharType="begin"/>
          </w:r>
          <w:r>
            <w:instrText xml:space="preserve"> PAGEREF _Toc10264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_Toc29513 </w:instrText>
          </w:r>
          <w:r>
            <w:rPr>
              <w:bCs/>
              <w:lang w:val="zh-CN"/>
            </w:rPr>
            <w:fldChar w:fldCharType="separate"/>
          </w:r>
          <w:r>
            <w:rPr>
              <w:rFonts w:hint="eastAsia"/>
            </w:rPr>
            <w:t>1.3.4 项目用户</w:t>
          </w:r>
          <w:r>
            <w:tab/>
          </w:r>
          <w:r>
            <w:fldChar w:fldCharType="begin"/>
          </w:r>
          <w:r>
            <w:instrText xml:space="preserve"> PAGEREF _Toc29513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_Toc4207 </w:instrText>
          </w:r>
          <w:r>
            <w:rPr>
              <w:bCs/>
              <w:lang w:val="zh-CN"/>
            </w:rPr>
            <w:fldChar w:fldCharType="separate"/>
          </w:r>
          <w:r>
            <w:rPr>
              <w:rFonts w:hint="eastAsia" w:ascii="宋体" w:hAnsi="宋体" w:eastAsia="宋体"/>
              <w:szCs w:val="32"/>
            </w:rPr>
            <w:t xml:space="preserve">1.4 </w:t>
          </w:r>
          <w:r>
            <w:rPr>
              <w:rFonts w:hint="eastAsia"/>
            </w:rPr>
            <w:t>业务</w:t>
          </w:r>
          <w:r>
            <w:t>目标</w:t>
          </w:r>
          <w:r>
            <w:tab/>
          </w:r>
          <w:r>
            <w:fldChar w:fldCharType="begin"/>
          </w:r>
          <w:r>
            <w:instrText xml:space="preserve"> PAGEREF _Toc4207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_Toc12095 </w:instrText>
          </w:r>
          <w:r>
            <w:rPr>
              <w:bCs/>
              <w:lang w:val="zh-CN"/>
            </w:rPr>
            <w:fldChar w:fldCharType="separate"/>
          </w:r>
          <w:r>
            <w:rPr>
              <w:rFonts w:hint="eastAsia" w:ascii="宋体" w:hAnsi="宋体" w:eastAsia="宋体"/>
              <w:szCs w:val="32"/>
            </w:rPr>
            <w:t xml:space="preserve">1.5 </w:t>
          </w:r>
          <w:r>
            <w:rPr>
              <w:rFonts w:hint="eastAsia"/>
            </w:rPr>
            <w:t>参考</w:t>
          </w:r>
          <w:r>
            <w:t>资料</w:t>
          </w:r>
          <w:r>
            <w:tab/>
          </w:r>
          <w:r>
            <w:fldChar w:fldCharType="begin"/>
          </w:r>
          <w:r>
            <w:instrText xml:space="preserve"> PAGEREF _Toc12095 </w:instrText>
          </w:r>
          <w:r>
            <w:fldChar w:fldCharType="separate"/>
          </w:r>
          <w:r>
            <w:t>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_Toc22710 </w:instrText>
          </w:r>
          <w:r>
            <w:rPr>
              <w:bCs/>
              <w:lang w:val="zh-CN"/>
            </w:rPr>
            <w:fldChar w:fldCharType="separate"/>
          </w:r>
          <w:r>
            <w:rPr>
              <w:rFonts w:hint="eastAsia"/>
            </w:rPr>
            <w:t>2 项目</w:t>
          </w:r>
          <w:r>
            <w:t>概述</w:t>
          </w:r>
          <w:r>
            <w:tab/>
          </w:r>
          <w:r>
            <w:fldChar w:fldCharType="begin"/>
          </w:r>
          <w:r>
            <w:instrText xml:space="preserve"> PAGEREF _Toc22710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_Toc20615 </w:instrText>
          </w:r>
          <w:r>
            <w:rPr>
              <w:bCs/>
              <w:lang w:val="zh-CN"/>
            </w:rPr>
            <w:fldChar w:fldCharType="separate"/>
          </w:r>
          <w:r>
            <w:rPr>
              <w:rFonts w:hint="eastAsia" w:ascii="宋体" w:hAnsi="宋体" w:eastAsia="宋体"/>
              <w:szCs w:val="32"/>
            </w:rPr>
            <w:t xml:space="preserve">2.1 </w:t>
          </w:r>
          <w:r>
            <w:rPr>
              <w:rFonts w:hint="eastAsia"/>
            </w:rPr>
            <w:t>项目</w:t>
          </w:r>
          <w:r>
            <w:t>基本信息</w:t>
          </w:r>
          <w:r>
            <w:tab/>
          </w:r>
          <w:r>
            <w:fldChar w:fldCharType="begin"/>
          </w:r>
          <w:r>
            <w:instrText xml:space="preserve"> PAGEREF _Toc20615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_Toc15012 </w:instrText>
          </w:r>
          <w:r>
            <w:rPr>
              <w:bCs/>
              <w:lang w:val="zh-CN"/>
            </w:rPr>
            <w:fldChar w:fldCharType="separate"/>
          </w:r>
          <w:r>
            <w:rPr>
              <w:rFonts w:hint="eastAsia" w:ascii="宋体" w:hAnsi="宋体" w:eastAsia="宋体"/>
              <w:szCs w:val="32"/>
            </w:rPr>
            <w:t xml:space="preserve">2.2 </w:t>
          </w:r>
          <w:r>
            <w:rPr>
              <w:rFonts w:hint="eastAsia"/>
            </w:rPr>
            <w:t>工作</w:t>
          </w:r>
          <w:r>
            <w:t>内容</w:t>
          </w:r>
          <w:r>
            <w:tab/>
          </w:r>
          <w:r>
            <w:fldChar w:fldCharType="begin"/>
          </w:r>
          <w:r>
            <w:instrText xml:space="preserve"> PAGEREF _Toc15012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_Toc15633 </w:instrText>
          </w:r>
          <w:r>
            <w:rPr>
              <w:bCs/>
              <w:lang w:val="zh-CN"/>
            </w:rPr>
            <w:fldChar w:fldCharType="separate"/>
          </w:r>
          <w:r>
            <w:rPr>
              <w:rFonts w:hint="eastAsia" w:ascii="宋体" w:hAnsi="宋体" w:eastAsia="宋体"/>
              <w:szCs w:val="32"/>
            </w:rPr>
            <w:t xml:space="preserve">2.3 </w:t>
          </w:r>
          <w:r>
            <w:rPr>
              <w:rFonts w:hint="eastAsia"/>
            </w:rPr>
            <w:t>开发</w:t>
          </w:r>
          <w:r>
            <w:t>人员</w:t>
          </w:r>
          <w:r>
            <w:tab/>
          </w:r>
          <w:r>
            <w:fldChar w:fldCharType="begin"/>
          </w:r>
          <w:r>
            <w:instrText xml:space="preserve"> PAGEREF _Toc15633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_Toc4910 </w:instrText>
          </w:r>
          <w:r>
            <w:rPr>
              <w:bCs/>
              <w:lang w:val="zh-CN"/>
            </w:rPr>
            <w:fldChar w:fldCharType="separate"/>
          </w:r>
          <w:r>
            <w:rPr>
              <w:rFonts w:hint="eastAsia" w:ascii="宋体" w:hAnsi="宋体" w:eastAsia="宋体"/>
              <w:szCs w:val="32"/>
            </w:rPr>
            <w:t xml:space="preserve">2.4 </w:t>
          </w:r>
          <w:r>
            <w:rPr>
              <w:rFonts w:hint="eastAsia"/>
            </w:rPr>
            <w:t>用户</w:t>
          </w:r>
          <w:r>
            <w:tab/>
          </w:r>
          <w:r>
            <w:fldChar w:fldCharType="begin"/>
          </w:r>
          <w:r>
            <w:instrText xml:space="preserve"> PAGEREF _Toc4910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_Toc22939 </w:instrText>
          </w:r>
          <w:r>
            <w:rPr>
              <w:bCs/>
              <w:lang w:val="zh-CN"/>
            </w:rPr>
            <w:fldChar w:fldCharType="separate"/>
          </w:r>
          <w:r>
            <w:rPr>
              <w:rFonts w:hint="eastAsia" w:ascii="宋体" w:hAnsi="宋体" w:eastAsia="宋体"/>
              <w:szCs w:val="32"/>
            </w:rPr>
            <w:t xml:space="preserve">2.5 </w:t>
          </w:r>
          <w:r>
            <w:rPr>
              <w:rFonts w:hint="eastAsia"/>
            </w:rPr>
            <w:t>产品</w:t>
          </w:r>
          <w:r>
            <w:tab/>
          </w:r>
          <w:r>
            <w:fldChar w:fldCharType="begin"/>
          </w:r>
          <w:r>
            <w:instrText xml:space="preserve"> PAGEREF _Toc22939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_Toc18739 </w:instrText>
          </w:r>
          <w:r>
            <w:rPr>
              <w:bCs/>
              <w:lang w:val="zh-CN"/>
            </w:rPr>
            <w:fldChar w:fldCharType="separate"/>
          </w:r>
          <w:r>
            <w:rPr>
              <w:rFonts w:hint="eastAsia"/>
            </w:rPr>
            <w:t>2.5.1 需要移交的用户文件</w:t>
          </w:r>
          <w:r>
            <w:tab/>
          </w:r>
          <w:r>
            <w:fldChar w:fldCharType="begin"/>
          </w:r>
          <w:r>
            <w:instrText xml:space="preserve"> PAGEREF _Toc18739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_Toc6717 </w:instrText>
          </w:r>
          <w:r>
            <w:rPr>
              <w:bCs/>
              <w:lang w:val="zh-CN"/>
            </w:rPr>
            <w:fldChar w:fldCharType="separate"/>
          </w:r>
          <w:r>
            <w:rPr>
              <w:rFonts w:hint="eastAsia"/>
            </w:rPr>
            <w:t>2.5.2 服务</w:t>
          </w:r>
          <w:r>
            <w:tab/>
          </w:r>
          <w:r>
            <w:fldChar w:fldCharType="begin"/>
          </w:r>
          <w:r>
            <w:instrText xml:space="preserve"> PAGEREF _Toc6717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_Toc20058 </w:instrText>
          </w:r>
          <w:r>
            <w:rPr>
              <w:bCs/>
              <w:lang w:val="zh-CN"/>
            </w:rPr>
            <w:fldChar w:fldCharType="separate"/>
          </w:r>
          <w:r>
            <w:rPr>
              <w:rFonts w:hint="eastAsia"/>
            </w:rPr>
            <w:t>2.5.3 非移交产品</w:t>
          </w:r>
          <w:r>
            <w:tab/>
          </w:r>
          <w:r>
            <w:fldChar w:fldCharType="begin"/>
          </w:r>
          <w:r>
            <w:instrText xml:space="preserve"> PAGEREF _Toc20058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_Toc26692 </w:instrText>
          </w:r>
          <w:r>
            <w:rPr>
              <w:bCs/>
              <w:lang w:val="zh-CN"/>
            </w:rPr>
            <w:fldChar w:fldCharType="separate"/>
          </w:r>
          <w:r>
            <w:rPr>
              <w:rFonts w:hint="eastAsia" w:ascii="宋体" w:hAnsi="宋体" w:eastAsia="宋体"/>
              <w:szCs w:val="32"/>
            </w:rPr>
            <w:t xml:space="preserve">2.6 </w:t>
          </w:r>
          <w:r>
            <w:rPr>
              <w:rFonts w:hint="eastAsia"/>
            </w:rPr>
            <w:t>验收</w:t>
          </w:r>
          <w:r>
            <w:t>标准</w:t>
          </w:r>
          <w:r>
            <w:tab/>
          </w:r>
          <w:r>
            <w:fldChar w:fldCharType="begin"/>
          </w:r>
          <w:r>
            <w:instrText xml:space="preserve"> PAGEREF _Toc26692 </w:instrText>
          </w:r>
          <w:r>
            <w:fldChar w:fldCharType="separate"/>
          </w:r>
          <w:r>
            <w:t>10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_Toc13299 </w:instrText>
          </w:r>
          <w:r>
            <w:rPr>
              <w:bCs/>
              <w:lang w:val="zh-CN"/>
            </w:rPr>
            <w:fldChar w:fldCharType="separate"/>
          </w:r>
          <w:r>
            <w:rPr>
              <w:rFonts w:hint="eastAsia"/>
            </w:rPr>
            <w:t>3 实施</w:t>
          </w:r>
          <w:r>
            <w:t>计划</w:t>
          </w:r>
          <w:r>
            <w:tab/>
          </w:r>
          <w:r>
            <w:fldChar w:fldCharType="begin"/>
          </w:r>
          <w:r>
            <w:instrText xml:space="preserve"> PAGEREF _Toc13299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_Toc4114 </w:instrText>
          </w:r>
          <w:r>
            <w:rPr>
              <w:bCs/>
              <w:lang w:val="zh-CN"/>
            </w:rPr>
            <w:fldChar w:fldCharType="separate"/>
          </w:r>
          <w:r>
            <w:rPr>
              <w:rFonts w:hint="eastAsia" w:ascii="宋体" w:hAnsi="宋体" w:eastAsia="宋体"/>
              <w:szCs w:val="32"/>
            </w:rPr>
            <w:t xml:space="preserve">3.1 </w:t>
          </w:r>
          <w:r>
            <w:rPr>
              <w:rFonts w:hint="eastAsia"/>
            </w:rPr>
            <w:t>工作任务的分解与人员分工</w:t>
          </w:r>
          <w:r>
            <w:tab/>
          </w:r>
          <w:r>
            <w:fldChar w:fldCharType="begin"/>
          </w:r>
          <w:r>
            <w:instrText xml:space="preserve"> PAGEREF _Toc4114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_Toc23520 </w:instrText>
          </w:r>
          <w:r>
            <w:rPr>
              <w:bCs/>
              <w:lang w:val="zh-CN"/>
            </w:rPr>
            <w:fldChar w:fldCharType="separate"/>
          </w:r>
          <w:r>
            <w:rPr>
              <w:rFonts w:hint="eastAsia" w:ascii="宋体" w:hAnsi="宋体" w:eastAsia="宋体"/>
              <w:szCs w:val="32"/>
            </w:rPr>
            <w:t xml:space="preserve">3.2 </w:t>
          </w:r>
          <w:r>
            <w:rPr>
              <w:rFonts w:hint="eastAsia"/>
            </w:rPr>
            <w:t>接口人员</w:t>
          </w:r>
          <w:r>
            <w:tab/>
          </w:r>
          <w:r>
            <w:fldChar w:fldCharType="begin"/>
          </w:r>
          <w:r>
            <w:instrText xml:space="preserve"> PAGEREF _Toc23520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_Toc16096 </w:instrText>
          </w:r>
          <w:r>
            <w:rPr>
              <w:bCs/>
              <w:lang w:val="zh-CN"/>
            </w:rPr>
            <w:fldChar w:fldCharType="separate"/>
          </w:r>
          <w:r>
            <w:rPr>
              <w:rFonts w:hint="eastAsia" w:ascii="宋体" w:hAnsi="宋体" w:eastAsia="宋体"/>
              <w:szCs w:val="32"/>
            </w:rPr>
            <w:t xml:space="preserve">3.3 </w:t>
          </w:r>
          <w:r>
            <w:rPr>
              <w:rFonts w:hint="eastAsia"/>
            </w:rPr>
            <w:t>进度</w:t>
          </w:r>
          <w:r>
            <w:tab/>
          </w:r>
          <w:r>
            <w:fldChar w:fldCharType="begin"/>
          </w:r>
          <w:r>
            <w:instrText xml:space="preserve"> PAGEREF _Toc16096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_Toc19924 </w:instrText>
          </w:r>
          <w:r>
            <w:rPr>
              <w:bCs/>
              <w:lang w:val="zh-CN"/>
            </w:rPr>
            <w:fldChar w:fldCharType="separate"/>
          </w:r>
          <w:r>
            <w:rPr>
              <w:rFonts w:hint="eastAsia" w:ascii="宋体" w:hAnsi="宋体" w:eastAsia="宋体"/>
              <w:szCs w:val="32"/>
            </w:rPr>
            <w:t xml:space="preserve">3.4 </w:t>
          </w:r>
          <w:r>
            <w:rPr>
              <w:rFonts w:hint="eastAsia"/>
            </w:rPr>
            <w:t>预算</w:t>
          </w:r>
          <w:r>
            <w:tab/>
          </w:r>
          <w:r>
            <w:fldChar w:fldCharType="begin"/>
          </w:r>
          <w:r>
            <w:instrText xml:space="preserve"> PAGEREF _Toc19924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_Toc6026 </w:instrText>
          </w:r>
          <w:r>
            <w:rPr>
              <w:bCs/>
              <w:lang w:val="zh-CN"/>
            </w:rPr>
            <w:fldChar w:fldCharType="separate"/>
          </w:r>
          <w:r>
            <w:rPr>
              <w:rFonts w:hint="eastAsia" w:ascii="宋体" w:hAnsi="宋体" w:eastAsia="宋体"/>
              <w:szCs w:val="32"/>
            </w:rPr>
            <w:t xml:space="preserve">3.5 </w:t>
          </w:r>
          <w:r>
            <w:rPr>
              <w:rFonts w:hint="eastAsia"/>
            </w:rPr>
            <w:t>关键问题</w:t>
          </w:r>
          <w:r>
            <w:tab/>
          </w:r>
          <w:r>
            <w:fldChar w:fldCharType="begin"/>
          </w:r>
          <w:r>
            <w:instrText xml:space="preserve"> PAGEREF _Toc6026 </w:instrText>
          </w:r>
          <w:r>
            <w:fldChar w:fldCharType="separate"/>
          </w:r>
          <w:r>
            <w:t>12</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_Toc15204 </w:instrText>
          </w:r>
          <w:r>
            <w:rPr>
              <w:bCs/>
              <w:lang w:val="zh-CN"/>
            </w:rPr>
            <w:fldChar w:fldCharType="separate"/>
          </w:r>
          <w:r>
            <w:rPr>
              <w:rFonts w:hint="eastAsia"/>
            </w:rPr>
            <w:t>4 支持</w:t>
          </w:r>
          <w:r>
            <w:t>条件</w:t>
          </w:r>
          <w:r>
            <w:tab/>
          </w:r>
          <w:r>
            <w:fldChar w:fldCharType="begin"/>
          </w:r>
          <w:r>
            <w:instrText xml:space="preserve"> PAGEREF _Toc15204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_Toc24277 </w:instrText>
          </w:r>
          <w:r>
            <w:rPr>
              <w:bCs/>
              <w:lang w:val="zh-CN"/>
            </w:rPr>
            <w:fldChar w:fldCharType="separate"/>
          </w:r>
          <w:r>
            <w:rPr>
              <w:rFonts w:hint="eastAsia" w:ascii="宋体" w:hAnsi="宋体" w:eastAsia="宋体"/>
              <w:szCs w:val="32"/>
            </w:rPr>
            <w:t xml:space="preserve">4.1 </w:t>
          </w:r>
          <w:r>
            <w:rPr>
              <w:rFonts w:hint="eastAsia"/>
            </w:rPr>
            <w:t>计算机系统支持</w:t>
          </w:r>
          <w:r>
            <w:tab/>
          </w:r>
          <w:r>
            <w:fldChar w:fldCharType="begin"/>
          </w:r>
          <w:r>
            <w:instrText xml:space="preserve"> PAGEREF _Toc24277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_Toc20922 </w:instrText>
          </w:r>
          <w:r>
            <w:rPr>
              <w:bCs/>
              <w:lang w:val="zh-CN"/>
            </w:rPr>
            <w:fldChar w:fldCharType="separate"/>
          </w:r>
          <w:r>
            <w:rPr>
              <w:rFonts w:hint="eastAsia" w:ascii="宋体" w:hAnsi="宋体" w:eastAsia="宋体"/>
              <w:szCs w:val="32"/>
            </w:rPr>
            <w:t xml:space="preserve">4.2 </w:t>
          </w:r>
          <w:r>
            <w:rPr>
              <w:rFonts w:hint="eastAsia"/>
            </w:rPr>
            <w:t>需由用户承担的工作</w:t>
          </w:r>
          <w:r>
            <w:tab/>
          </w:r>
          <w:r>
            <w:fldChar w:fldCharType="begin"/>
          </w:r>
          <w:r>
            <w:instrText xml:space="preserve"> PAGEREF _Toc20922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_Toc717 </w:instrText>
          </w:r>
          <w:r>
            <w:rPr>
              <w:bCs/>
              <w:lang w:val="zh-CN"/>
            </w:rPr>
            <w:fldChar w:fldCharType="separate"/>
          </w:r>
          <w:r>
            <w:rPr>
              <w:rFonts w:hint="eastAsia" w:ascii="宋体" w:hAnsi="宋体" w:eastAsia="宋体"/>
              <w:szCs w:val="32"/>
            </w:rPr>
            <w:t xml:space="preserve">4.3 </w:t>
          </w:r>
          <w:r>
            <w:rPr>
              <w:rFonts w:hint="eastAsia"/>
            </w:rPr>
            <w:t>外界提供条件</w:t>
          </w:r>
          <w:r>
            <w:tab/>
          </w:r>
          <w:r>
            <w:fldChar w:fldCharType="begin"/>
          </w:r>
          <w:r>
            <w:instrText xml:space="preserve"> PAGEREF _Toc717 </w:instrText>
          </w:r>
          <w:r>
            <w:fldChar w:fldCharType="separate"/>
          </w:r>
          <w:r>
            <w:t>16</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_Toc11771 </w:instrText>
          </w:r>
          <w:r>
            <w:rPr>
              <w:bCs/>
              <w:lang w:val="zh-CN"/>
            </w:rPr>
            <w:fldChar w:fldCharType="separate"/>
          </w:r>
          <w:r>
            <w:rPr>
              <w:rFonts w:hint="eastAsia"/>
            </w:rPr>
            <w:t>5 项目整合管理</w:t>
          </w:r>
          <w:r>
            <w:tab/>
          </w:r>
          <w:r>
            <w:fldChar w:fldCharType="begin"/>
          </w:r>
          <w:r>
            <w:instrText xml:space="preserve"> PAGEREF _Toc11771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_Toc7727 </w:instrText>
          </w:r>
          <w:r>
            <w:rPr>
              <w:bCs/>
              <w:lang w:val="zh-CN"/>
            </w:rPr>
            <w:fldChar w:fldCharType="separate"/>
          </w:r>
          <w:r>
            <w:rPr>
              <w:rFonts w:hint="eastAsia" w:ascii="宋体" w:hAnsi="宋体" w:eastAsia="宋体"/>
              <w:szCs w:val="32"/>
            </w:rPr>
            <w:t xml:space="preserve">5.1 </w:t>
          </w:r>
          <w:r>
            <w:rPr>
              <w:rFonts w:hint="eastAsia"/>
              <w:szCs w:val="32"/>
            </w:rPr>
            <w:t>制定项目章程</w:t>
          </w:r>
          <w:r>
            <w:tab/>
          </w:r>
          <w:r>
            <w:fldChar w:fldCharType="begin"/>
          </w:r>
          <w:r>
            <w:instrText xml:space="preserve"> PAGEREF _Toc7727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_Toc12684 </w:instrText>
          </w:r>
          <w:r>
            <w:rPr>
              <w:bCs/>
              <w:lang w:val="zh-CN"/>
            </w:rPr>
            <w:fldChar w:fldCharType="separate"/>
          </w:r>
          <w:r>
            <w:rPr>
              <w:rFonts w:hint="eastAsia" w:ascii="宋体" w:hAnsi="宋体" w:eastAsia="宋体"/>
              <w:szCs w:val="32"/>
            </w:rPr>
            <w:t xml:space="preserve">5.2 </w:t>
          </w:r>
          <w:r>
            <w:rPr>
              <w:szCs w:val="32"/>
            </w:rPr>
            <w:t>制定项目管理计划</w:t>
          </w:r>
          <w:r>
            <w:tab/>
          </w:r>
          <w:r>
            <w:fldChar w:fldCharType="begin"/>
          </w:r>
          <w:r>
            <w:instrText xml:space="preserve"> PAGEREF _Toc12684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_Toc24567 </w:instrText>
          </w:r>
          <w:r>
            <w:rPr>
              <w:bCs/>
              <w:lang w:val="zh-CN"/>
            </w:rPr>
            <w:fldChar w:fldCharType="separate"/>
          </w:r>
          <w:r>
            <w:rPr>
              <w:rFonts w:hint="eastAsia" w:ascii="宋体" w:hAnsi="宋体" w:eastAsia="宋体"/>
              <w:szCs w:val="32"/>
            </w:rPr>
            <w:t xml:space="preserve">5.3 </w:t>
          </w:r>
          <w:r>
            <w:t>指导与管理项目工作</w:t>
          </w:r>
          <w:r>
            <w:tab/>
          </w:r>
          <w:r>
            <w:fldChar w:fldCharType="begin"/>
          </w:r>
          <w:r>
            <w:instrText xml:space="preserve"> PAGEREF _Toc24567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_Toc7650 </w:instrText>
          </w:r>
          <w:r>
            <w:rPr>
              <w:bCs/>
              <w:lang w:val="zh-CN"/>
            </w:rPr>
            <w:fldChar w:fldCharType="separate"/>
          </w:r>
          <w:r>
            <w:rPr>
              <w:rFonts w:hint="eastAsia"/>
            </w:rPr>
            <w:t>5.3.1 可交付成果</w:t>
          </w:r>
          <w:r>
            <w:tab/>
          </w:r>
          <w:r>
            <w:fldChar w:fldCharType="begin"/>
          </w:r>
          <w:r>
            <w:instrText xml:space="preserve"> PAGEREF _Toc7650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_Toc16523 </w:instrText>
          </w:r>
          <w:r>
            <w:rPr>
              <w:bCs/>
              <w:lang w:val="zh-CN"/>
            </w:rPr>
            <w:fldChar w:fldCharType="separate"/>
          </w:r>
          <w:r>
            <w:rPr>
              <w:rFonts w:hint="eastAsia"/>
            </w:rPr>
            <w:t>5.3.2 工作绩效数据</w:t>
          </w:r>
          <w:r>
            <w:tab/>
          </w:r>
          <w:r>
            <w:fldChar w:fldCharType="begin"/>
          </w:r>
          <w:r>
            <w:instrText xml:space="preserve"> PAGEREF _Toc16523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_Toc23431 </w:instrText>
          </w:r>
          <w:r>
            <w:rPr>
              <w:bCs/>
              <w:lang w:val="zh-CN"/>
            </w:rPr>
            <w:fldChar w:fldCharType="separate"/>
          </w:r>
          <w:r>
            <w:rPr>
              <w:rFonts w:hint="eastAsia"/>
            </w:rPr>
            <w:t>5.3.3 问题日志</w:t>
          </w:r>
          <w:r>
            <w:tab/>
          </w:r>
          <w:r>
            <w:fldChar w:fldCharType="begin"/>
          </w:r>
          <w:r>
            <w:instrText xml:space="preserve"> PAGEREF _Toc23431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_Toc31003 </w:instrText>
          </w:r>
          <w:r>
            <w:rPr>
              <w:bCs/>
              <w:lang w:val="zh-CN"/>
            </w:rPr>
            <w:fldChar w:fldCharType="separate"/>
          </w:r>
          <w:r>
            <w:rPr>
              <w:rFonts w:hint="eastAsia"/>
            </w:rPr>
            <w:t>5.3.4 变更请求</w:t>
          </w:r>
          <w:r>
            <w:tab/>
          </w:r>
          <w:r>
            <w:fldChar w:fldCharType="begin"/>
          </w:r>
          <w:r>
            <w:instrText xml:space="preserve"> PAGEREF _Toc31003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_Toc11888 </w:instrText>
          </w:r>
          <w:r>
            <w:rPr>
              <w:bCs/>
              <w:lang w:val="zh-CN"/>
            </w:rPr>
            <w:fldChar w:fldCharType="separate"/>
          </w:r>
          <w:r>
            <w:rPr>
              <w:rFonts w:hint="eastAsia" w:ascii="宋体" w:hAnsi="宋体" w:eastAsia="宋体"/>
              <w:szCs w:val="32"/>
            </w:rPr>
            <w:t xml:space="preserve">5.4 </w:t>
          </w:r>
          <w:r>
            <w:t>管理项目知识</w:t>
          </w:r>
          <w:r>
            <w:tab/>
          </w:r>
          <w:r>
            <w:fldChar w:fldCharType="begin"/>
          </w:r>
          <w:r>
            <w:instrText xml:space="preserve"> PAGEREF _Toc11888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_Toc5939 </w:instrText>
          </w:r>
          <w:r>
            <w:rPr>
              <w:bCs/>
              <w:lang w:val="zh-CN"/>
            </w:rPr>
            <w:fldChar w:fldCharType="separate"/>
          </w:r>
          <w:r>
            <w:rPr>
              <w:rFonts w:hint="eastAsia" w:ascii="宋体" w:hAnsi="宋体" w:eastAsia="宋体"/>
              <w:szCs w:val="32"/>
            </w:rPr>
            <w:t xml:space="preserve">5.5 </w:t>
          </w:r>
          <w:r>
            <w:t>监控项目工作</w:t>
          </w:r>
          <w:r>
            <w:tab/>
          </w:r>
          <w:r>
            <w:fldChar w:fldCharType="begin"/>
          </w:r>
          <w:r>
            <w:instrText xml:space="preserve"> PAGEREF _Toc5939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_Toc27097 </w:instrText>
          </w:r>
          <w:r>
            <w:rPr>
              <w:bCs/>
              <w:lang w:val="zh-CN"/>
            </w:rPr>
            <w:fldChar w:fldCharType="separate"/>
          </w:r>
          <w:r>
            <w:rPr>
              <w:rFonts w:hint="eastAsia"/>
            </w:rPr>
            <w:t>5.5.1 工作绩效报告</w:t>
          </w:r>
          <w:r>
            <w:tab/>
          </w:r>
          <w:r>
            <w:fldChar w:fldCharType="begin"/>
          </w:r>
          <w:r>
            <w:instrText xml:space="preserve"> PAGEREF _Toc27097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_Toc5512 </w:instrText>
          </w:r>
          <w:r>
            <w:rPr>
              <w:bCs/>
              <w:lang w:val="zh-CN"/>
            </w:rPr>
            <w:fldChar w:fldCharType="separate"/>
          </w:r>
          <w:r>
            <w:rPr>
              <w:rFonts w:hint="eastAsia"/>
            </w:rPr>
            <w:t>5.5.2 变更请求</w:t>
          </w:r>
          <w:r>
            <w:tab/>
          </w:r>
          <w:r>
            <w:fldChar w:fldCharType="begin"/>
          </w:r>
          <w:r>
            <w:instrText xml:space="preserve"> PAGEREF _Toc5512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_Toc2121 </w:instrText>
          </w:r>
          <w:r>
            <w:rPr>
              <w:bCs/>
              <w:lang w:val="zh-CN"/>
            </w:rPr>
            <w:fldChar w:fldCharType="separate"/>
          </w:r>
          <w:r>
            <w:rPr>
              <w:rFonts w:hint="eastAsia" w:ascii="宋体" w:hAnsi="宋体" w:eastAsia="宋体"/>
              <w:szCs w:val="32"/>
            </w:rPr>
            <w:t xml:space="preserve">5.6 </w:t>
          </w:r>
          <w:r>
            <w:t>实施整体变更控制</w:t>
          </w:r>
          <w:r>
            <w:tab/>
          </w:r>
          <w:r>
            <w:fldChar w:fldCharType="begin"/>
          </w:r>
          <w:r>
            <w:instrText xml:space="preserve"> PAGEREF _Toc2121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_Toc27786 </w:instrText>
          </w:r>
          <w:r>
            <w:rPr>
              <w:bCs/>
              <w:lang w:val="zh-CN"/>
            </w:rPr>
            <w:fldChar w:fldCharType="separate"/>
          </w:r>
          <w:r>
            <w:rPr>
              <w:rFonts w:hint="eastAsia" w:ascii="宋体" w:hAnsi="宋体" w:eastAsia="宋体"/>
              <w:szCs w:val="32"/>
            </w:rPr>
            <w:t xml:space="preserve">5.7 </w:t>
          </w:r>
          <w:r>
            <w:t>结束项目或阶段</w:t>
          </w:r>
          <w:r>
            <w:tab/>
          </w:r>
          <w:r>
            <w:fldChar w:fldCharType="begin"/>
          </w:r>
          <w:r>
            <w:instrText xml:space="preserve"> PAGEREF _Toc27786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_Toc28779 </w:instrText>
          </w:r>
          <w:r>
            <w:rPr>
              <w:bCs/>
              <w:lang w:val="zh-CN"/>
            </w:rPr>
            <w:fldChar w:fldCharType="separate"/>
          </w:r>
          <w:r>
            <w:rPr>
              <w:rFonts w:hint="eastAsia"/>
            </w:rPr>
            <w:t xml:space="preserve">5.7.1 </w:t>
          </w:r>
          <w:r>
            <w:t>项目文件更新</w:t>
          </w:r>
          <w:r>
            <w:tab/>
          </w:r>
          <w:r>
            <w:fldChar w:fldCharType="begin"/>
          </w:r>
          <w:r>
            <w:instrText xml:space="preserve"> PAGEREF _Toc28779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_Toc24651 </w:instrText>
          </w:r>
          <w:r>
            <w:rPr>
              <w:bCs/>
              <w:lang w:val="zh-CN"/>
            </w:rPr>
            <w:fldChar w:fldCharType="separate"/>
          </w:r>
          <w:r>
            <w:rPr>
              <w:rFonts w:hint="eastAsia"/>
            </w:rPr>
            <w:t>5.7.2 最终产品、服务或成果移交</w:t>
          </w:r>
          <w:r>
            <w:tab/>
          </w:r>
          <w:r>
            <w:fldChar w:fldCharType="begin"/>
          </w:r>
          <w:r>
            <w:instrText xml:space="preserve"> PAGEREF _Toc24651 </w:instrText>
          </w:r>
          <w:r>
            <w:fldChar w:fldCharType="separate"/>
          </w:r>
          <w:r>
            <w:t>17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_Toc13781 </w:instrText>
          </w:r>
          <w:r>
            <w:rPr>
              <w:bCs/>
              <w:lang w:val="zh-CN"/>
            </w:rPr>
            <w:fldChar w:fldCharType="separate"/>
          </w:r>
          <w:r>
            <w:rPr>
              <w:rFonts w:hint="eastAsia"/>
            </w:rPr>
            <w:t>6 项目范围管理</w:t>
          </w:r>
          <w:r>
            <w:tab/>
          </w:r>
          <w:r>
            <w:fldChar w:fldCharType="begin"/>
          </w:r>
          <w:r>
            <w:instrText xml:space="preserve"> PAGEREF _Toc13781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_Toc16043 </w:instrText>
          </w:r>
          <w:r>
            <w:rPr>
              <w:bCs/>
              <w:lang w:val="zh-CN"/>
            </w:rPr>
            <w:fldChar w:fldCharType="separate"/>
          </w:r>
          <w:r>
            <w:rPr>
              <w:rFonts w:hint="eastAsia" w:ascii="宋体" w:hAnsi="宋体" w:eastAsia="宋体" w:cstheme="minorBidi"/>
              <w:kern w:val="2"/>
              <w:szCs w:val="32"/>
            </w:rPr>
            <w:t xml:space="preserve">6.1 </w:t>
          </w:r>
          <w:r>
            <w:rPr>
              <w:rFonts w:asciiTheme="minorHAnsi" w:hAnsiTheme="minorHAnsi" w:cstheme="minorBidi"/>
              <w:kern w:val="2"/>
            </w:rPr>
            <w:t>规划范围管理</w:t>
          </w:r>
          <w:r>
            <w:tab/>
          </w:r>
          <w:r>
            <w:fldChar w:fldCharType="begin"/>
          </w:r>
          <w:r>
            <w:instrText xml:space="preserve"> PAGEREF _Toc16043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_Toc23806 </w:instrText>
          </w:r>
          <w:r>
            <w:rPr>
              <w:bCs/>
              <w:lang w:val="zh-CN"/>
            </w:rPr>
            <w:fldChar w:fldCharType="separate"/>
          </w:r>
          <w:r>
            <w:rPr>
              <w:rFonts w:hint="eastAsia" w:ascii="宋体" w:hAnsi="宋体" w:eastAsia="宋体" w:cstheme="minorBidi"/>
              <w:kern w:val="2"/>
              <w:szCs w:val="32"/>
            </w:rPr>
            <w:t xml:space="preserve">6.2 </w:t>
          </w:r>
          <w:r>
            <w:rPr>
              <w:rFonts w:asciiTheme="minorHAnsi" w:hAnsiTheme="minorHAnsi" w:cstheme="minorBidi"/>
              <w:kern w:val="2"/>
            </w:rPr>
            <w:t>收集需求</w:t>
          </w:r>
          <w:r>
            <w:tab/>
          </w:r>
          <w:r>
            <w:fldChar w:fldCharType="begin"/>
          </w:r>
          <w:r>
            <w:instrText xml:space="preserve"> PAGEREF _Toc23806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_Toc6133 </w:instrText>
          </w:r>
          <w:r>
            <w:rPr>
              <w:bCs/>
              <w:lang w:val="zh-CN"/>
            </w:rPr>
            <w:fldChar w:fldCharType="separate"/>
          </w:r>
          <w:r>
            <w:rPr>
              <w:rFonts w:hint="eastAsia" w:ascii="宋体" w:hAnsi="宋体" w:eastAsia="宋体" w:cstheme="minorBidi"/>
              <w:kern w:val="2"/>
              <w:szCs w:val="32"/>
            </w:rPr>
            <w:t xml:space="preserve">6.3 </w:t>
          </w:r>
          <w:r>
            <w:rPr>
              <w:rFonts w:asciiTheme="minorHAnsi" w:hAnsiTheme="minorHAnsi" w:cstheme="minorBidi"/>
              <w:kern w:val="2"/>
            </w:rPr>
            <w:t>定义范围</w:t>
          </w:r>
          <w:r>
            <w:tab/>
          </w:r>
          <w:r>
            <w:fldChar w:fldCharType="begin"/>
          </w:r>
          <w:r>
            <w:instrText xml:space="preserve"> PAGEREF _Toc6133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_Toc9200 </w:instrText>
          </w:r>
          <w:r>
            <w:rPr>
              <w:bCs/>
              <w:lang w:val="zh-CN"/>
            </w:rPr>
            <w:fldChar w:fldCharType="separate"/>
          </w:r>
          <w:r>
            <w:rPr>
              <w:rFonts w:hint="eastAsia" w:ascii="宋体" w:hAnsi="宋体" w:eastAsia="宋体" w:cstheme="minorBidi"/>
              <w:kern w:val="2"/>
              <w:szCs w:val="32"/>
            </w:rPr>
            <w:t xml:space="preserve">6.4 </w:t>
          </w:r>
          <w:r>
            <w:rPr>
              <w:rFonts w:asciiTheme="minorHAnsi" w:hAnsiTheme="minorHAnsi" w:cstheme="minorBidi"/>
              <w:kern w:val="2"/>
            </w:rPr>
            <w:t>创建 WBS</w:t>
          </w:r>
          <w:r>
            <w:tab/>
          </w:r>
          <w:r>
            <w:fldChar w:fldCharType="begin"/>
          </w:r>
          <w:r>
            <w:instrText xml:space="preserve"> PAGEREF _Toc9200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_Toc3405 </w:instrText>
          </w:r>
          <w:r>
            <w:rPr>
              <w:bCs/>
              <w:lang w:val="zh-CN"/>
            </w:rPr>
            <w:fldChar w:fldCharType="separate"/>
          </w:r>
          <w:r>
            <w:rPr>
              <w:rFonts w:hint="eastAsia" w:ascii="宋体" w:hAnsi="宋体" w:eastAsia="宋体" w:cstheme="minorBidi"/>
              <w:kern w:val="2"/>
              <w:szCs w:val="32"/>
            </w:rPr>
            <w:t xml:space="preserve">6.5 </w:t>
          </w:r>
          <w:r>
            <w:rPr>
              <w:rFonts w:asciiTheme="minorHAnsi" w:hAnsiTheme="minorHAnsi" w:cstheme="minorBidi"/>
              <w:kern w:val="2"/>
            </w:rPr>
            <w:t>确认范围</w:t>
          </w:r>
          <w:r>
            <w:tab/>
          </w:r>
          <w:r>
            <w:fldChar w:fldCharType="begin"/>
          </w:r>
          <w:r>
            <w:instrText xml:space="preserve"> PAGEREF _Toc3405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_Toc7545 </w:instrText>
          </w:r>
          <w:r>
            <w:rPr>
              <w:bCs/>
              <w:lang w:val="zh-CN"/>
            </w:rPr>
            <w:fldChar w:fldCharType="separate"/>
          </w:r>
          <w:r>
            <w:rPr>
              <w:rFonts w:hint="eastAsia" w:ascii="宋体" w:hAnsi="宋体" w:eastAsia="宋体" w:cstheme="minorBidi"/>
              <w:kern w:val="2"/>
              <w:szCs w:val="32"/>
            </w:rPr>
            <w:t xml:space="preserve">6.6 </w:t>
          </w:r>
          <w:r>
            <w:rPr>
              <w:rFonts w:asciiTheme="minorHAnsi" w:hAnsiTheme="minorHAnsi" w:cstheme="minorBidi"/>
              <w:kern w:val="2"/>
            </w:rPr>
            <w:t>控制范围</w:t>
          </w:r>
          <w:r>
            <w:tab/>
          </w:r>
          <w:r>
            <w:fldChar w:fldCharType="begin"/>
          </w:r>
          <w:r>
            <w:instrText xml:space="preserve"> PAGEREF _Toc7545 </w:instrText>
          </w:r>
          <w:r>
            <w:fldChar w:fldCharType="separate"/>
          </w:r>
          <w:r>
            <w:t>19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_Toc27550 </w:instrText>
          </w:r>
          <w:r>
            <w:rPr>
              <w:bCs/>
              <w:lang w:val="zh-CN"/>
            </w:rPr>
            <w:fldChar w:fldCharType="separate"/>
          </w:r>
          <w:r>
            <w:rPr>
              <w:rFonts w:hint="eastAsia"/>
            </w:rPr>
            <w:t>7 项目进度管理</w:t>
          </w:r>
          <w:r>
            <w:tab/>
          </w:r>
          <w:r>
            <w:fldChar w:fldCharType="begin"/>
          </w:r>
          <w:r>
            <w:instrText xml:space="preserve"> PAGEREF _Toc27550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_Toc6883 </w:instrText>
          </w:r>
          <w:r>
            <w:rPr>
              <w:bCs/>
              <w:lang w:val="zh-CN"/>
            </w:rPr>
            <w:fldChar w:fldCharType="separate"/>
          </w:r>
          <w:r>
            <w:rPr>
              <w:rFonts w:hint="eastAsia" w:ascii="宋体" w:hAnsi="宋体" w:eastAsia="宋体"/>
              <w:szCs w:val="32"/>
            </w:rPr>
            <w:t xml:space="preserve">7.1 </w:t>
          </w:r>
          <w:r>
            <w:t>规划进度管理</w:t>
          </w:r>
          <w:r>
            <w:tab/>
          </w:r>
          <w:r>
            <w:fldChar w:fldCharType="begin"/>
          </w:r>
          <w:r>
            <w:instrText xml:space="preserve"> PAGEREF _Toc6883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_Toc16106 </w:instrText>
          </w:r>
          <w:r>
            <w:rPr>
              <w:bCs/>
              <w:lang w:val="zh-CN"/>
            </w:rPr>
            <w:fldChar w:fldCharType="separate"/>
          </w:r>
          <w:r>
            <w:rPr>
              <w:rFonts w:hint="eastAsia" w:ascii="宋体" w:hAnsi="宋体" w:eastAsia="宋体"/>
              <w:szCs w:val="32"/>
            </w:rPr>
            <w:t xml:space="preserve">7.2 </w:t>
          </w:r>
          <w:r>
            <w:t>定义活动</w:t>
          </w:r>
          <w:r>
            <w:tab/>
          </w:r>
          <w:r>
            <w:fldChar w:fldCharType="begin"/>
          </w:r>
          <w:r>
            <w:instrText xml:space="preserve"> PAGEREF _Toc16106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_Toc129 </w:instrText>
          </w:r>
          <w:r>
            <w:rPr>
              <w:bCs/>
              <w:lang w:val="zh-CN"/>
            </w:rPr>
            <w:fldChar w:fldCharType="separate"/>
          </w:r>
          <w:r>
            <w:rPr>
              <w:rFonts w:hint="eastAsia" w:ascii="宋体" w:hAnsi="宋体" w:eastAsia="宋体"/>
              <w:szCs w:val="32"/>
            </w:rPr>
            <w:t xml:space="preserve">7.3 </w:t>
          </w:r>
          <w:r>
            <w:t>排列活动顺序</w:t>
          </w:r>
          <w:r>
            <w:tab/>
          </w:r>
          <w:r>
            <w:fldChar w:fldCharType="begin"/>
          </w:r>
          <w:r>
            <w:instrText xml:space="preserve"> PAGEREF _Toc129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_Toc10537 </w:instrText>
          </w:r>
          <w:r>
            <w:rPr>
              <w:bCs/>
              <w:lang w:val="zh-CN"/>
            </w:rPr>
            <w:fldChar w:fldCharType="separate"/>
          </w:r>
          <w:r>
            <w:rPr>
              <w:rFonts w:hint="eastAsia" w:ascii="宋体" w:hAnsi="宋体" w:eastAsia="宋体"/>
              <w:szCs w:val="32"/>
            </w:rPr>
            <w:t xml:space="preserve">7.4 </w:t>
          </w:r>
          <w:r>
            <w:rPr>
              <w:rFonts w:hint="eastAsia"/>
            </w:rPr>
            <w:t>组织过程资产</w:t>
          </w:r>
          <w:r>
            <w:t>估算活动持续时间</w:t>
          </w:r>
          <w:r>
            <w:tab/>
          </w:r>
          <w:r>
            <w:fldChar w:fldCharType="begin"/>
          </w:r>
          <w:r>
            <w:instrText xml:space="preserve"> PAGEREF _Toc10537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_Toc17299 </w:instrText>
          </w:r>
          <w:r>
            <w:rPr>
              <w:bCs/>
              <w:lang w:val="zh-CN"/>
            </w:rPr>
            <w:fldChar w:fldCharType="separate"/>
          </w:r>
          <w:r>
            <w:rPr>
              <w:rFonts w:hint="eastAsia" w:ascii="宋体" w:hAnsi="宋体" w:eastAsia="宋体"/>
              <w:szCs w:val="32"/>
            </w:rPr>
            <w:t xml:space="preserve">7.5 </w:t>
          </w:r>
          <w:r>
            <w:t>制定进度计划</w:t>
          </w:r>
          <w:r>
            <w:tab/>
          </w:r>
          <w:r>
            <w:fldChar w:fldCharType="begin"/>
          </w:r>
          <w:r>
            <w:instrText xml:space="preserve"> PAGEREF _Toc17299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_Toc24864 </w:instrText>
          </w:r>
          <w:r>
            <w:rPr>
              <w:bCs/>
              <w:lang w:val="zh-CN"/>
            </w:rPr>
            <w:fldChar w:fldCharType="separate"/>
          </w:r>
          <w:r>
            <w:rPr>
              <w:rFonts w:hint="eastAsia" w:ascii="宋体" w:hAnsi="宋体" w:eastAsia="宋体"/>
              <w:szCs w:val="32"/>
            </w:rPr>
            <w:t xml:space="preserve">7.6 </w:t>
          </w:r>
          <w:r>
            <w:t>控制进度</w:t>
          </w:r>
          <w:r>
            <w:tab/>
          </w:r>
          <w:r>
            <w:fldChar w:fldCharType="begin"/>
          </w:r>
          <w:r>
            <w:instrText xml:space="preserve"> PAGEREF _Toc24864 </w:instrText>
          </w:r>
          <w:r>
            <w:fldChar w:fldCharType="separate"/>
          </w:r>
          <w:r>
            <w:t>19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_Toc1099 </w:instrText>
          </w:r>
          <w:r>
            <w:rPr>
              <w:bCs/>
              <w:lang w:val="zh-CN"/>
            </w:rPr>
            <w:fldChar w:fldCharType="separate"/>
          </w:r>
          <w:r>
            <w:rPr>
              <w:rFonts w:hint="eastAsia"/>
            </w:rPr>
            <w:t>8 项目质量管理</w:t>
          </w:r>
          <w:r>
            <w:tab/>
          </w:r>
          <w:r>
            <w:fldChar w:fldCharType="begin"/>
          </w:r>
          <w:r>
            <w:instrText xml:space="preserve"> PAGEREF _Toc1099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_Toc8394 </w:instrText>
          </w:r>
          <w:r>
            <w:rPr>
              <w:bCs/>
              <w:lang w:val="zh-CN"/>
            </w:rPr>
            <w:fldChar w:fldCharType="separate"/>
          </w:r>
          <w:r>
            <w:rPr>
              <w:rFonts w:hint="eastAsia" w:ascii="宋体" w:hAnsi="宋体" w:eastAsia="宋体"/>
              <w:szCs w:val="32"/>
            </w:rPr>
            <w:t xml:space="preserve">8.1 </w:t>
          </w:r>
          <w:r>
            <w:rPr>
              <w:rFonts w:hint="eastAsia"/>
            </w:rPr>
            <w:t>规划质量管理</w:t>
          </w:r>
          <w:r>
            <w:tab/>
          </w:r>
          <w:r>
            <w:fldChar w:fldCharType="begin"/>
          </w:r>
          <w:r>
            <w:instrText xml:space="preserve"> PAGEREF _Toc8394 </w:instrText>
          </w:r>
          <w:r>
            <w:fldChar w:fldCharType="separate"/>
          </w:r>
          <w:r>
            <w:t>20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_Toc3321 </w:instrText>
          </w:r>
          <w:r>
            <w:rPr>
              <w:bCs/>
              <w:lang w:val="zh-CN"/>
            </w:rPr>
            <w:fldChar w:fldCharType="separate"/>
          </w:r>
          <w:r>
            <w:rPr>
              <w:rFonts w:hint="eastAsia"/>
            </w:rPr>
            <w:t xml:space="preserve">8.1.1 </w:t>
          </w:r>
          <w:r>
            <w:t>质量管理计划</w:t>
          </w:r>
          <w:r>
            <w:tab/>
          </w:r>
          <w:r>
            <w:fldChar w:fldCharType="begin"/>
          </w:r>
          <w:r>
            <w:instrText xml:space="preserve"> PAGEREF _Toc3321 </w:instrText>
          </w:r>
          <w:r>
            <w:fldChar w:fldCharType="separate"/>
          </w:r>
          <w:r>
            <w:t>20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_Toc18519 </w:instrText>
          </w:r>
          <w:r>
            <w:rPr>
              <w:bCs/>
              <w:lang w:val="zh-CN"/>
            </w:rPr>
            <w:fldChar w:fldCharType="separate"/>
          </w:r>
          <w:r>
            <w:rPr>
              <w:rFonts w:hint="eastAsia"/>
            </w:rPr>
            <w:t>8.1.2 质量测量指标</w:t>
          </w:r>
          <w:r>
            <w:tab/>
          </w:r>
          <w:r>
            <w:fldChar w:fldCharType="begin"/>
          </w:r>
          <w:r>
            <w:instrText xml:space="preserve"> PAGEREF _Toc18519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_Toc1966 </w:instrText>
          </w:r>
          <w:r>
            <w:rPr>
              <w:bCs/>
              <w:lang w:val="zh-CN"/>
            </w:rPr>
            <w:fldChar w:fldCharType="separate"/>
          </w:r>
          <w:r>
            <w:rPr>
              <w:rFonts w:hint="eastAsia" w:ascii="宋体" w:hAnsi="宋体" w:eastAsia="宋体"/>
              <w:szCs w:val="32"/>
            </w:rPr>
            <w:t xml:space="preserve">8.2 </w:t>
          </w:r>
          <w:r>
            <w:t>管理质量</w:t>
          </w:r>
          <w:r>
            <w:tab/>
          </w:r>
          <w:r>
            <w:fldChar w:fldCharType="begin"/>
          </w:r>
          <w:r>
            <w:instrText xml:space="preserve"> PAGEREF _Toc1966 </w:instrText>
          </w:r>
          <w:r>
            <w:fldChar w:fldCharType="separate"/>
          </w:r>
          <w:r>
            <w:t>20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_Toc25030 </w:instrText>
          </w:r>
          <w:r>
            <w:rPr>
              <w:bCs/>
              <w:lang w:val="zh-CN"/>
            </w:rPr>
            <w:fldChar w:fldCharType="separate"/>
          </w:r>
          <w:r>
            <w:rPr>
              <w:rFonts w:hint="eastAsia"/>
            </w:rPr>
            <w:t>8.2.1 绩效测量规则</w:t>
          </w:r>
          <w:r>
            <w:tab/>
          </w:r>
          <w:r>
            <w:fldChar w:fldCharType="begin"/>
          </w:r>
          <w:r>
            <w:instrText xml:space="preserve"> PAGEREF _Toc25030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_Toc1490 </w:instrText>
          </w:r>
          <w:r>
            <w:rPr>
              <w:bCs/>
              <w:lang w:val="zh-CN"/>
            </w:rPr>
            <w:fldChar w:fldCharType="separate"/>
          </w:r>
          <w:r>
            <w:rPr>
              <w:rFonts w:hint="eastAsia" w:ascii="宋体" w:hAnsi="宋体" w:eastAsia="宋体"/>
              <w:szCs w:val="32"/>
            </w:rPr>
            <w:t xml:space="preserve">8.3 </w:t>
          </w:r>
          <w:r>
            <w:t>控制质量</w:t>
          </w:r>
          <w:r>
            <w:tab/>
          </w:r>
          <w:r>
            <w:fldChar w:fldCharType="begin"/>
          </w:r>
          <w:r>
            <w:instrText xml:space="preserve"> PAGEREF _Toc1490 </w:instrText>
          </w:r>
          <w:r>
            <w:fldChar w:fldCharType="separate"/>
          </w:r>
          <w:r>
            <w:t>20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_Toc21156 </w:instrText>
          </w:r>
          <w:r>
            <w:rPr>
              <w:bCs/>
              <w:lang w:val="zh-CN"/>
            </w:rPr>
            <w:fldChar w:fldCharType="separate"/>
          </w:r>
          <w:r>
            <w:rPr>
              <w:rFonts w:hint="eastAsia"/>
            </w:rPr>
            <w:t>9 项目资源管理</w:t>
          </w:r>
          <w:r>
            <w:tab/>
          </w:r>
          <w:r>
            <w:fldChar w:fldCharType="begin"/>
          </w:r>
          <w:r>
            <w:instrText xml:space="preserve"> PAGEREF _Toc21156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_Toc4477 </w:instrText>
          </w:r>
          <w:r>
            <w:rPr>
              <w:bCs/>
              <w:lang w:val="zh-CN"/>
            </w:rPr>
            <w:fldChar w:fldCharType="separate"/>
          </w:r>
          <w:r>
            <w:rPr>
              <w:rFonts w:hint="eastAsia" w:ascii="宋体" w:hAnsi="宋体" w:eastAsia="宋体"/>
              <w:szCs w:val="32"/>
            </w:rPr>
            <w:t xml:space="preserve">9.1 </w:t>
          </w:r>
          <w:r>
            <w:rPr>
              <w:rFonts w:hint="eastAsia"/>
            </w:rPr>
            <w:t>规划资源管理</w:t>
          </w:r>
          <w:r>
            <w:tab/>
          </w:r>
          <w:r>
            <w:fldChar w:fldCharType="begin"/>
          </w:r>
          <w:r>
            <w:instrText xml:space="preserve"> PAGEREF _Toc4477 </w:instrText>
          </w:r>
          <w:r>
            <w:fldChar w:fldCharType="separate"/>
          </w:r>
          <w:r>
            <w:t>20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_Toc13434 </w:instrText>
          </w:r>
          <w:r>
            <w:rPr>
              <w:bCs/>
              <w:lang w:val="zh-CN"/>
            </w:rPr>
            <w:fldChar w:fldCharType="separate"/>
          </w:r>
          <w:r>
            <w:rPr>
              <w:rFonts w:hint="eastAsia"/>
            </w:rPr>
            <w:t>9.1.1 角色与职责</w:t>
          </w:r>
          <w:r>
            <w:tab/>
          </w:r>
          <w:r>
            <w:fldChar w:fldCharType="begin"/>
          </w:r>
          <w:r>
            <w:instrText xml:space="preserve"> PAGEREF _Toc13434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_Toc32408 </w:instrText>
          </w:r>
          <w:r>
            <w:rPr>
              <w:bCs/>
              <w:lang w:val="zh-CN"/>
            </w:rPr>
            <w:fldChar w:fldCharType="separate"/>
          </w:r>
          <w:r>
            <w:rPr>
              <w:rFonts w:hint="eastAsia"/>
            </w:rPr>
            <w:t xml:space="preserve">9.1.2 </w:t>
          </w:r>
          <w:r>
            <w:t>项目组织结构</w:t>
          </w:r>
          <w:r>
            <w:rPr>
              <w:rFonts w:hint="eastAsia"/>
            </w:rPr>
            <w:t>（OBS）</w:t>
          </w:r>
          <w:r>
            <w:tab/>
          </w:r>
          <w:r>
            <w:fldChar w:fldCharType="begin"/>
          </w:r>
          <w:r>
            <w:instrText xml:space="preserve"> PAGEREF _Toc32408 </w:instrText>
          </w:r>
          <w:r>
            <w:fldChar w:fldCharType="separate"/>
          </w:r>
          <w:r>
            <w:t>25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_Toc20973 </w:instrText>
          </w:r>
          <w:r>
            <w:rPr>
              <w:bCs/>
              <w:lang w:val="zh-CN"/>
            </w:rPr>
            <w:fldChar w:fldCharType="separate"/>
          </w:r>
          <w:r>
            <w:rPr>
              <w:rFonts w:hint="eastAsia"/>
            </w:rPr>
            <w:t xml:space="preserve">9.1.3 </w:t>
          </w:r>
          <w:r>
            <w:t>人员配备管理计划</w:t>
          </w:r>
          <w:r>
            <w:tab/>
          </w:r>
          <w:r>
            <w:fldChar w:fldCharType="begin"/>
          </w:r>
          <w:r>
            <w:instrText xml:space="preserve"> PAGEREF _Toc20973 </w:instrText>
          </w:r>
          <w:r>
            <w:fldChar w:fldCharType="separate"/>
          </w:r>
          <w:r>
            <w:t>26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_Toc8723 </w:instrText>
          </w:r>
          <w:r>
            <w:rPr>
              <w:bCs/>
              <w:lang w:val="zh-CN"/>
            </w:rPr>
            <w:fldChar w:fldCharType="separate"/>
          </w:r>
          <w:r>
            <w:rPr>
              <w:rFonts w:hint="eastAsia" w:ascii="宋体" w:hAnsi="宋体" w:eastAsia="宋体"/>
              <w:szCs w:val="32"/>
            </w:rPr>
            <w:t xml:space="preserve">9.2 </w:t>
          </w:r>
          <w:r>
            <w:t>估算活动资源</w:t>
          </w:r>
          <w:r>
            <w:tab/>
          </w:r>
          <w:r>
            <w:fldChar w:fldCharType="begin"/>
          </w:r>
          <w:r>
            <w:instrText xml:space="preserve"> PAGEREF _Toc8723 </w:instrText>
          </w:r>
          <w:r>
            <w:fldChar w:fldCharType="separate"/>
          </w:r>
          <w:r>
            <w:t>27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_Toc30111 </w:instrText>
          </w:r>
          <w:r>
            <w:rPr>
              <w:bCs/>
              <w:lang w:val="zh-CN"/>
            </w:rPr>
            <w:fldChar w:fldCharType="separate"/>
          </w:r>
          <w:r>
            <w:rPr>
              <w:rFonts w:hint="eastAsia"/>
            </w:rPr>
            <w:t>9.2.1 数据分析</w:t>
          </w:r>
          <w:r>
            <w:tab/>
          </w:r>
          <w:r>
            <w:fldChar w:fldCharType="begin"/>
          </w:r>
          <w:r>
            <w:instrText xml:space="preserve"> PAGEREF _Toc30111 </w:instrText>
          </w:r>
          <w:r>
            <w:fldChar w:fldCharType="separate"/>
          </w:r>
          <w:r>
            <w:t>27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_Toc1968 </w:instrText>
          </w:r>
          <w:r>
            <w:rPr>
              <w:bCs/>
              <w:lang w:val="zh-CN"/>
            </w:rPr>
            <w:fldChar w:fldCharType="separate"/>
          </w:r>
          <w:r>
            <w:rPr>
              <w:rFonts w:hint="eastAsia"/>
            </w:rPr>
            <w:t xml:space="preserve">9.2.2 </w:t>
          </w:r>
          <w:r>
            <w:t>会议</w:t>
          </w:r>
          <w:r>
            <w:tab/>
          </w:r>
          <w:r>
            <w:fldChar w:fldCharType="begin"/>
          </w:r>
          <w:r>
            <w:instrText xml:space="preserve"> PAGEREF _Toc1968 </w:instrText>
          </w:r>
          <w:r>
            <w:fldChar w:fldCharType="separate"/>
          </w:r>
          <w:r>
            <w:t>27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_Toc24910 </w:instrText>
          </w:r>
          <w:r>
            <w:rPr>
              <w:bCs/>
              <w:lang w:val="zh-CN"/>
            </w:rPr>
            <w:fldChar w:fldCharType="separate"/>
          </w:r>
          <w:r>
            <w:rPr>
              <w:rFonts w:hint="eastAsia" w:ascii="宋体" w:hAnsi="宋体" w:eastAsia="宋体"/>
              <w:szCs w:val="32"/>
            </w:rPr>
            <w:t xml:space="preserve">9.3 </w:t>
          </w:r>
          <w:r>
            <w:t>获取资源</w:t>
          </w:r>
          <w:r>
            <w:tab/>
          </w:r>
          <w:r>
            <w:fldChar w:fldCharType="begin"/>
          </w:r>
          <w:r>
            <w:instrText xml:space="preserve"> PAGEREF _Toc24910 </w:instrText>
          </w:r>
          <w:r>
            <w:fldChar w:fldCharType="separate"/>
          </w:r>
          <w:r>
            <w:t>27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_Toc17199 </w:instrText>
          </w:r>
          <w:r>
            <w:rPr>
              <w:bCs/>
              <w:lang w:val="zh-CN"/>
            </w:rPr>
            <w:fldChar w:fldCharType="separate"/>
          </w:r>
          <w:r>
            <w:rPr>
              <w:rFonts w:hint="eastAsia" w:ascii="宋体" w:hAnsi="宋体" w:eastAsia="宋体"/>
              <w:szCs w:val="32"/>
            </w:rPr>
            <w:t xml:space="preserve">9.4 </w:t>
          </w:r>
          <w:r>
            <w:t>建设团队</w:t>
          </w:r>
          <w:r>
            <w:tab/>
          </w:r>
          <w:r>
            <w:fldChar w:fldCharType="begin"/>
          </w:r>
          <w:r>
            <w:instrText xml:space="preserve"> PAGEREF _Toc17199 </w:instrText>
          </w:r>
          <w:r>
            <w:fldChar w:fldCharType="separate"/>
          </w:r>
          <w:r>
            <w:t>28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_Toc14028 </w:instrText>
          </w:r>
          <w:r>
            <w:rPr>
              <w:bCs/>
              <w:lang w:val="zh-CN"/>
            </w:rPr>
            <w:fldChar w:fldCharType="separate"/>
          </w:r>
          <w:r>
            <w:rPr>
              <w:rFonts w:hint="eastAsia"/>
            </w:rPr>
            <w:t xml:space="preserve">9.4.1 </w:t>
          </w:r>
          <w:r>
            <w:t>团队绩效评价</w:t>
          </w:r>
          <w:r>
            <w:tab/>
          </w:r>
          <w:r>
            <w:fldChar w:fldCharType="begin"/>
          </w:r>
          <w:r>
            <w:instrText xml:space="preserve"> PAGEREF _Toc14028 </w:instrText>
          </w:r>
          <w:r>
            <w:fldChar w:fldCharType="separate"/>
          </w:r>
          <w:r>
            <w:t>28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_Toc8165 </w:instrText>
          </w:r>
          <w:r>
            <w:rPr>
              <w:bCs/>
              <w:lang w:val="zh-CN"/>
            </w:rPr>
            <w:fldChar w:fldCharType="separate"/>
          </w:r>
          <w:r>
            <w:rPr>
              <w:rFonts w:hint="eastAsia" w:ascii="宋体" w:hAnsi="宋体" w:eastAsia="宋体"/>
              <w:szCs w:val="32"/>
            </w:rPr>
            <w:t xml:space="preserve">9.5 </w:t>
          </w:r>
          <w:r>
            <w:t>管理团队</w:t>
          </w:r>
          <w:r>
            <w:tab/>
          </w:r>
          <w:r>
            <w:fldChar w:fldCharType="begin"/>
          </w:r>
          <w:r>
            <w:instrText xml:space="preserve"> PAGEREF _Toc8165 </w:instrText>
          </w:r>
          <w:r>
            <w:fldChar w:fldCharType="separate"/>
          </w:r>
          <w:r>
            <w:t>28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_Toc10684 </w:instrText>
          </w:r>
          <w:r>
            <w:rPr>
              <w:bCs/>
              <w:lang w:val="zh-CN"/>
            </w:rPr>
            <w:fldChar w:fldCharType="separate"/>
          </w:r>
          <w:r>
            <w:rPr>
              <w:rFonts w:hint="eastAsia" w:ascii="宋体" w:hAnsi="宋体" w:eastAsia="宋体"/>
              <w:szCs w:val="32"/>
            </w:rPr>
            <w:t xml:space="preserve">9.6 </w:t>
          </w:r>
          <w:r>
            <w:t>控制资源</w:t>
          </w:r>
          <w:r>
            <w:tab/>
          </w:r>
          <w:r>
            <w:fldChar w:fldCharType="begin"/>
          </w:r>
          <w:r>
            <w:instrText xml:space="preserve"> PAGEREF _Toc10684 </w:instrText>
          </w:r>
          <w:r>
            <w:fldChar w:fldCharType="separate"/>
          </w:r>
          <w:r>
            <w:t>28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_Toc18947 </w:instrText>
          </w:r>
          <w:r>
            <w:rPr>
              <w:bCs/>
              <w:lang w:val="zh-CN"/>
            </w:rPr>
            <w:fldChar w:fldCharType="separate"/>
          </w:r>
          <w:r>
            <w:rPr>
              <w:rFonts w:hint="eastAsia"/>
            </w:rPr>
            <w:t xml:space="preserve">10 </w:t>
          </w:r>
          <w:r>
            <w:t>沟通管理计划</w:t>
          </w:r>
          <w:r>
            <w:tab/>
          </w:r>
          <w:r>
            <w:fldChar w:fldCharType="begin"/>
          </w:r>
          <w:r>
            <w:instrText xml:space="preserve"> PAGEREF _Toc18947 </w:instrText>
          </w:r>
          <w:r>
            <w:fldChar w:fldCharType="separate"/>
          </w:r>
          <w:r>
            <w:t>28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_Toc18492 </w:instrText>
          </w:r>
          <w:r>
            <w:rPr>
              <w:bCs/>
              <w:lang w:val="zh-CN"/>
            </w:rPr>
            <w:fldChar w:fldCharType="separate"/>
          </w:r>
          <w:r>
            <w:rPr>
              <w:rFonts w:hint="eastAsia" w:ascii="宋体" w:hAnsi="宋体" w:eastAsia="宋体"/>
              <w:szCs w:val="32"/>
            </w:rPr>
            <w:t xml:space="preserve">10.1 </w:t>
          </w:r>
          <w:r>
            <w:t>干系人手册</w:t>
          </w:r>
          <w:r>
            <w:tab/>
          </w:r>
          <w:r>
            <w:fldChar w:fldCharType="begin"/>
          </w:r>
          <w:r>
            <w:instrText xml:space="preserve"> PAGEREF _Toc18492 </w:instrText>
          </w:r>
          <w:r>
            <w:fldChar w:fldCharType="separate"/>
          </w:r>
          <w:r>
            <w:t>28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_Toc10005 </w:instrText>
          </w:r>
          <w:r>
            <w:rPr>
              <w:bCs/>
              <w:lang w:val="zh-CN"/>
            </w:rPr>
            <w:fldChar w:fldCharType="separate"/>
          </w:r>
          <w:r>
            <w:rPr>
              <w:rFonts w:hint="eastAsia" w:ascii="宋体" w:hAnsi="宋体" w:eastAsia="宋体"/>
              <w:szCs w:val="32"/>
            </w:rPr>
            <w:t xml:space="preserve">10.2 </w:t>
          </w:r>
          <w:r>
            <w:t>对外沟通形式</w:t>
          </w:r>
          <w:r>
            <w:tab/>
          </w:r>
          <w:r>
            <w:fldChar w:fldCharType="begin"/>
          </w:r>
          <w:r>
            <w:instrText xml:space="preserve"> PAGEREF _Toc10005 </w:instrText>
          </w:r>
          <w:r>
            <w:fldChar w:fldCharType="separate"/>
          </w:r>
          <w:r>
            <w:t>29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_Toc23016 </w:instrText>
          </w:r>
          <w:r>
            <w:rPr>
              <w:bCs/>
              <w:lang w:val="zh-CN"/>
            </w:rPr>
            <w:fldChar w:fldCharType="separate"/>
          </w:r>
          <w:r>
            <w:rPr>
              <w:rFonts w:hint="eastAsia"/>
            </w:rPr>
            <w:t xml:space="preserve">10.2.1 </w:t>
          </w:r>
          <w:r>
            <w:t>正式沟通计划</w:t>
          </w:r>
          <w:r>
            <w:tab/>
          </w:r>
          <w:r>
            <w:fldChar w:fldCharType="begin"/>
          </w:r>
          <w:r>
            <w:instrText xml:space="preserve"> PAGEREF _Toc23016 </w:instrText>
          </w:r>
          <w:r>
            <w:fldChar w:fldCharType="separate"/>
          </w:r>
          <w:r>
            <w:t>29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_Toc32647 </w:instrText>
          </w:r>
          <w:r>
            <w:rPr>
              <w:bCs/>
              <w:lang w:val="zh-CN"/>
            </w:rPr>
            <w:fldChar w:fldCharType="separate"/>
          </w:r>
          <w:r>
            <w:rPr>
              <w:rFonts w:hint="eastAsia"/>
            </w:rPr>
            <w:t xml:space="preserve">10.2.2 </w:t>
          </w:r>
          <w:r>
            <w:t>非正式沟通计划</w:t>
          </w:r>
          <w:r>
            <w:tab/>
          </w:r>
          <w:r>
            <w:fldChar w:fldCharType="begin"/>
          </w:r>
          <w:r>
            <w:instrText xml:space="preserve"> PAGEREF _Toc32647 </w:instrText>
          </w:r>
          <w:r>
            <w:fldChar w:fldCharType="separate"/>
          </w:r>
          <w:r>
            <w:t>29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_Toc4050 </w:instrText>
          </w:r>
          <w:r>
            <w:rPr>
              <w:bCs/>
              <w:lang w:val="zh-CN"/>
            </w:rPr>
            <w:fldChar w:fldCharType="separate"/>
          </w:r>
          <w:r>
            <w:rPr>
              <w:rFonts w:hint="eastAsia"/>
            </w:rPr>
            <w:t xml:space="preserve">10.2.3 </w:t>
          </w:r>
          <w:r>
            <w:t>特殊沟通计划</w:t>
          </w:r>
          <w:r>
            <w:tab/>
          </w:r>
          <w:r>
            <w:fldChar w:fldCharType="begin"/>
          </w:r>
          <w:r>
            <w:instrText xml:space="preserve"> PAGEREF _Toc4050 </w:instrText>
          </w:r>
          <w:r>
            <w:fldChar w:fldCharType="separate"/>
          </w:r>
          <w:r>
            <w:t>29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_Toc26922 </w:instrText>
          </w:r>
          <w:r>
            <w:rPr>
              <w:bCs/>
              <w:lang w:val="zh-CN"/>
            </w:rPr>
            <w:fldChar w:fldCharType="separate"/>
          </w:r>
          <w:r>
            <w:rPr>
              <w:rFonts w:hint="eastAsia" w:ascii="宋体" w:hAnsi="宋体" w:eastAsia="宋体"/>
              <w:szCs w:val="32"/>
            </w:rPr>
            <w:t xml:space="preserve">10.3 </w:t>
          </w:r>
          <w:r>
            <w:t>限制沟通因素</w:t>
          </w:r>
          <w:r>
            <w:tab/>
          </w:r>
          <w:r>
            <w:fldChar w:fldCharType="begin"/>
          </w:r>
          <w:r>
            <w:instrText xml:space="preserve"> PAGEREF _Toc26922 </w:instrText>
          </w:r>
          <w:r>
            <w:fldChar w:fldCharType="separate"/>
          </w:r>
          <w:r>
            <w:t>29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_Toc21862 </w:instrText>
          </w:r>
          <w:r>
            <w:rPr>
              <w:bCs/>
              <w:lang w:val="zh-CN"/>
            </w:rPr>
            <w:fldChar w:fldCharType="separate"/>
          </w:r>
          <w:r>
            <w:rPr>
              <w:rFonts w:hint="eastAsia"/>
            </w:rPr>
            <w:t xml:space="preserve">11 </w:t>
          </w:r>
          <w:r>
            <w:t>风险管理计划</w:t>
          </w:r>
          <w:r>
            <w:tab/>
          </w:r>
          <w:r>
            <w:fldChar w:fldCharType="begin"/>
          </w:r>
          <w:r>
            <w:instrText xml:space="preserve"> PAGEREF _Toc21862 </w:instrText>
          </w:r>
          <w:r>
            <w:fldChar w:fldCharType="separate"/>
          </w:r>
          <w:r>
            <w:t>29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_Toc8979 </w:instrText>
          </w:r>
          <w:r>
            <w:rPr>
              <w:bCs/>
              <w:lang w:val="zh-CN"/>
            </w:rPr>
            <w:fldChar w:fldCharType="separate"/>
          </w:r>
          <w:r>
            <w:rPr>
              <w:rFonts w:hint="eastAsia" w:ascii="宋体" w:hAnsi="宋体" w:eastAsia="宋体"/>
              <w:szCs w:val="32"/>
            </w:rPr>
            <w:t xml:space="preserve">11.1 </w:t>
          </w:r>
          <w:r>
            <w:t>项目风险类别定义</w:t>
          </w:r>
          <w:r>
            <w:tab/>
          </w:r>
          <w:r>
            <w:fldChar w:fldCharType="begin"/>
          </w:r>
          <w:r>
            <w:instrText xml:space="preserve"> PAGEREF _Toc8979 </w:instrText>
          </w:r>
          <w:r>
            <w:fldChar w:fldCharType="separate"/>
          </w:r>
          <w:r>
            <w:t>29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_Toc20826 </w:instrText>
          </w:r>
          <w:r>
            <w:rPr>
              <w:bCs/>
              <w:lang w:val="zh-CN"/>
            </w:rPr>
            <w:fldChar w:fldCharType="separate"/>
          </w:r>
          <w:r>
            <w:rPr>
              <w:rFonts w:hint="eastAsia" w:ascii="宋体" w:hAnsi="宋体" w:eastAsia="宋体"/>
              <w:szCs w:val="32"/>
            </w:rPr>
            <w:t xml:space="preserve">11.2 </w:t>
          </w:r>
          <w:r>
            <w:t>项目风险概率和影响定义</w:t>
          </w:r>
          <w:r>
            <w:tab/>
          </w:r>
          <w:r>
            <w:fldChar w:fldCharType="begin"/>
          </w:r>
          <w:r>
            <w:instrText xml:space="preserve"> PAGEREF _Toc20826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_Toc21836 </w:instrText>
          </w:r>
          <w:r>
            <w:rPr>
              <w:bCs/>
              <w:lang w:val="zh-CN"/>
            </w:rPr>
            <w:fldChar w:fldCharType="separate"/>
          </w:r>
          <w:r>
            <w:rPr>
              <w:rFonts w:hint="eastAsia" w:ascii="宋体" w:hAnsi="宋体" w:eastAsia="宋体"/>
              <w:szCs w:val="32"/>
            </w:rPr>
            <w:t xml:space="preserve">11.3 </w:t>
          </w:r>
          <w:r>
            <w:t>项目风险状态定义</w:t>
          </w:r>
          <w:r>
            <w:tab/>
          </w:r>
          <w:r>
            <w:fldChar w:fldCharType="begin"/>
          </w:r>
          <w:r>
            <w:instrText xml:space="preserve"> PAGEREF _Toc21836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_Toc24335 </w:instrText>
          </w:r>
          <w:r>
            <w:rPr>
              <w:bCs/>
              <w:lang w:val="zh-CN"/>
            </w:rPr>
            <w:fldChar w:fldCharType="separate"/>
          </w:r>
          <w:r>
            <w:rPr>
              <w:rFonts w:hint="eastAsia" w:ascii="宋体" w:hAnsi="宋体" w:eastAsia="宋体"/>
              <w:szCs w:val="32"/>
            </w:rPr>
            <w:t xml:space="preserve">11.4 </w:t>
          </w:r>
          <w:r>
            <w:t>风险评估</w:t>
          </w:r>
          <w:r>
            <w:tab/>
          </w:r>
          <w:r>
            <w:fldChar w:fldCharType="begin"/>
          </w:r>
          <w:r>
            <w:instrText xml:space="preserve"> PAGEREF _Toc24335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_Toc31533 </w:instrText>
          </w:r>
          <w:r>
            <w:rPr>
              <w:bCs/>
              <w:lang w:val="zh-CN"/>
            </w:rPr>
            <w:fldChar w:fldCharType="separate"/>
          </w:r>
          <w:r>
            <w:rPr>
              <w:rFonts w:hint="eastAsia" w:ascii="宋体" w:hAnsi="宋体" w:eastAsia="宋体"/>
              <w:szCs w:val="32"/>
            </w:rPr>
            <w:t xml:space="preserve">11.5 </w:t>
          </w:r>
          <w:r>
            <w:t>风险控制</w:t>
          </w:r>
          <w:r>
            <w:tab/>
          </w:r>
          <w:r>
            <w:fldChar w:fldCharType="begin"/>
          </w:r>
          <w:r>
            <w:instrText xml:space="preserve"> PAGEREF _Toc31533 </w:instrText>
          </w:r>
          <w:r>
            <w:fldChar w:fldCharType="separate"/>
          </w:r>
          <w:r>
            <w:t>31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_Toc19474 </w:instrText>
          </w:r>
          <w:r>
            <w:rPr>
              <w:bCs/>
              <w:lang w:val="zh-CN"/>
            </w:rPr>
            <w:fldChar w:fldCharType="separate"/>
          </w:r>
          <w:r>
            <w:rPr>
              <w:rFonts w:hint="eastAsia"/>
            </w:rPr>
            <w:t xml:space="preserve">12 </w:t>
          </w:r>
          <w:r>
            <w:t>配置系统管理</w:t>
          </w:r>
          <w:r>
            <w:tab/>
          </w:r>
          <w:r>
            <w:fldChar w:fldCharType="begin"/>
          </w:r>
          <w:r>
            <w:instrText xml:space="preserve"> PAGEREF _Toc19474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_Toc13654 </w:instrText>
          </w:r>
          <w:r>
            <w:rPr>
              <w:bCs/>
              <w:lang w:val="zh-CN"/>
            </w:rPr>
            <w:fldChar w:fldCharType="separate"/>
          </w:r>
          <w:r>
            <w:rPr>
              <w:rFonts w:hint="eastAsia"/>
            </w:rPr>
            <w:t>12.1.1 配置项</w:t>
          </w:r>
          <w:r>
            <w:tab/>
          </w:r>
          <w:r>
            <w:fldChar w:fldCharType="begin"/>
          </w:r>
          <w:r>
            <w:instrText xml:space="preserve"> PAGEREF _Toc13654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_Toc17060 </w:instrText>
          </w:r>
          <w:r>
            <w:rPr>
              <w:bCs/>
              <w:lang w:val="zh-CN"/>
            </w:rPr>
            <w:fldChar w:fldCharType="separate"/>
          </w:r>
          <w:r>
            <w:rPr>
              <w:rFonts w:hint="eastAsia"/>
            </w:rPr>
            <w:t>12.1.2 配置命名</w:t>
          </w:r>
          <w:r>
            <w:tab/>
          </w:r>
          <w:r>
            <w:fldChar w:fldCharType="begin"/>
          </w:r>
          <w:r>
            <w:instrText xml:space="preserve"> PAGEREF _Toc17060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_Toc26784 </w:instrText>
          </w:r>
          <w:r>
            <w:rPr>
              <w:bCs/>
              <w:lang w:val="zh-CN"/>
            </w:rPr>
            <w:fldChar w:fldCharType="separate"/>
          </w:r>
          <w:r>
            <w:rPr>
              <w:rFonts w:hint="eastAsia"/>
            </w:rPr>
            <w:t>12.1.3 标识代号</w:t>
          </w:r>
          <w:r>
            <w:tab/>
          </w:r>
          <w:r>
            <w:fldChar w:fldCharType="begin"/>
          </w:r>
          <w:r>
            <w:instrText xml:space="preserve"> PAGEREF _Toc26784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_Toc20841 </w:instrText>
          </w:r>
          <w:r>
            <w:rPr>
              <w:bCs/>
              <w:lang w:val="zh-CN"/>
            </w:rPr>
            <w:fldChar w:fldCharType="separate"/>
          </w:r>
          <w:r>
            <w:rPr>
              <w:rFonts w:hint="eastAsia" w:ascii="宋体" w:hAnsi="宋体" w:eastAsia="宋体"/>
              <w:szCs w:val="32"/>
            </w:rPr>
            <w:t xml:space="preserve">12.2 </w:t>
          </w:r>
          <w:r>
            <w:t>版本管理</w:t>
          </w:r>
          <w:r>
            <w:tab/>
          </w:r>
          <w:r>
            <w:fldChar w:fldCharType="begin"/>
          </w:r>
          <w:r>
            <w:instrText xml:space="preserve"> PAGEREF _Toc20841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_Toc31110 </w:instrText>
          </w:r>
          <w:r>
            <w:rPr>
              <w:bCs/>
              <w:lang w:val="zh-CN"/>
            </w:rPr>
            <w:fldChar w:fldCharType="separate"/>
          </w:r>
          <w:r>
            <w:rPr>
              <w:rFonts w:hint="eastAsia"/>
            </w:rPr>
            <w:t>12.2.1 版本格式</w:t>
          </w:r>
          <w:r>
            <w:tab/>
          </w:r>
          <w:r>
            <w:fldChar w:fldCharType="begin"/>
          </w:r>
          <w:r>
            <w:instrText xml:space="preserve"> PAGEREF _Toc31110 </w:instrText>
          </w:r>
          <w:r>
            <w:fldChar w:fldCharType="separate"/>
          </w:r>
          <w:r>
            <w:t>33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_Toc16820 </w:instrText>
          </w:r>
          <w:r>
            <w:rPr>
              <w:bCs/>
              <w:lang w:val="zh-CN"/>
            </w:rPr>
            <w:fldChar w:fldCharType="separate"/>
          </w:r>
          <w:r>
            <w:rPr>
              <w:rFonts w:hint="eastAsia"/>
            </w:rPr>
            <w:t>12.2.2 版本更新</w:t>
          </w:r>
          <w:r>
            <w:tab/>
          </w:r>
          <w:r>
            <w:fldChar w:fldCharType="begin"/>
          </w:r>
          <w:r>
            <w:instrText xml:space="preserve"> PAGEREF _Toc16820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_Toc12238 </w:instrText>
          </w:r>
          <w:r>
            <w:rPr>
              <w:bCs/>
              <w:lang w:val="zh-CN"/>
            </w:rPr>
            <w:fldChar w:fldCharType="separate"/>
          </w:r>
          <w:r>
            <w:rPr>
              <w:rFonts w:hint="eastAsia" w:ascii="宋体" w:hAnsi="宋体" w:eastAsia="宋体"/>
              <w:szCs w:val="32"/>
            </w:rPr>
            <w:t xml:space="preserve">12.3 </w:t>
          </w:r>
          <w:r>
            <w:t>Git</w:t>
          </w:r>
          <w:r>
            <w:rPr>
              <w:rFonts w:hint="eastAsia"/>
            </w:rPr>
            <w:t>使用策略</w:t>
          </w:r>
          <w:r>
            <w:tab/>
          </w:r>
          <w:r>
            <w:fldChar w:fldCharType="begin"/>
          </w:r>
          <w:r>
            <w:instrText xml:space="preserve"> PAGEREF _Toc12238 </w:instrText>
          </w:r>
          <w:r>
            <w:fldChar w:fldCharType="separate"/>
          </w:r>
          <w:r>
            <w:t>33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_Toc14598 </w:instrText>
          </w:r>
          <w:r>
            <w:rPr>
              <w:bCs/>
              <w:lang w:val="zh-CN"/>
            </w:rPr>
            <w:fldChar w:fldCharType="separate"/>
          </w:r>
          <w:r>
            <w:rPr>
              <w:rFonts w:hint="eastAsia"/>
            </w:rPr>
            <w:t>12.3.1 基础知识</w:t>
          </w:r>
          <w:r>
            <w:tab/>
          </w:r>
          <w:r>
            <w:fldChar w:fldCharType="begin"/>
          </w:r>
          <w:r>
            <w:instrText xml:space="preserve"> PAGEREF _Toc14598 </w:instrText>
          </w:r>
          <w:r>
            <w:fldChar w:fldCharType="separate"/>
          </w:r>
          <w:r>
            <w:t>33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_Toc27768 </w:instrText>
          </w:r>
          <w:r>
            <w:rPr>
              <w:bCs/>
              <w:lang w:val="zh-CN"/>
            </w:rPr>
            <w:fldChar w:fldCharType="separate"/>
          </w:r>
          <w:r>
            <w:rPr>
              <w:rFonts w:hint="eastAsia"/>
            </w:rPr>
            <w:t>12.3.2 注意点</w:t>
          </w:r>
          <w:r>
            <w:tab/>
          </w:r>
          <w:r>
            <w:fldChar w:fldCharType="begin"/>
          </w:r>
          <w:r>
            <w:instrText xml:space="preserve"> PAGEREF _Toc27768 </w:instrText>
          </w:r>
          <w:r>
            <w:fldChar w:fldCharType="separate"/>
          </w:r>
          <w:r>
            <w:t>33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_Toc18367 </w:instrText>
          </w:r>
          <w:r>
            <w:rPr>
              <w:bCs/>
              <w:lang w:val="zh-CN"/>
            </w:rPr>
            <w:fldChar w:fldCharType="separate"/>
          </w:r>
          <w:r>
            <w:rPr>
              <w:rFonts w:hint="eastAsia"/>
            </w:rPr>
            <w:t>12.3.3 使用场景</w:t>
          </w:r>
          <w:r>
            <w:tab/>
          </w:r>
          <w:r>
            <w:fldChar w:fldCharType="begin"/>
          </w:r>
          <w:r>
            <w:instrText xml:space="preserve"> PAGEREF _Toc18367 </w:instrText>
          </w:r>
          <w:r>
            <w:fldChar w:fldCharType="separate"/>
          </w:r>
          <w:r>
            <w:t>34</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_Toc27718 </w:instrText>
          </w:r>
          <w:r>
            <w:rPr>
              <w:bCs/>
              <w:lang w:val="zh-CN"/>
            </w:rPr>
            <w:fldChar w:fldCharType="separate"/>
          </w:r>
          <w:r>
            <w:rPr>
              <w:rFonts w:hint="eastAsia"/>
            </w:rPr>
            <w:t xml:space="preserve">13 </w:t>
          </w:r>
          <w:r>
            <w:t>成本管理计划</w:t>
          </w:r>
          <w:r>
            <w:tab/>
          </w:r>
          <w:r>
            <w:fldChar w:fldCharType="begin"/>
          </w:r>
          <w:r>
            <w:instrText xml:space="preserve"> PAGEREF _Toc27718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_Toc22028 </w:instrText>
          </w:r>
          <w:r>
            <w:rPr>
              <w:bCs/>
              <w:lang w:val="zh-CN"/>
            </w:rPr>
            <w:fldChar w:fldCharType="separate"/>
          </w:r>
          <w:r>
            <w:rPr>
              <w:rFonts w:hint="eastAsia" w:ascii="宋体" w:hAnsi="宋体" w:eastAsia="宋体"/>
              <w:szCs w:val="32"/>
            </w:rPr>
            <w:t xml:space="preserve">13.1 </w:t>
          </w:r>
          <w:r>
            <w:t>成本估计</w:t>
          </w:r>
          <w:r>
            <w:tab/>
          </w:r>
          <w:r>
            <w:fldChar w:fldCharType="begin"/>
          </w:r>
          <w:r>
            <w:instrText xml:space="preserve"> PAGEREF _Toc22028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_Toc25429 </w:instrText>
          </w:r>
          <w:r>
            <w:rPr>
              <w:bCs/>
              <w:lang w:val="zh-CN"/>
            </w:rPr>
            <w:fldChar w:fldCharType="separate"/>
          </w:r>
          <w:r>
            <w:rPr>
              <w:rFonts w:hint="eastAsia"/>
            </w:rPr>
            <w:t xml:space="preserve">13.1.1 </w:t>
          </w:r>
          <w:r>
            <w:t>计量单位</w:t>
          </w:r>
          <w:r>
            <w:tab/>
          </w:r>
          <w:r>
            <w:fldChar w:fldCharType="begin"/>
          </w:r>
          <w:r>
            <w:instrText xml:space="preserve"> PAGEREF _Toc25429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_Toc10651 </w:instrText>
          </w:r>
          <w:r>
            <w:rPr>
              <w:bCs/>
              <w:lang w:val="zh-CN"/>
            </w:rPr>
            <w:fldChar w:fldCharType="separate"/>
          </w:r>
          <w:r>
            <w:rPr>
              <w:rFonts w:hint="eastAsia"/>
            </w:rPr>
            <w:t xml:space="preserve">13.1.2 </w:t>
          </w:r>
          <w:r>
            <w:t>精确度</w:t>
          </w:r>
          <w:r>
            <w:tab/>
          </w:r>
          <w:r>
            <w:fldChar w:fldCharType="begin"/>
          </w:r>
          <w:r>
            <w:instrText xml:space="preserve"> PAGEREF _Toc10651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_Toc25241 </w:instrText>
          </w:r>
          <w:r>
            <w:rPr>
              <w:bCs/>
              <w:lang w:val="zh-CN"/>
            </w:rPr>
            <w:fldChar w:fldCharType="separate"/>
          </w:r>
          <w:r>
            <w:rPr>
              <w:rFonts w:hint="eastAsia"/>
            </w:rPr>
            <w:t xml:space="preserve">13.1.3 </w:t>
          </w:r>
          <w:r>
            <w:t>准确度</w:t>
          </w:r>
          <w:r>
            <w:tab/>
          </w:r>
          <w:r>
            <w:fldChar w:fldCharType="begin"/>
          </w:r>
          <w:r>
            <w:instrText xml:space="preserve"> PAGEREF _Toc25241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_Toc20893 </w:instrText>
          </w:r>
          <w:r>
            <w:rPr>
              <w:bCs/>
              <w:lang w:val="zh-CN"/>
            </w:rPr>
            <w:fldChar w:fldCharType="separate"/>
          </w:r>
          <w:r>
            <w:rPr>
              <w:rFonts w:hint="eastAsia" w:ascii="宋体" w:hAnsi="宋体" w:eastAsia="宋体"/>
              <w:szCs w:val="32"/>
            </w:rPr>
            <w:t xml:space="preserve">13.2 </w:t>
          </w:r>
          <w:r>
            <w:rPr>
              <w:rFonts w:hint="eastAsia"/>
            </w:rPr>
            <w:t>制定预算</w:t>
          </w:r>
          <w:r>
            <w:tab/>
          </w:r>
          <w:r>
            <w:fldChar w:fldCharType="begin"/>
          </w:r>
          <w:r>
            <w:instrText xml:space="preserve"> PAGEREF _Toc20893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_Toc15944 </w:instrText>
          </w:r>
          <w:r>
            <w:rPr>
              <w:bCs/>
              <w:lang w:val="zh-CN"/>
            </w:rPr>
            <w:fldChar w:fldCharType="separate"/>
          </w:r>
          <w:r>
            <w:rPr>
              <w:rFonts w:hint="eastAsia"/>
            </w:rPr>
            <w:t>13.2.1 员工</w:t>
          </w:r>
          <w:r>
            <w:t>时薪</w:t>
          </w:r>
          <w:r>
            <w:tab/>
          </w:r>
          <w:r>
            <w:fldChar w:fldCharType="begin"/>
          </w:r>
          <w:r>
            <w:instrText xml:space="preserve"> PAGEREF _Toc15944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_Toc29719 </w:instrText>
          </w:r>
          <w:r>
            <w:rPr>
              <w:bCs/>
              <w:lang w:val="zh-CN"/>
            </w:rPr>
            <w:fldChar w:fldCharType="separate"/>
          </w:r>
          <w:r>
            <w:rPr>
              <w:rFonts w:hint="eastAsia"/>
            </w:rPr>
            <w:t>13.2.2 预算</w:t>
          </w:r>
          <w:r>
            <w:tab/>
          </w:r>
          <w:r>
            <w:fldChar w:fldCharType="begin"/>
          </w:r>
          <w:r>
            <w:instrText xml:space="preserve"> PAGEREF _Toc29719 </w:instrText>
          </w:r>
          <w:r>
            <w:fldChar w:fldCharType="separate"/>
          </w:r>
          <w:r>
            <w:t>35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_Toc9322 </w:instrText>
          </w:r>
          <w:r>
            <w:rPr>
              <w:bCs/>
              <w:lang w:val="zh-CN"/>
            </w:rPr>
            <w:fldChar w:fldCharType="separate"/>
          </w:r>
          <w:r>
            <w:rPr>
              <w:rFonts w:hint="eastAsia"/>
            </w:rPr>
            <w:t>14 采购</w:t>
          </w:r>
          <w:r>
            <w:t>管理计划</w:t>
          </w:r>
          <w:r>
            <w:tab/>
          </w:r>
          <w:r>
            <w:fldChar w:fldCharType="begin"/>
          </w:r>
          <w:r>
            <w:instrText xml:space="preserve"> PAGEREF _Toc9322 </w:instrText>
          </w:r>
          <w:r>
            <w:fldChar w:fldCharType="separate"/>
          </w:r>
          <w:r>
            <w:t>36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_Toc3741 </w:instrText>
          </w:r>
          <w:r>
            <w:rPr>
              <w:bCs/>
              <w:lang w:val="zh-CN"/>
            </w:rPr>
            <w:fldChar w:fldCharType="separate"/>
          </w:r>
          <w:r>
            <w:rPr>
              <w:rFonts w:hint="eastAsia" w:ascii="宋体" w:hAnsi="宋体" w:eastAsia="宋体"/>
              <w:szCs w:val="32"/>
            </w:rPr>
            <w:t xml:space="preserve">14.1 </w:t>
          </w:r>
          <w:r>
            <w:rPr>
              <w:rFonts w:hint="eastAsia"/>
            </w:rPr>
            <w:t>采购内容</w:t>
          </w:r>
          <w:r>
            <w:tab/>
          </w:r>
          <w:r>
            <w:fldChar w:fldCharType="begin"/>
          </w:r>
          <w:r>
            <w:instrText xml:space="preserve"> PAGEREF _Toc3741 </w:instrText>
          </w:r>
          <w:r>
            <w:fldChar w:fldCharType="separate"/>
          </w:r>
          <w:r>
            <w:t>36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_Toc19761 </w:instrText>
          </w:r>
          <w:r>
            <w:rPr>
              <w:bCs/>
              <w:lang w:val="zh-CN"/>
            </w:rPr>
            <w:fldChar w:fldCharType="separate"/>
          </w:r>
          <w:r>
            <w:rPr>
              <w:rFonts w:hint="eastAsia" w:ascii="宋体" w:hAnsi="宋体" w:eastAsia="宋体"/>
              <w:szCs w:val="32"/>
            </w:rPr>
            <w:t xml:space="preserve">14.2 </w:t>
          </w:r>
          <w:r>
            <w:rPr>
              <w:rFonts w:hint="eastAsia"/>
            </w:rPr>
            <w:t>采购</w:t>
          </w:r>
          <w:r>
            <w:t>计划的关键因素</w:t>
          </w:r>
          <w:r>
            <w:tab/>
          </w:r>
          <w:r>
            <w:fldChar w:fldCharType="begin"/>
          </w:r>
          <w:r>
            <w:instrText xml:space="preserve"> PAGEREF _Toc19761 </w:instrText>
          </w:r>
          <w:r>
            <w:fldChar w:fldCharType="separate"/>
          </w:r>
          <w:r>
            <w:t>36</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59"/>
      </w:pPr>
      <w:bookmarkStart w:id="10" w:name="_Toc29712"/>
      <w:r>
        <w:rPr>
          <w:rFonts w:hint="eastAsia"/>
        </w:rPr>
        <w:t>引言</w:t>
      </w:r>
      <w:bookmarkEnd w:id="10"/>
    </w:p>
    <w:p>
      <w:pPr>
        <w:pStyle w:val="61"/>
      </w:pPr>
      <w:bookmarkStart w:id="11" w:name="_Toc629"/>
      <w:r>
        <w:rPr>
          <w:rFonts w:hint="eastAsia"/>
        </w:rPr>
        <w:t>编写</w:t>
      </w:r>
      <w:r>
        <w:t>目的</w:t>
      </w:r>
      <w:bookmarkEnd w:id="11"/>
    </w:p>
    <w:p>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r>
      <w:r>
        <w:t>。</w:t>
      </w:r>
    </w:p>
    <w:p>
      <w:pPr>
        <w:ind w:firstLine="420"/>
      </w:pPr>
    </w:p>
    <w:p>
      <w:pPr>
        <w:pStyle w:val="61"/>
      </w:pPr>
      <w:bookmarkStart w:id="12" w:name="_Toc32332"/>
      <w:r>
        <w:rPr>
          <w:rFonts w:hint="eastAsia"/>
        </w:rPr>
        <w:t>业务</w:t>
      </w:r>
      <w:r>
        <w:t>需求</w:t>
      </w:r>
      <w:bookmarkEnd w:id="12"/>
    </w:p>
    <w:p>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p>
    <w:p>
      <w:pPr>
        <w:pStyle w:val="61"/>
      </w:pPr>
      <w:r>
        <w:rPr>
          <w:rFonts w:hint="eastAsia"/>
        </w:rPr>
        <w:t xml:space="preserve"> </w:t>
      </w:r>
      <w:bookmarkStart w:id="13" w:name="_Toc13728"/>
      <w:r>
        <w:rPr>
          <w:rFonts w:hint="eastAsia"/>
        </w:rPr>
        <w:t>背景</w:t>
      </w:r>
      <w:bookmarkEnd w:id="13"/>
    </w:p>
    <w:p>
      <w:pPr>
        <w:ind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p>
    <w:p/>
    <w:p>
      <w:pPr>
        <w:pStyle w:val="69"/>
      </w:pPr>
      <w:bookmarkStart w:id="14" w:name="_Toc28486"/>
      <w:bookmarkStart w:id="15" w:name="_Toc496746332"/>
      <w:r>
        <w:rPr>
          <w:rFonts w:hint="eastAsia"/>
        </w:rPr>
        <w:t>软件系统名称</w:t>
      </w:r>
      <w:bookmarkEnd w:id="14"/>
      <w:bookmarkEnd w:id="15"/>
      <w:bookmarkStart w:id="16" w:name="_Toc496746333"/>
    </w:p>
    <w:p>
      <w:pPr>
        <w:ind w:left="992"/>
      </w:pPr>
      <w:r>
        <w:rPr>
          <w:rFonts w:hint="eastAsia"/>
        </w:rPr>
        <w:t>渔乐生活</w:t>
      </w:r>
    </w:p>
    <w:p>
      <w:pPr>
        <w:pStyle w:val="69"/>
      </w:pPr>
      <w:bookmarkStart w:id="17" w:name="_Toc17122"/>
      <w:r>
        <w:rPr>
          <w:rFonts w:hint="eastAsia"/>
        </w:rPr>
        <w:t>任务提出者</w:t>
      </w:r>
      <w:bookmarkEnd w:id="16"/>
      <w:bookmarkEnd w:id="17"/>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69"/>
      </w:pPr>
      <w:bookmarkStart w:id="18" w:name="_Toc496746334"/>
      <w:bookmarkStart w:id="19" w:name="_Toc10264"/>
      <w:r>
        <w:rPr>
          <w:rFonts w:hint="eastAsia"/>
        </w:rPr>
        <w:t>开发团队</w:t>
      </w:r>
      <w:bookmarkEnd w:id="18"/>
      <w:bookmarkEnd w:id="19"/>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69"/>
      </w:pPr>
      <w:bookmarkStart w:id="20" w:name="_Toc29513"/>
      <w:bookmarkStart w:id="21" w:name="_Toc496746335"/>
      <w:r>
        <w:rPr>
          <w:rFonts w:hint="eastAsia"/>
        </w:rPr>
        <w:t>项目用户</w:t>
      </w:r>
      <w:bookmarkEnd w:id="20"/>
      <w:bookmarkEnd w:id="21"/>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ind w:firstLine="422"/>
              <w:rPr>
                <w:b/>
              </w:rPr>
            </w:pPr>
            <w:r>
              <w:rPr>
                <w:rFonts w:hint="eastAsia"/>
                <w:b/>
              </w:rPr>
              <w:t>用户群分类</w:t>
            </w:r>
          </w:p>
        </w:tc>
        <w:tc>
          <w:tcPr>
            <w:tcW w:w="1934" w:type="dxa"/>
            <w:shd w:val="clear" w:color="auto" w:fill="BDD6EE" w:themeFill="accent1" w:themeFillTint="66"/>
            <w:vAlign w:val="center"/>
          </w:tcPr>
          <w:p>
            <w:pPr>
              <w:ind w:firstLine="422"/>
              <w:rPr>
                <w:b/>
              </w:rPr>
            </w:pPr>
            <w:r>
              <w:rPr>
                <w:rFonts w:hint="eastAsia"/>
                <w:b/>
              </w:rPr>
              <w:t>用户角色</w:t>
            </w:r>
          </w:p>
        </w:tc>
        <w:tc>
          <w:tcPr>
            <w:tcW w:w="4298" w:type="dxa"/>
            <w:shd w:val="clear" w:color="auto" w:fill="BDD6EE" w:themeFill="accent1" w:themeFillTint="66"/>
            <w:vAlign w:val="center"/>
          </w:tcPr>
          <w:p>
            <w:pPr>
              <w:ind w:firstLine="422"/>
              <w:rPr>
                <w:b/>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ind w:firstLine="420"/>
              <w:rPr>
                <w:szCs w:val="21"/>
                <w:lang w:val="zh-CN"/>
              </w:rPr>
            </w:pPr>
            <w:r>
              <w:rPr>
                <w:rFonts w:hint="eastAsia"/>
                <w:szCs w:val="21"/>
                <w:lang w:val="zh-CN"/>
              </w:rPr>
              <w:t>客户</w:t>
            </w:r>
          </w:p>
        </w:tc>
        <w:tc>
          <w:tcPr>
            <w:tcW w:w="1934" w:type="dxa"/>
            <w:shd w:val="clear" w:color="auto" w:fill="auto"/>
            <w:vAlign w:val="center"/>
          </w:tcPr>
          <w:p>
            <w:pPr>
              <w:ind w:firstLine="420"/>
              <w:rPr>
                <w:szCs w:val="21"/>
                <w:lang w:val="zh-CN"/>
              </w:rPr>
            </w:pPr>
            <w:r>
              <w:rPr>
                <w:rFonts w:hint="eastAsia"/>
                <w:szCs w:val="21"/>
                <w:lang w:val="zh-CN"/>
              </w:rPr>
              <w:t>项目发起人</w:t>
            </w:r>
          </w:p>
        </w:tc>
        <w:tc>
          <w:tcPr>
            <w:tcW w:w="4298" w:type="dxa"/>
            <w:shd w:val="clear" w:color="auto" w:fill="auto"/>
            <w:vAlign w:val="center"/>
          </w:tcPr>
          <w:p>
            <w:pPr>
              <w:ind w:firstLine="420"/>
              <w:rPr>
                <w:szCs w:val="21"/>
                <w:lang w:val="zh-CN"/>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927" w:type="dxa"/>
            <w:vMerge w:val="restart"/>
            <w:shd w:val="clear" w:color="auto" w:fill="auto"/>
            <w:vAlign w:val="center"/>
          </w:tcPr>
          <w:p>
            <w:pPr>
              <w:ind w:firstLine="420"/>
              <w:rPr>
                <w:szCs w:val="21"/>
                <w:lang w:val="zh-CN"/>
              </w:rPr>
            </w:pPr>
            <w:r>
              <w:rPr>
                <w:rFonts w:hint="eastAsia"/>
                <w:szCs w:val="21"/>
                <w:lang w:val="zh-CN"/>
              </w:rPr>
              <w:t>直接用户</w:t>
            </w:r>
          </w:p>
        </w:tc>
        <w:tc>
          <w:tcPr>
            <w:tcW w:w="1934" w:type="dxa"/>
            <w:shd w:val="clear" w:color="auto" w:fill="auto"/>
            <w:vAlign w:val="center"/>
          </w:tcPr>
          <w:p>
            <w:pPr>
              <w:ind w:firstLine="420"/>
              <w:rPr>
                <w:szCs w:val="21"/>
              </w:rPr>
            </w:pPr>
            <w:r>
              <w:rPr>
                <w:rFonts w:hint="eastAsia"/>
                <w:szCs w:val="21"/>
              </w:rPr>
              <w:t>渔友</w:t>
            </w:r>
          </w:p>
        </w:tc>
        <w:tc>
          <w:tcPr>
            <w:tcW w:w="4298" w:type="dxa"/>
            <w:shd w:val="clear" w:color="auto" w:fill="auto"/>
            <w:vAlign w:val="center"/>
          </w:tcPr>
          <w:p>
            <w:pPr>
              <w:ind w:firstLine="420"/>
              <w:rPr>
                <w:szCs w:val="21"/>
              </w:rPr>
            </w:pPr>
            <w:r>
              <w:rPr>
                <w:rFonts w:hint="eastAsia"/>
                <w:szCs w:val="21"/>
              </w:rPr>
              <w:t>钓鱼爱好者</w:t>
            </w:r>
            <w:r>
              <w:rPr>
                <w:rFonts w:hint="eastAsia"/>
                <w:szCs w:val="21"/>
              </w:rPr>
              <w:br w:type="textWrapping"/>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管理员</w:t>
            </w:r>
          </w:p>
        </w:tc>
        <w:tc>
          <w:tcPr>
            <w:tcW w:w="4298" w:type="dxa"/>
            <w:shd w:val="clear" w:color="auto" w:fill="auto"/>
            <w:vAlign w:val="center"/>
          </w:tcPr>
          <w:p>
            <w:pPr>
              <w:ind w:firstLine="420"/>
              <w:rPr>
                <w:szCs w:val="21"/>
                <w:lang w:val="zh-CN"/>
              </w:rPr>
            </w:pPr>
            <w:r>
              <w:rPr>
                <w:rFonts w:hint="eastAsia"/>
                <w:szCs w:val="21"/>
                <w:lang w:val="zh-CN"/>
              </w:rPr>
              <w:t>负责网站后台维护，主内、内容审核以及身份认证的工作人员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游客</w:t>
            </w:r>
          </w:p>
        </w:tc>
        <w:tc>
          <w:tcPr>
            <w:tcW w:w="4298" w:type="dxa"/>
            <w:shd w:val="clear" w:color="auto" w:fill="auto"/>
            <w:vAlign w:val="center"/>
          </w:tcPr>
          <w:p>
            <w:pPr>
              <w:ind w:firstLine="420"/>
              <w:rPr>
                <w:szCs w:val="21"/>
                <w:lang w:val="zh-CN"/>
              </w:rPr>
            </w:pPr>
            <w:r>
              <w:rPr>
                <w:rFonts w:hint="eastAsia"/>
                <w:szCs w:val="21"/>
                <w:lang w:val="zh-CN"/>
              </w:rPr>
              <w:t>未注册的网站浏览者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pPr>
              <w:ind w:firstLine="420"/>
              <w:rPr>
                <w:szCs w:val="21"/>
                <w:lang w:val="zh-CN"/>
              </w:rPr>
            </w:pPr>
            <w:r>
              <w:rPr>
                <w:rFonts w:hint="eastAsia"/>
                <w:szCs w:val="21"/>
                <w:lang w:val="zh-CN"/>
              </w:rPr>
              <w:t>？</w:t>
            </w:r>
          </w:p>
        </w:tc>
        <w:tc>
          <w:tcPr>
            <w:tcW w:w="4298" w:type="dxa"/>
            <w:shd w:val="clear" w:color="auto" w:fill="auto"/>
            <w:vAlign w:val="center"/>
          </w:tcPr>
          <w:p>
            <w:pPr>
              <w:ind w:firstLine="420"/>
              <w:rPr>
                <w:szCs w:val="21"/>
                <w:lang w:val="zh-CN"/>
              </w:rPr>
            </w:pPr>
            <w:r>
              <w:rPr>
                <w:rFonts w:hint="eastAsia"/>
                <w:szCs w:val="21"/>
                <w:lang w:val="zh-CN"/>
              </w:rPr>
              <w:t>？</w:t>
            </w:r>
          </w:p>
        </w:tc>
      </w:tr>
    </w:tbl>
    <w:p/>
    <w:p>
      <w:pPr>
        <w:pStyle w:val="61"/>
      </w:pPr>
      <w:bookmarkStart w:id="22" w:name="_Toc4207"/>
      <w:r>
        <w:rPr>
          <w:rFonts w:hint="eastAsia"/>
        </w:rPr>
        <w:t>业务</w:t>
      </w:r>
      <w:r>
        <w:t>目标</w:t>
      </w:r>
      <w:bookmarkEnd w:id="22"/>
    </w:p>
    <w:p>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
      <w:pPr>
        <w:pStyle w:val="61"/>
      </w:pPr>
      <w:bookmarkStart w:id="23" w:name="_Toc12095"/>
      <w:r>
        <w:rPr>
          <w:rFonts w:hint="eastAsia"/>
        </w:rPr>
        <w:t>参考</w:t>
      </w:r>
      <w:r>
        <w:t>资料</w:t>
      </w:r>
      <w:bookmarkEnd w:id="23"/>
    </w:p>
    <w:p>
      <w:r>
        <w:t>[1] 项目管理知识体系指南（PMBOK 指南)/项目管理协会</w:t>
      </w:r>
      <w:r>
        <w:rPr>
          <w:rFonts w:hint="eastAsia"/>
        </w:rPr>
        <w:t xml:space="preserve"> 第六版</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r>
        <w:t>[6] PRD2018-G07-</w:t>
      </w:r>
      <w:r>
        <w:rPr>
          <w:rFonts w:hint="eastAsia"/>
        </w:rPr>
        <w:t>项目计划</w:t>
      </w:r>
    </w:p>
    <w:p>
      <w:r>
        <w:t>[7] 软件需求（第3版）[Software Requirements]</w:t>
      </w:r>
    </w:p>
    <w:p/>
    <w:p>
      <w:pPr>
        <w:pStyle w:val="59"/>
      </w:pPr>
      <w:bookmarkStart w:id="24" w:name="_Toc22710"/>
      <w:r>
        <w:rPr>
          <w:rFonts w:hint="eastAsia"/>
        </w:rPr>
        <w:t>项目</w:t>
      </w:r>
      <w:r>
        <w:t>概述</w:t>
      </w:r>
      <w:bookmarkEnd w:id="24"/>
    </w:p>
    <w:p>
      <w:pPr>
        <w:pStyle w:val="61"/>
      </w:pPr>
      <w:bookmarkStart w:id="25" w:name="_Toc20615"/>
      <w:r>
        <w:rPr>
          <w:rFonts w:hint="eastAsia"/>
        </w:rPr>
        <w:t>项目</w:t>
      </w:r>
      <w:r>
        <w:t>基本信息</w:t>
      </w:r>
      <w:bookmarkEnd w:id="25"/>
    </w:p>
    <w:p>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61"/>
      </w:pPr>
      <w:bookmarkStart w:id="26" w:name="_Toc15012"/>
      <w:r>
        <w:rPr>
          <w:rFonts w:hint="eastAsia"/>
        </w:rPr>
        <w:t>工作</w:t>
      </w:r>
      <w:r>
        <w:t>内容</w:t>
      </w:r>
      <w:bookmarkEnd w:id="26"/>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
    <w:p/>
    <w:p>
      <w:pPr>
        <w:pStyle w:val="61"/>
      </w:pPr>
      <w:bookmarkStart w:id="27" w:name="_Toc15633"/>
      <w:r>
        <w:rPr>
          <w:rFonts w:hint="eastAsia"/>
        </w:rPr>
        <w:t>开发</w:t>
      </w:r>
      <w:r>
        <w:t>人员</w:t>
      </w:r>
      <w:bookmarkEnd w:id="27"/>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
      <w:pPr>
        <w:pStyle w:val="61"/>
      </w:pPr>
      <w:bookmarkStart w:id="28" w:name="_Toc4910"/>
      <w:r>
        <w:rPr>
          <w:rFonts w:hint="eastAsia"/>
        </w:rPr>
        <w:t>用户</w:t>
      </w:r>
      <w:bookmarkEnd w:id="28"/>
    </w:p>
    <w:p>
      <w:pPr>
        <w:pStyle w:val="64"/>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Pr>
        <w:pStyle w:val="61"/>
      </w:pPr>
      <w:bookmarkStart w:id="29" w:name="_Toc22939"/>
      <w:r>
        <w:rPr>
          <w:rFonts w:hint="eastAsia"/>
        </w:rPr>
        <w:t>产品</w:t>
      </w:r>
      <w:bookmarkEnd w:id="29"/>
    </w:p>
    <w:p>
      <w:pPr>
        <w:pStyle w:val="69"/>
      </w:pPr>
      <w:bookmarkStart w:id="30" w:name="_Toc18739"/>
      <w:r>
        <w:rPr>
          <w:rFonts w:hint="eastAsia"/>
        </w:rPr>
        <w:t>需要移交的用户文件</w:t>
      </w:r>
      <w:bookmarkEnd w:id="30"/>
    </w:p>
    <w:p/>
    <w:p>
      <w:pPr>
        <w:pStyle w:val="69"/>
      </w:pPr>
      <w:bookmarkStart w:id="31" w:name="_Toc6717"/>
      <w:r>
        <w:rPr>
          <w:rFonts w:hint="eastAsia"/>
        </w:rPr>
        <w:t>服务</w:t>
      </w:r>
      <w:bookmarkEnd w:id="3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服务名</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开始时间</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最短服务期限</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相关人员培训</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2018-9-14</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3个月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设备安装部署</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2018-10-14</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2个月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运维</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2018-12-15</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1个月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反馈调研</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2018-12-31</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一周</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根据运维服务开始时间决定</w:t>
            </w:r>
          </w:p>
        </w:tc>
      </w:tr>
    </w:tbl>
    <w:p/>
    <w:p/>
    <w:p/>
    <w:p>
      <w:pPr>
        <w:pStyle w:val="69"/>
      </w:pPr>
      <w:bookmarkStart w:id="32" w:name="_Toc20058"/>
      <w:r>
        <w:rPr>
          <w:rFonts w:hint="eastAsia"/>
        </w:rPr>
        <w:t>非移交产品</w:t>
      </w:r>
      <w:bookmarkEnd w:id="32"/>
    </w:p>
    <w:tbl>
      <w:tblPr>
        <w:tblStyle w:val="80"/>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ind w:firstLine="422"/>
              <w:jc w:val="center"/>
              <w:rPr>
                <w:b/>
                <w:szCs w:val="21"/>
              </w:rPr>
            </w:pPr>
            <w:r>
              <w:rPr>
                <w:rFonts w:hint="eastAsia"/>
                <w:b/>
                <w:bCs/>
                <w:szCs w:val="21"/>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rPr>
                <w:szCs w:val="21"/>
              </w:rPr>
            </w:pPr>
            <w:r>
              <w:rPr>
                <w:rFonts w:hint="eastAsia"/>
                <w:szCs w:val="21"/>
              </w:rPr>
              <w:t>文档编写说明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pPr>
              <w:rPr>
                <w:szCs w:val="21"/>
              </w:rPr>
            </w:pPr>
            <w:r>
              <w:rPr>
                <w:rFonts w:hint="eastAsia"/>
                <w:szCs w:val="21"/>
              </w:rPr>
              <w:t>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top w:val="single" w:color="auto" w:sz="4" w:space="0"/>
              <w:bottom w:val="single" w:color="auto" w:sz="4" w:space="0"/>
            </w:tcBorders>
          </w:tcPr>
          <w:p>
            <w:pPr>
              <w:rPr>
                <w:szCs w:val="21"/>
              </w:rPr>
            </w:pPr>
            <w:r>
              <w:rPr>
                <w:rFonts w:hint="eastAsia"/>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rPr>
                <w:szCs w:val="21"/>
              </w:rPr>
            </w:pPr>
            <w:r>
              <w:rPr>
                <w:rFonts w:hint="eastAsia"/>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质量保证计划、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rPr>
                <w:szCs w:val="21"/>
              </w:rPr>
            </w:pPr>
            <w:r>
              <w:rPr>
                <w:rFonts w:hint="eastAsia"/>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rPr>
                <w:szCs w:val="21"/>
              </w:rPr>
            </w:pPr>
            <w:r>
              <w:rPr>
                <w:rFonts w:hint="eastAsia"/>
                <w:szCs w:val="21"/>
              </w:rPr>
              <w:t>测试计划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bottom w:val="single" w:color="auto" w:sz="4" w:space="0"/>
            </w:tcBorders>
          </w:tcPr>
          <w:p>
            <w:pPr>
              <w:rPr>
                <w:szCs w:val="21"/>
              </w:rPr>
            </w:pPr>
            <w:r>
              <w:rPr>
                <w:rFonts w:hint="eastAsia"/>
                <w:szCs w:val="21"/>
              </w:rPr>
              <w:t>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r>
              <w:rPr>
                <w:rFonts w:hint="eastAsia"/>
                <w:szCs w:val="21"/>
              </w:rPr>
              <w:t>系统设计计划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 w:hRule="atLeast"/>
        </w:trPr>
        <w:tc>
          <w:tcPr>
            <w:tcW w:w="8500" w:type="dxa"/>
            <w:tcBorders>
              <w:top w:val="single" w:color="auto" w:sz="4" w:space="0"/>
              <w:bottom w:val="single" w:color="auto" w:sz="4" w:space="0"/>
            </w:tcBorders>
          </w:tcPr>
          <w:p>
            <w:r>
              <w:rPr>
                <w:rFonts w:hint="eastAsia"/>
                <w:szCs w:val="21"/>
              </w:rPr>
              <w:t>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8" w:hRule="atLeast"/>
        </w:trPr>
        <w:tc>
          <w:tcPr>
            <w:tcW w:w="8500" w:type="dxa"/>
            <w:tcBorders>
              <w:top w:val="single" w:color="auto" w:sz="4" w:space="0"/>
            </w:tcBorders>
          </w:tcPr>
          <w:p>
            <w:r>
              <w:rPr>
                <w:rFonts w:hint="eastAsia"/>
                <w:szCs w:val="21"/>
              </w:rPr>
              <w:t>工程部署计划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项目总结报告</w:t>
            </w:r>
          </w:p>
        </w:tc>
      </w:tr>
    </w:tbl>
    <w:p/>
    <w:p/>
    <w:p>
      <w:pPr>
        <w:pStyle w:val="61"/>
      </w:pPr>
      <w:bookmarkStart w:id="33" w:name="_Toc26692"/>
      <w:r>
        <w:rPr>
          <w:rFonts w:hint="eastAsia"/>
        </w:rPr>
        <w:t>验收</w:t>
      </w:r>
      <w:r>
        <w:t>标准</w:t>
      </w:r>
      <w:bookmarkEnd w:id="33"/>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，并将必要的功能全部实现出来</w:t>
      </w:r>
      <w:r>
        <w:rPr>
          <w:rFonts w:ascii="Times New Roman" w:hAnsi="Times New Roman" w:cs="Times New Roman"/>
          <w:szCs w:val="24"/>
        </w:rPr>
        <w:t>。</w:t>
      </w:r>
    </w:p>
    <w:p>
      <w:pPr>
        <w:pStyle w:val="59"/>
      </w:pPr>
      <w:bookmarkStart w:id="34" w:name="_Toc13299"/>
      <w:r>
        <w:rPr>
          <w:rFonts w:hint="eastAsia"/>
        </w:rPr>
        <w:t>实施</w:t>
      </w:r>
      <w:r>
        <w:t>计划</w:t>
      </w:r>
      <w:bookmarkEnd w:id="34"/>
    </w:p>
    <w:p>
      <w:pPr>
        <w:pStyle w:val="61"/>
      </w:pPr>
      <w:bookmarkStart w:id="35" w:name="_Toc521309544"/>
      <w:bookmarkStart w:id="36" w:name="_Toc495758668"/>
      <w:bookmarkStart w:id="37" w:name="_Toc4114"/>
      <w:bookmarkStart w:id="38" w:name="_Toc496746350"/>
      <w:bookmarkStart w:id="39" w:name="_Toc495757981"/>
      <w:r>
        <w:rPr>
          <w:rFonts w:hint="eastAsia"/>
        </w:rPr>
        <w:t>工作任务的分解与人员分工</w:t>
      </w:r>
      <w:bookmarkEnd w:id="35"/>
      <w:bookmarkEnd w:id="36"/>
      <w:bookmarkEnd w:id="37"/>
      <w:bookmarkEnd w:id="38"/>
      <w:bookmarkEnd w:id="39"/>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40" w:name="OLE_LINK3"/>
            <w:r>
              <w:rPr>
                <w:rFonts w:hint="eastAsia"/>
              </w:rPr>
              <w:t>创建需求跟踪能力矩阵</w:t>
            </w:r>
            <w:bookmarkEnd w:id="40"/>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61"/>
      </w:pPr>
      <w:bookmarkStart w:id="41" w:name="_Toc496746351"/>
      <w:bookmarkStart w:id="42" w:name="_Toc495757982"/>
      <w:bookmarkStart w:id="43" w:name="_Toc495758669"/>
      <w:bookmarkStart w:id="44" w:name="_Toc521309545"/>
      <w:bookmarkStart w:id="45" w:name="_Toc23520"/>
      <w:r>
        <w:rPr>
          <w:rFonts w:hint="eastAsia"/>
        </w:rPr>
        <w:t>接口人员</w:t>
      </w:r>
      <w:bookmarkEnd w:id="41"/>
      <w:bookmarkEnd w:id="42"/>
      <w:bookmarkEnd w:id="43"/>
      <w:bookmarkEnd w:id="44"/>
      <w:bookmarkEnd w:id="45"/>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46" w:name="_Toc495757983"/>
            <w:bookmarkStart w:id="47" w:name="_Toc521309546"/>
            <w:bookmarkStart w:id="48" w:name="_Toc495758670"/>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61"/>
      </w:pPr>
      <w:r>
        <w:rPr>
          <w:rFonts w:hint="eastAsia"/>
        </w:rPr>
        <w:t xml:space="preserve"> </w:t>
      </w:r>
      <w:bookmarkStart w:id="49" w:name="_Toc16096"/>
      <w:bookmarkStart w:id="50" w:name="_Toc496746352"/>
      <w:r>
        <w:rPr>
          <w:rFonts w:hint="eastAsia"/>
        </w:rPr>
        <w:t>进度</w:t>
      </w:r>
      <w:bookmarkEnd w:id="46"/>
      <w:bookmarkEnd w:id="47"/>
      <w:bookmarkEnd w:id="48"/>
      <w:bookmarkEnd w:id="49"/>
      <w:bookmarkEnd w:id="50"/>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lang w:val="en-US" w:eastAsia="zh-CN"/>
        </w:rPr>
        <w:t>T</w:t>
      </w:r>
      <w:r>
        <w:rPr>
          <w:rFonts w:hint="eastAsia" w:ascii="Times New Roman" w:hAnsi="Times New Roman" w:cs="Times New Roman"/>
          <w:szCs w:val="24"/>
        </w:rPr>
        <w:t>》</w:t>
      </w:r>
    </w:p>
    <w:p>
      <w:pPr>
        <w:rPr>
          <w:rFonts w:ascii="Times New Roman" w:hAnsi="Times New Roman" w:cs="Times New Roman"/>
          <w:szCs w:val="24"/>
        </w:rPr>
      </w:pPr>
    </w:p>
    <w:p>
      <w:pPr>
        <w:pStyle w:val="61"/>
      </w:pPr>
      <w:bookmarkStart w:id="51" w:name="_Toc19924"/>
      <w:bookmarkStart w:id="52" w:name="_Toc495757984"/>
      <w:bookmarkStart w:id="53" w:name="_Toc496746353"/>
      <w:bookmarkStart w:id="54" w:name="_Toc521309547"/>
      <w:bookmarkStart w:id="55" w:name="_Toc495758671"/>
      <w:r>
        <w:rPr>
          <w:rFonts w:hint="eastAsia"/>
        </w:rPr>
        <w:t>预算</w:t>
      </w:r>
      <w:bookmarkEnd w:id="51"/>
      <w:bookmarkEnd w:id="52"/>
      <w:bookmarkEnd w:id="53"/>
      <w:bookmarkEnd w:id="54"/>
      <w:bookmarkEnd w:id="55"/>
    </w:p>
    <w:p>
      <w:pPr>
        <w:rPr>
          <w:rFonts w:ascii="Times New Roman" w:hAnsi="Times New Roman" w:cs="Times New Roman"/>
          <w:szCs w:val="24"/>
        </w:rPr>
      </w:pPr>
      <w:r>
        <w:rPr>
          <w:rFonts w:hint="eastAsia" w:ascii="Times New Roman" w:hAnsi="Times New Roman" w:cs="Times New Roman"/>
          <w:szCs w:val="24"/>
        </w:rPr>
        <w:t xml:space="preserve"> </w:t>
      </w:r>
    </w:p>
    <w:p>
      <w:pPr>
        <w:rPr>
          <w:rFonts w:ascii="Times New Roman" w:hAnsi="Times New Roman" w:cs="Times New Roman"/>
          <w:szCs w:val="24"/>
        </w:rPr>
      </w:pP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54.5</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lang w:val="en-US" w:eastAsia="zh-CN"/>
              </w:rPr>
            </w:pPr>
            <w:r>
              <w:rPr>
                <w:rFonts w:hint="eastAsia" w:ascii="等线" w:hAnsi="等线" w:eastAsia="等线"/>
                <w:color w:val="000000"/>
                <w:sz w:val="22"/>
                <w:lang w:eastAsia="zh-CN"/>
              </w:rPr>
              <w:t>（</w:t>
            </w:r>
            <w:r>
              <w:rPr>
                <w:rFonts w:hint="eastAsia" w:ascii="等线" w:hAnsi="等线" w:eastAsia="等线"/>
                <w:color w:val="000000"/>
                <w:sz w:val="22"/>
                <w:lang w:val="en-US" w:eastAsia="zh-CN"/>
              </w:rPr>
              <w:t>9</w:t>
            </w:r>
            <w:r>
              <w:rPr>
                <w:rFonts w:hint="eastAsia" w:ascii="等线" w:hAnsi="等线" w:eastAsia="等线"/>
                <w:color w:val="000000"/>
                <w:sz w:val="22"/>
                <w:lang w:eastAsia="zh-CN"/>
              </w:rPr>
              <w:t>）</w:t>
            </w:r>
            <w:r>
              <w:rPr>
                <w:rFonts w:hint="eastAsia" w:ascii="等线" w:hAnsi="等线" w:eastAsia="等线"/>
                <w:color w:val="000000"/>
                <w:sz w:val="22"/>
                <w:lang w:val="en-US" w:eastAsia="zh-CN"/>
              </w:rPr>
              <w:t>墨刀</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1</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39</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hint="eastAsia" w:ascii="等线" w:hAnsi="等线" w:eastAsia="等线"/>
                <w:color w:val="000000"/>
                <w:sz w:val="22"/>
                <w:lang w:val="en-US" w:eastAsia="zh-CN"/>
              </w:rPr>
            </w:pPr>
            <w:r>
              <w:rPr>
                <w:rFonts w:hint="eastAsia" w:ascii="等线" w:hAnsi="等线" w:eastAsia="等线"/>
                <w:color w:val="000000"/>
                <w:sz w:val="22"/>
                <w:lang w:val="en-US" w:eastAsia="zh-CN"/>
              </w:rPr>
              <w:t>60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约60元每年，</w:t>
            </w:r>
            <w:r>
              <w:rPr>
                <w:rFonts w:hint="eastAsia" w:ascii="等线" w:hAnsi="等线" w:eastAsia="等线"/>
                <w:color w:val="000000"/>
                <w:sz w:val="22"/>
              </w:rPr>
              <w:t>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120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约60元每年，</w:t>
            </w:r>
            <w:r>
              <w:rPr>
                <w:rFonts w:hint="eastAsia" w:ascii="等线" w:hAnsi="等线" w:eastAsia="等线"/>
                <w:color w:val="000000"/>
                <w:sz w:val="22"/>
              </w:rPr>
              <w:t>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273.5</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rPr>
          <w:rFonts w:ascii="Times New Roman" w:hAnsi="Times New Roman" w:cs="Times New Roman"/>
          <w:szCs w:val="24"/>
        </w:rPr>
      </w:pPr>
    </w:p>
    <w:p>
      <w:pPr>
        <w:rPr>
          <w:rFonts w:ascii="Times New Roman" w:hAnsi="Times New Roman" w:cs="Times New Roman"/>
          <w:szCs w:val="24"/>
        </w:rPr>
      </w:pPr>
    </w:p>
    <w:p>
      <w:pPr>
        <w:pStyle w:val="61"/>
      </w:pPr>
      <w:bookmarkStart w:id="56" w:name="_Toc496746354"/>
      <w:bookmarkStart w:id="57" w:name="_Toc495758672"/>
      <w:bookmarkStart w:id="58" w:name="_Toc495757985"/>
      <w:bookmarkStart w:id="59" w:name="_Toc6026"/>
      <w:bookmarkStart w:id="60" w:name="_Toc521309548"/>
      <w:r>
        <w:rPr>
          <w:rFonts w:hint="eastAsia"/>
        </w:rPr>
        <w:t>关键问题</w:t>
      </w:r>
      <w:bookmarkEnd w:id="56"/>
      <w:bookmarkEnd w:id="57"/>
      <w:bookmarkEnd w:id="58"/>
      <w:bookmarkEnd w:id="59"/>
      <w:bookmarkEnd w:id="60"/>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r>
              <w:rPr>
                <w:rFonts w:hint="eastAsia"/>
              </w:rPr>
              <w:t>TBD</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rPr>
            </w:pPr>
            <w:r>
              <w:rPr>
                <w:rFonts w:hint="eastAsia"/>
                <w:b/>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rPr>
            </w:pPr>
            <w:r>
              <w:rPr>
                <w:rFonts w:hint="eastAsia"/>
                <w:b/>
              </w:rPr>
              <w:t>参与</w:t>
            </w:r>
            <w:r>
              <w:rPr>
                <w:b/>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8" w:firstLineChars="94"/>
              <w:rPr>
                <w:b/>
              </w:rPr>
            </w:pPr>
            <w:r>
              <w:rPr>
                <w:rFonts w:hint="eastAsia"/>
                <w:b/>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59"/>
      </w:pPr>
      <w:bookmarkStart w:id="61" w:name="_Toc15204"/>
      <w:r>
        <w:rPr>
          <w:rFonts w:hint="eastAsia"/>
        </w:rPr>
        <w:t>支持</w:t>
      </w:r>
      <w:r>
        <w:t>条件</w:t>
      </w:r>
      <w:bookmarkEnd w:id="61"/>
    </w:p>
    <w:p>
      <w:pPr>
        <w:pStyle w:val="61"/>
      </w:pPr>
      <w:bookmarkStart w:id="62" w:name="_Toc496746356"/>
      <w:bookmarkStart w:id="63" w:name="_Toc521309550"/>
      <w:bookmarkStart w:id="64" w:name="_Toc495757987"/>
      <w:bookmarkStart w:id="65" w:name="_Toc495758674"/>
      <w:bookmarkStart w:id="66" w:name="_Toc24277"/>
      <w:r>
        <w:rPr>
          <w:rFonts w:hint="eastAsia"/>
        </w:rPr>
        <w:t>计算机系统支持</w:t>
      </w:r>
      <w:bookmarkEnd w:id="62"/>
      <w:bookmarkEnd w:id="63"/>
      <w:bookmarkEnd w:id="64"/>
      <w:bookmarkEnd w:id="65"/>
      <w:bookmarkEnd w:id="66"/>
    </w:p>
    <w:p>
      <w:pPr>
        <w:numPr>
          <w:ilvl w:val="0"/>
          <w:numId w:val="3"/>
        </w:numPr>
        <w:rPr>
          <w:rFonts w:ascii="Times New Roman" w:hAnsi="Times New Roman" w:cs="Times New Roman"/>
          <w:szCs w:val="24"/>
        </w:rPr>
      </w:pPr>
      <w:bookmarkStart w:id="67" w:name="_Toc495757988"/>
      <w:bookmarkStart w:id="68" w:name="_Toc496746357"/>
      <w:bookmarkStart w:id="69" w:name="_Toc521309551"/>
      <w:bookmarkStart w:id="70" w:name="_Toc495758675"/>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7/8/10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w:t>
      </w:r>
      <w:r>
        <w:rPr>
          <w:rFonts w:hint="eastAsia" w:ascii="Times New Roman" w:hAnsi="Times New Roman" w:cs="Times New Roman"/>
          <w:szCs w:val="24"/>
          <w:lang w:val="en-US" w:eastAsia="zh-CN"/>
        </w:rPr>
        <w:t>已</w:t>
      </w:r>
      <w:r>
        <w:rPr>
          <w:rFonts w:hint="eastAsia" w:ascii="Times New Roman" w:hAnsi="Times New Roman" w:cs="Times New Roman"/>
          <w:szCs w:val="24"/>
        </w:rPr>
        <w:t>配置)</w:t>
      </w:r>
    </w:p>
    <w:p>
      <w:pPr>
        <w:pStyle w:val="61"/>
      </w:pPr>
      <w:bookmarkStart w:id="71" w:name="_Toc20922"/>
      <w:r>
        <w:rPr>
          <w:rFonts w:hint="eastAsia"/>
        </w:rPr>
        <w:t>需由用户承担的工作</w:t>
      </w:r>
      <w:bookmarkEnd w:id="67"/>
      <w:bookmarkEnd w:id="68"/>
      <w:bookmarkEnd w:id="69"/>
      <w:bookmarkEnd w:id="70"/>
      <w:bookmarkEnd w:id="71"/>
    </w:p>
    <w:p>
      <w:pPr>
        <w:numPr>
          <w:ilvl w:val="0"/>
          <w:numId w:val="4"/>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4"/>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61"/>
      </w:pPr>
      <w:bookmarkStart w:id="72" w:name="_Toc495758676"/>
      <w:bookmarkStart w:id="73" w:name="_Toc717"/>
      <w:bookmarkStart w:id="74" w:name="_Toc495757989"/>
      <w:bookmarkStart w:id="75" w:name="_Toc496746358"/>
      <w:bookmarkStart w:id="76" w:name="_Toc521309552"/>
      <w:r>
        <w:rPr>
          <w:rFonts w:hint="eastAsia"/>
        </w:rPr>
        <w:t>外界提供条件</w:t>
      </w:r>
      <w:bookmarkEnd w:id="72"/>
      <w:bookmarkEnd w:id="73"/>
      <w:bookmarkEnd w:id="74"/>
      <w:bookmarkEnd w:id="75"/>
      <w:bookmarkEnd w:id="76"/>
    </w:p>
    <w:p>
      <w:r>
        <w:rPr>
          <w:rFonts w:hint="eastAsia" w:ascii="Times New Roman" w:hAnsi="Times New Roman" w:cs="Times New Roman"/>
          <w:szCs w:val="24"/>
        </w:rPr>
        <w:tab/>
      </w:r>
      <w:r>
        <w:rPr>
          <w:rFonts w:hint="eastAsia"/>
        </w:rPr>
        <w:t>运行环境：</w:t>
      </w:r>
    </w:p>
    <w:p>
      <w:pPr>
        <w:rPr>
          <w:rFonts w:ascii="Times New Roman" w:hAnsi="Times New Roman" w:cs="Times New Roman"/>
          <w:szCs w:val="24"/>
        </w:rPr>
      </w:pPr>
      <w:r>
        <w:rPr>
          <w:rFonts w:hint="eastAsia" w:ascii="Times New Roman" w:hAnsi="Times New Roman" w:cs="Times New Roman"/>
          <w:szCs w:val="24"/>
        </w:rPr>
        <w:t>个人手机（仅限安卓端）</w:t>
      </w:r>
    </w:p>
    <w:p>
      <w:pPr>
        <w:rPr>
          <w:rFonts w:ascii="Times New Roman" w:hAnsi="Times New Roman" w:cs="Times New Roman"/>
          <w:szCs w:val="24"/>
        </w:rPr>
      </w:pPr>
    </w:p>
    <w:p>
      <w:pPr>
        <w:pStyle w:val="59"/>
      </w:pPr>
      <w:bookmarkStart w:id="77" w:name="_Toc11771"/>
      <w:r>
        <w:rPr>
          <w:rFonts w:hint="eastAsia"/>
        </w:rPr>
        <w:t>项目整合管理</w:t>
      </w:r>
      <w:bookmarkEnd w:id="77"/>
    </w:p>
    <w:p/>
    <w:p>
      <w:pPr>
        <w:pStyle w:val="61"/>
      </w:pPr>
      <w:bookmarkStart w:id="78" w:name="_Toc7727"/>
      <w:r>
        <w:rPr>
          <w:rStyle w:val="62"/>
          <w:rFonts w:hint="eastAsia"/>
          <w:b/>
          <w:sz w:val="32"/>
          <w:szCs w:val="32"/>
        </w:rPr>
        <w:t>制定项目章程</w:t>
      </w:r>
      <w:bookmarkEnd w:id="78"/>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61"/>
        <w:rPr>
          <w:rFonts w:ascii="宋体" w:hAnsi="宋体"/>
          <w:b w:val="0"/>
          <w:sz w:val="21"/>
          <w:szCs w:val="21"/>
        </w:rPr>
      </w:pPr>
      <w:bookmarkStart w:id="79" w:name="_Toc12684"/>
      <w:r>
        <w:rPr>
          <w:rStyle w:val="62"/>
          <w:b/>
          <w:sz w:val="32"/>
          <w:szCs w:val="32"/>
        </w:rPr>
        <w:t>制定项目管理计划</w:t>
      </w:r>
      <w:bookmarkEnd w:id="79"/>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61"/>
      </w:pPr>
      <w:bookmarkStart w:id="80" w:name="_Toc24567"/>
      <w:r>
        <w:t>指导与管理项目工作</w:t>
      </w:r>
      <w:bookmarkEnd w:id="80"/>
    </w:p>
    <w:p>
      <w:r>
        <w:t>为实现项目目标而领导和执行项目管理计划中所确定的工作，并实施已</w:t>
      </w:r>
      <w:r>
        <w:rPr>
          <w:rFonts w:hint="eastAsia"/>
        </w:rPr>
        <w:t>批准变更的过程。</w:t>
      </w:r>
    </w:p>
    <w:p>
      <w:pPr>
        <w:pStyle w:val="69"/>
      </w:pPr>
      <w:bookmarkStart w:id="81" w:name="_Toc7650"/>
      <w:r>
        <w:rPr>
          <w:rFonts w:hint="eastAsia"/>
        </w:rPr>
        <w:t>可交付成果</w:t>
      </w:r>
      <w:bookmarkEnd w:id="81"/>
    </w:p>
    <w:p>
      <w:r>
        <w:rPr>
          <w:rFonts w:hint="eastAsia"/>
        </w:rPr>
        <w:t>详见《PRD2018-G07-项目章程》的2.2可交付成果。</w:t>
      </w:r>
    </w:p>
    <w:p>
      <w:pPr>
        <w:pStyle w:val="69"/>
      </w:pPr>
      <w:bookmarkStart w:id="82" w:name="_Toc16523"/>
      <w:r>
        <w:rPr>
          <w:rFonts w:hint="eastAsia"/>
        </w:rPr>
        <w:t>工作绩效数据</w:t>
      </w:r>
      <w:bookmarkEnd w:id="82"/>
    </w:p>
    <w:p>
      <w:r>
        <w:rPr>
          <w:rFonts w:hint="eastAsia"/>
        </w:rPr>
        <w:t>详见《PRD2018-G07-gantt图》。</w:t>
      </w:r>
    </w:p>
    <w:p>
      <w:pPr>
        <w:pStyle w:val="69"/>
      </w:pPr>
      <w:bookmarkStart w:id="83" w:name="_Toc23431"/>
      <w:r>
        <w:rPr>
          <w:rFonts w:hint="eastAsia"/>
        </w:rPr>
        <w:t>问题日志</w:t>
      </w:r>
      <w:bookmarkEnd w:id="83"/>
    </w:p>
    <w:p>
      <w:r>
        <w:rPr>
          <w:rFonts w:hint="eastAsia"/>
        </w:rPr>
        <w:t>详见《</w:t>
      </w:r>
      <w:r>
        <w:t>PRD2018-G07-</w:t>
      </w:r>
      <w:r>
        <w:rPr>
          <w:rFonts w:hint="eastAsia"/>
        </w:rPr>
        <w:t>需求管理计划</w:t>
      </w:r>
      <w:r>
        <w:t>》</w:t>
      </w:r>
      <w:r>
        <w:rPr>
          <w:rFonts w:hint="eastAsia"/>
        </w:rPr>
        <w:t>（暂无）</w:t>
      </w:r>
      <w:r>
        <w:t>。</w:t>
      </w:r>
    </w:p>
    <w:p>
      <w:pPr>
        <w:pStyle w:val="69"/>
      </w:pPr>
      <w:bookmarkStart w:id="84" w:name="_Toc31003"/>
      <w:r>
        <w:rPr>
          <w:rFonts w:hint="eastAsia"/>
        </w:rPr>
        <w:t>变更请求</w:t>
      </w:r>
      <w:bookmarkEnd w:id="84"/>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61"/>
      </w:pPr>
      <w:bookmarkStart w:id="85" w:name="_Toc11888"/>
      <w:r>
        <w:t>管理项目知识</w:t>
      </w:r>
      <w:bookmarkEnd w:id="85"/>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61"/>
      </w:pPr>
      <w:bookmarkStart w:id="86" w:name="_Toc5939"/>
      <w:r>
        <w:t>监控项目工作</w:t>
      </w:r>
      <w:bookmarkEnd w:id="86"/>
    </w:p>
    <w:p>
      <w:r>
        <w:t>跟踪、审查和报告整体项目进展，以实现项目管理计划中确定的绩效目</w:t>
      </w:r>
      <w:r>
        <w:rPr>
          <w:rFonts w:hint="eastAsia"/>
        </w:rPr>
        <w:t>标的过程。</w:t>
      </w:r>
    </w:p>
    <w:p>
      <w:pPr>
        <w:pStyle w:val="69"/>
      </w:pPr>
      <w:bookmarkStart w:id="87" w:name="_Toc27097"/>
      <w:r>
        <w:rPr>
          <w:rFonts w:hint="eastAsia"/>
        </w:rPr>
        <w:t>工作绩效报告</w:t>
      </w:r>
      <w:bookmarkEnd w:id="87"/>
    </w:p>
    <w:p>
      <w:r>
        <w:rPr>
          <w:rFonts w:hint="eastAsia"/>
        </w:rPr>
        <w:t>详见《xx-G07小组绩效评价》（xx为日期）。</w:t>
      </w:r>
    </w:p>
    <w:p>
      <w:pPr>
        <w:pStyle w:val="69"/>
      </w:pPr>
      <w:bookmarkStart w:id="88" w:name="_Toc5512"/>
      <w:r>
        <w:rPr>
          <w:rFonts w:hint="eastAsia"/>
        </w:rPr>
        <w:t>变更请求</w:t>
      </w:r>
      <w:bookmarkEnd w:id="88"/>
    </w:p>
    <w:p>
      <w:r>
        <w:rPr>
          <w:rFonts w:hint="eastAsia"/>
        </w:rPr>
        <w:t>见5.3.4。</w:t>
      </w:r>
    </w:p>
    <w:p/>
    <w:p>
      <w:pPr>
        <w:pStyle w:val="61"/>
      </w:pPr>
      <w:bookmarkStart w:id="89" w:name="_Toc2121"/>
      <w:r>
        <w:t>实施整体变更控制</w:t>
      </w:r>
      <w:bookmarkEnd w:id="89"/>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61"/>
      </w:pPr>
      <w:bookmarkStart w:id="90" w:name="_Toc27786"/>
      <w:r>
        <w:t>结束项目或阶段</w:t>
      </w:r>
      <w:bookmarkEnd w:id="90"/>
    </w:p>
    <w:p>
      <w:r>
        <w:t>终结项目、阶段或合同的所有活动的过程。</w:t>
      </w:r>
    </w:p>
    <w:p>
      <w:pPr>
        <w:pStyle w:val="69"/>
      </w:pPr>
      <w:bookmarkStart w:id="91" w:name="_Toc28779"/>
      <w:r>
        <w:t>项目文件更新</w:t>
      </w:r>
      <w:bookmarkEnd w:id="91"/>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69"/>
      </w:pPr>
      <w:bookmarkStart w:id="92" w:name="_Toc24651"/>
      <w:r>
        <w:rPr>
          <w:rFonts w:hint="eastAsia"/>
        </w:rPr>
        <w:t>最终产品、服务或成果移交</w:t>
      </w:r>
      <w:bookmarkEnd w:id="92"/>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
    <w:p>
      <w:pPr>
        <w:pStyle w:val="59"/>
      </w:pPr>
      <w:bookmarkStart w:id="93" w:name="_Toc13781"/>
      <w:r>
        <w:rPr>
          <w:rFonts w:hint="eastAsia"/>
        </w:rPr>
        <w:t>项目范围管理</w:t>
      </w:r>
      <w:bookmarkEnd w:id="93"/>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4" w:name="_Toc1838"/>
      <w:bookmarkStart w:id="95" w:name="_Toc16043"/>
      <w:r>
        <w:rPr>
          <w:rFonts w:asciiTheme="minorHAnsi" w:hAnsiTheme="minorHAnsi" w:cstheme="minorBidi"/>
          <w:b/>
          <w:color w:val="000000" w:themeColor="text1"/>
          <w:kern w:val="2"/>
          <w:sz w:val="30"/>
          <w14:textFill>
            <w14:solidFill>
              <w14:schemeClr w14:val="tx1"/>
            </w14:solidFill>
          </w14:textFill>
        </w:rPr>
        <w:t>规划范围管理</w:t>
      </w:r>
      <w:bookmarkEnd w:id="94"/>
      <w:bookmarkEnd w:id="95"/>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6" w:name="_Toc23806"/>
      <w:bookmarkStart w:id="97" w:name="_Toc7561"/>
      <w:r>
        <w:rPr>
          <w:rFonts w:asciiTheme="minorHAnsi" w:hAnsiTheme="minorHAnsi" w:cstheme="minorBidi"/>
          <w:b/>
          <w:color w:val="000000" w:themeColor="text1"/>
          <w:kern w:val="2"/>
          <w:sz w:val="30"/>
          <w14:textFill>
            <w14:solidFill>
              <w14:schemeClr w14:val="tx1"/>
            </w14:solidFill>
          </w14:textFill>
        </w:rPr>
        <w:t>收集需求</w:t>
      </w:r>
      <w:bookmarkEnd w:id="96"/>
      <w:bookmarkEnd w:id="97"/>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8" w:name="_Toc24593"/>
      <w:bookmarkStart w:id="99" w:name="_Toc6133"/>
      <w:r>
        <w:rPr>
          <w:rFonts w:asciiTheme="minorHAnsi" w:hAnsiTheme="minorHAnsi" w:cstheme="minorBidi"/>
          <w:b/>
          <w:color w:val="000000" w:themeColor="text1"/>
          <w:kern w:val="2"/>
          <w:sz w:val="30"/>
          <w14:textFill>
            <w14:solidFill>
              <w14:schemeClr w14:val="tx1"/>
            </w14:solidFill>
          </w14:textFill>
        </w:rPr>
        <w:t>定义范围</w:t>
      </w:r>
      <w:bookmarkEnd w:id="98"/>
      <w:bookmarkEnd w:id="99"/>
    </w:p>
    <w:tbl>
      <w:tblPr>
        <w:tblStyle w:val="8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100"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1" w:name="_Toc9200"/>
      <w:r>
        <w:rPr>
          <w:rFonts w:asciiTheme="minorHAnsi" w:hAnsiTheme="minorHAnsi" w:cstheme="minorBidi"/>
          <w:b/>
          <w:color w:val="000000" w:themeColor="text1"/>
          <w:kern w:val="2"/>
          <w:sz w:val="30"/>
          <w14:textFill>
            <w14:solidFill>
              <w14:schemeClr w14:val="tx1"/>
            </w14:solidFill>
          </w14:textFill>
        </w:rPr>
        <w:t>创建 WBS</w:t>
      </w:r>
      <w:bookmarkEnd w:id="100"/>
      <w:bookmarkEnd w:id="101"/>
    </w:p>
    <w:p/>
    <w:p/>
    <w:p>
      <w:r>
        <w:rPr>
          <w:sz w:val="24"/>
          <w:szCs w:val="24"/>
        </w:rPr>
        <w:drawing>
          <wp:inline distT="0" distB="0" distL="114300" distR="114300">
            <wp:extent cx="5842635" cy="3674110"/>
            <wp:effectExtent l="0" t="0" r="1905"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1"/>
                    <a:stretch>
                      <a:fillRect/>
                    </a:stretch>
                  </pic:blipFill>
                  <pic:spPr>
                    <a:xfrm>
                      <a:off x="0" y="0"/>
                      <a:ext cx="5842635" cy="3674110"/>
                    </a:xfrm>
                    <a:prstGeom prst="rect">
                      <a:avLst/>
                    </a:prstGeom>
                    <a:noFill/>
                    <a:ln w="9525">
                      <a:noFill/>
                    </a:ln>
                  </pic:spPr>
                </pic:pic>
              </a:graphicData>
            </a:graphic>
          </wp:inline>
        </w:drawing>
      </w:r>
    </w:p>
    <w:p/>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2" w:name="_Toc3405"/>
      <w:bookmarkStart w:id="103" w:name="_Toc3493"/>
      <w:r>
        <w:rPr>
          <w:rFonts w:asciiTheme="minorHAnsi" w:hAnsiTheme="minorHAnsi" w:cstheme="minorBidi"/>
          <w:b/>
          <w:color w:val="000000" w:themeColor="text1"/>
          <w:kern w:val="2"/>
          <w:sz w:val="30"/>
          <w14:textFill>
            <w14:solidFill>
              <w14:schemeClr w14:val="tx1"/>
            </w14:solidFill>
          </w14:textFill>
        </w:rPr>
        <w:t>确认范围</w:t>
      </w:r>
      <w:bookmarkEnd w:id="102"/>
      <w:bookmarkEnd w:id="103"/>
    </w:p>
    <w:p>
      <w:bookmarkStart w:id="104"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5" w:name="_Toc7545"/>
      <w:r>
        <w:rPr>
          <w:rFonts w:asciiTheme="minorHAnsi" w:hAnsiTheme="minorHAnsi" w:cstheme="minorBidi"/>
          <w:b/>
          <w:color w:val="000000" w:themeColor="text1"/>
          <w:kern w:val="2"/>
          <w:sz w:val="30"/>
          <w14:textFill>
            <w14:solidFill>
              <w14:schemeClr w14:val="tx1"/>
            </w14:solidFill>
          </w14:textFill>
        </w:rPr>
        <w:t>控制范围</w:t>
      </w:r>
      <w:bookmarkEnd w:id="104"/>
      <w:bookmarkEnd w:id="105"/>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Pr>
        <w:pStyle w:val="59"/>
      </w:pPr>
      <w:bookmarkStart w:id="106" w:name="_Toc27550"/>
      <w:r>
        <w:rPr>
          <w:rFonts w:hint="eastAsia"/>
        </w:rPr>
        <w:t>项目进度管理</w:t>
      </w:r>
      <w:bookmarkEnd w:id="106"/>
    </w:p>
    <w:p>
      <w:pPr>
        <w:pStyle w:val="61"/>
      </w:pPr>
      <w:bookmarkStart w:id="107" w:name="_Toc29587"/>
      <w:bookmarkStart w:id="108" w:name="_Toc6883"/>
      <w:r>
        <w:t>规划进度管理</w:t>
      </w:r>
      <w:bookmarkEnd w:id="107"/>
      <w:bookmarkEnd w:id="108"/>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09" w:name="_Toc16106"/>
      <w:bookmarkStart w:id="110" w:name="_Toc743"/>
      <w:r>
        <w:t>定义活动</w:t>
      </w:r>
      <w:bookmarkEnd w:id="109"/>
      <w:bookmarkEnd w:id="110"/>
    </w:p>
    <w:p>
      <w:r>
        <w:rPr>
          <w:rFonts w:hint="eastAsia"/>
        </w:rPr>
        <w:t>每日例会</w:t>
      </w:r>
    </w:p>
    <w:p>
      <w:r>
        <w:rPr>
          <w:rFonts w:hint="eastAsia"/>
        </w:rPr>
        <w:t>常规例会</w:t>
      </w:r>
    </w:p>
    <w:p>
      <w:r>
        <w:rPr>
          <w:rFonts w:hint="eastAsia"/>
        </w:rPr>
        <w:t>冲刺计划（TBD）</w:t>
      </w:r>
    </w:p>
    <w:p>
      <w:pPr>
        <w:pStyle w:val="61"/>
      </w:pPr>
      <w:bookmarkStart w:id="111" w:name="_Toc607"/>
      <w:bookmarkStart w:id="112" w:name="_Toc129"/>
      <w:r>
        <w:t>排列活动顺序</w:t>
      </w:r>
      <w:bookmarkEnd w:id="111"/>
      <w:bookmarkEnd w:id="112"/>
    </w:p>
    <w:p>
      <w:bookmarkStart w:id="113"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14" w:name="_Toc10537"/>
      <w:r>
        <w:rPr>
          <w:rFonts w:hint="eastAsia"/>
        </w:rPr>
        <w:t>组织过程资产</w:t>
      </w:r>
      <w:r>
        <w:t>估算活动持续时间</w:t>
      </w:r>
      <w:bookmarkEnd w:id="113"/>
      <w:bookmarkEnd w:id="114"/>
    </w:p>
    <w:p>
      <w:r>
        <w:t xml:space="preserve">根据资源估算的结果，估算完成单项活动所需工作时段数的过程。 </w:t>
      </w:r>
    </w:p>
    <w:p>
      <w:pPr>
        <w:pStyle w:val="61"/>
      </w:pPr>
      <w:bookmarkStart w:id="115" w:name="_Toc17299"/>
      <w:bookmarkStart w:id="116" w:name="_Toc13673"/>
      <w:r>
        <w:t>制定进度计划</w:t>
      </w:r>
      <w:bookmarkEnd w:id="115"/>
      <w:bookmarkEnd w:id="116"/>
    </w:p>
    <w:p>
      <w:r>
        <w:rPr>
          <w:rFonts w:hint="eastAsia"/>
        </w:rPr>
        <w:t>详见甘特图</w:t>
      </w:r>
    </w:p>
    <w:p>
      <w:pPr>
        <w:pStyle w:val="61"/>
      </w:pPr>
      <w:bookmarkStart w:id="117" w:name="_Toc7692"/>
      <w:bookmarkStart w:id="118" w:name="_Toc24864"/>
      <w:r>
        <w:t>控制进度</w:t>
      </w:r>
      <w:bookmarkEnd w:id="117"/>
      <w:bookmarkEnd w:id="118"/>
    </w:p>
    <w:p>
      <w:r>
        <w:rPr>
          <w:rFonts w:hint="eastAsia"/>
        </w:rPr>
        <w:t>会议控制。</w:t>
      </w:r>
    </w:p>
    <w:p/>
    <w:p/>
    <w:p>
      <w:pPr>
        <w:pStyle w:val="59"/>
      </w:pPr>
      <w:bookmarkStart w:id="119" w:name="_Toc1099"/>
      <w:r>
        <w:rPr>
          <w:rFonts w:hint="eastAsia"/>
        </w:rPr>
        <w:t>项目质量管理</w:t>
      </w:r>
      <w:bookmarkEnd w:id="119"/>
    </w:p>
    <w:p>
      <w:pPr>
        <w:pStyle w:val="61"/>
      </w:pPr>
      <w:bookmarkStart w:id="120" w:name="_Toc8394"/>
      <w:r>
        <w:rPr>
          <w:rFonts w:hint="eastAsia"/>
        </w:rPr>
        <w:t>规划质量管理</w:t>
      </w:r>
      <w:bookmarkEnd w:id="120"/>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69"/>
      </w:pPr>
      <w:bookmarkStart w:id="121" w:name="_Toc3321"/>
      <w:r>
        <w:t>质量管理计划</w:t>
      </w:r>
      <w:bookmarkEnd w:id="121"/>
    </w:p>
    <w:p>
      <w:pPr>
        <w:rPr>
          <w:rFonts w:ascii="Times New Roman" w:hAnsi="Times New Roman" w:cs="Times New Roman"/>
          <w:szCs w:val="24"/>
        </w:rPr>
      </w:pPr>
      <w:r>
        <w:rPr>
          <w:rFonts w:hint="eastAsia" w:ascii="Times New Roman" w:hAnsi="Times New Roman" w:cs="Times New Roman"/>
          <w:szCs w:val="24"/>
        </w:rPr>
        <w:t>详见《</w:t>
      </w:r>
      <w:r>
        <w:rPr>
          <w:rFonts w:hint="eastAsia"/>
        </w:rPr>
        <w:t>PRD2018-G07-</w:t>
      </w:r>
      <w:r>
        <w:t>质量</w:t>
      </w:r>
      <w:r>
        <w:rPr>
          <w:rFonts w:hint="eastAsia"/>
        </w:rPr>
        <w:t>保障</w:t>
      </w:r>
      <w:r>
        <w:t>计划</w:t>
      </w:r>
      <w:r>
        <w:rPr>
          <w:rFonts w:hint="eastAsia" w:ascii="Times New Roman" w:hAnsi="Times New Roman" w:cs="Times New Roman"/>
          <w:szCs w:val="24"/>
        </w:rPr>
        <w:t>》。</w:t>
      </w:r>
    </w:p>
    <w:p>
      <w:pPr>
        <w:pStyle w:val="69"/>
      </w:pPr>
      <w:bookmarkStart w:id="122" w:name="_Toc18519"/>
      <w:r>
        <w:rPr>
          <w:rFonts w:hint="eastAsia"/>
        </w:rPr>
        <w:t>质量测量指标</w:t>
      </w:r>
      <w:bookmarkEnd w:id="122"/>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61"/>
      </w:pPr>
      <w:bookmarkStart w:id="123" w:name="_Toc1966"/>
      <w:r>
        <w:t>管理质量</w:t>
      </w:r>
      <w:bookmarkEnd w:id="123"/>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69"/>
      </w:pPr>
      <w:bookmarkStart w:id="124" w:name="_Toc25030"/>
      <w:r>
        <w:rPr>
          <w:rFonts w:hint="eastAsia"/>
        </w:rPr>
        <w:t>绩效测量规则</w:t>
      </w:r>
      <w:bookmarkEnd w:id="124"/>
    </w:p>
    <w:tbl>
      <w:tblPr>
        <w:tblStyle w:val="42"/>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61"/>
      </w:pPr>
      <w:bookmarkStart w:id="125" w:name="_Toc1490"/>
      <w:r>
        <w:t>控制质量</w:t>
      </w:r>
      <w:bookmarkEnd w:id="125"/>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rPr>
          <w:rFonts w:ascii="Times New Roman" w:hAnsi="Times New Roman" w:cs="Times New Roman"/>
          <w:szCs w:val="24"/>
        </w:rPr>
      </w:pPr>
    </w:p>
    <w:p>
      <w:pPr>
        <w:pStyle w:val="59"/>
      </w:pPr>
      <w:bookmarkStart w:id="126" w:name="_Toc21156"/>
      <w:r>
        <w:rPr>
          <w:rFonts w:hint="eastAsia"/>
        </w:rPr>
        <w:t>项目资源管理</w:t>
      </w:r>
      <w:bookmarkEnd w:id="126"/>
    </w:p>
    <w:p>
      <w:pPr>
        <w:pStyle w:val="61"/>
      </w:pPr>
      <w:bookmarkStart w:id="127" w:name="_Toc4477"/>
      <w:r>
        <w:rPr>
          <w:rFonts w:hint="eastAsia"/>
        </w:rPr>
        <w:t>规划资源管理</w:t>
      </w:r>
      <w:bookmarkEnd w:id="127"/>
    </w:p>
    <w:p>
      <w:r>
        <w:t>定义如何估算、获取、管理和利用实物以及团队项目资源的过程。</w:t>
      </w:r>
    </w:p>
    <w:p>
      <w:pPr>
        <w:pStyle w:val="69"/>
      </w:pPr>
      <w:bookmarkStart w:id="128" w:name="_Toc13434"/>
      <w:r>
        <w:rPr>
          <w:rFonts w:hint="eastAsia"/>
        </w:rPr>
        <w:t>角色与职责</w:t>
      </w:r>
      <w:bookmarkEnd w:id="128"/>
    </w:p>
    <w:p>
      <w:pPr>
        <w:pStyle w:val="71"/>
      </w:pPr>
      <w:bookmarkStart w:id="129" w:name="_Toc497072226"/>
      <w:bookmarkStart w:id="130" w:name="_Toc497223479"/>
      <w:r>
        <w:t>项目经理</w:t>
      </w:r>
      <w:bookmarkEnd w:id="129"/>
      <w:bookmarkEnd w:id="130"/>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71"/>
      </w:pPr>
      <w:bookmarkStart w:id="131" w:name="_Toc497223480"/>
      <w:r>
        <w:rPr>
          <w:rFonts w:hint="eastAsia"/>
        </w:rPr>
        <w:t>任务审核员</w:t>
      </w:r>
      <w:bookmarkEnd w:id="131"/>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71"/>
      </w:pPr>
      <w:bookmarkStart w:id="132" w:name="_Toc497223481"/>
      <w:r>
        <w:rPr>
          <w:rFonts w:hint="eastAsia"/>
        </w:rPr>
        <w:t>计划调整员</w:t>
      </w:r>
      <w:bookmarkEnd w:id="132"/>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Pr>
        <w:pStyle w:val="71"/>
      </w:pPr>
      <w:bookmarkStart w:id="133" w:name="_Toc497223482"/>
      <w:r>
        <w:rPr>
          <w:rFonts w:hint="eastAsia"/>
        </w:rPr>
        <w:t>文档模板员</w:t>
      </w:r>
      <w:bookmarkEnd w:id="133"/>
    </w:p>
    <w:p>
      <w:pPr>
        <w:ind w:left="420" w:leftChars="200"/>
      </w:pPr>
      <w:r>
        <w:rPr>
          <w:rFonts w:hint="eastAsia"/>
        </w:rPr>
        <w:t>本职概述：</w:t>
      </w:r>
    </w:p>
    <w:p>
      <w:pPr>
        <w:ind w:left="420" w:leftChars="200" w:firstLine="420"/>
      </w:pPr>
      <w:r>
        <w:rPr>
          <w:rFonts w:hint="eastAsia"/>
        </w:rPr>
        <w:t>负责寻找文档模板</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
      <w:pPr>
        <w:pStyle w:val="71"/>
      </w:pPr>
      <w:bookmarkStart w:id="134" w:name="_Toc497223484"/>
      <w:r>
        <w:rPr>
          <w:rFonts w:hint="eastAsia"/>
        </w:rPr>
        <w:t>文档整合员</w:t>
      </w:r>
      <w:bookmarkEnd w:id="134"/>
    </w:p>
    <w:p>
      <w:pPr>
        <w:ind w:left="420" w:leftChars="200"/>
      </w:pPr>
      <w:r>
        <w:rPr>
          <w:rFonts w:hint="eastAsia"/>
        </w:rPr>
        <w:t>本职概述：</w:t>
      </w:r>
    </w:p>
    <w:p>
      <w:pPr>
        <w:ind w:left="420" w:leftChars="200" w:firstLine="420"/>
      </w:pPr>
      <w:r>
        <w:rPr>
          <w:rFonts w:hint="eastAsia"/>
        </w:rPr>
        <w:t>负责整合文档</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
      <w:pPr>
        <w:pStyle w:val="71"/>
      </w:pPr>
      <w:bookmarkStart w:id="135" w:name="_Toc497223485"/>
      <w:r>
        <w:rPr>
          <w:rFonts w:hint="eastAsia"/>
        </w:rPr>
        <w:t>PPT模板员</w:t>
      </w:r>
      <w:bookmarkEnd w:id="135"/>
    </w:p>
    <w:p>
      <w:pPr>
        <w:ind w:left="420" w:leftChars="200"/>
      </w:pPr>
      <w:r>
        <w:rPr>
          <w:rFonts w:hint="eastAsia"/>
        </w:rPr>
        <w:t>本职概述：</w:t>
      </w:r>
    </w:p>
    <w:p>
      <w:pPr>
        <w:ind w:left="420" w:leftChars="200" w:firstLine="420"/>
      </w:pPr>
      <w:r>
        <w:rPr>
          <w:rFonts w:hint="eastAsia"/>
        </w:rPr>
        <w:t>搭建PPT模板</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
      <w:pPr>
        <w:pStyle w:val="71"/>
      </w:pPr>
      <w:bookmarkStart w:id="136" w:name="_Toc497223487"/>
      <w:r>
        <w:rPr>
          <w:rFonts w:hint="eastAsia"/>
        </w:rPr>
        <w:t>PPT整合员</w:t>
      </w:r>
      <w:bookmarkEnd w:id="136"/>
    </w:p>
    <w:p>
      <w:pPr>
        <w:ind w:left="420" w:leftChars="200"/>
      </w:pPr>
      <w:r>
        <w:rPr>
          <w:rFonts w:hint="eastAsia"/>
        </w:rPr>
        <w:t>本职概述：</w:t>
      </w:r>
    </w:p>
    <w:p>
      <w:pPr>
        <w:ind w:left="420" w:leftChars="200" w:firstLine="420"/>
      </w:pPr>
      <w:r>
        <w:rPr>
          <w:rFonts w:hint="eastAsia"/>
        </w:rPr>
        <w:t>负责整合文档</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71"/>
      </w:pPr>
      <w:bookmarkStart w:id="137" w:name="_Toc497223488"/>
      <w:r>
        <w:rPr>
          <w:rFonts w:hint="eastAsia"/>
        </w:rPr>
        <w:t>会议记录员</w:t>
      </w:r>
      <w:bookmarkEnd w:id="137"/>
    </w:p>
    <w:p>
      <w:pPr>
        <w:ind w:left="420" w:leftChars="200"/>
      </w:pPr>
      <w:r>
        <w:rPr>
          <w:rFonts w:hint="eastAsia"/>
        </w:rPr>
        <w:t>本职概述：</w:t>
      </w:r>
    </w:p>
    <w:p>
      <w:pPr>
        <w:ind w:left="420" w:leftChars="200" w:firstLine="420"/>
      </w:pPr>
      <w:r>
        <w:rPr>
          <w:rFonts w:hint="eastAsia"/>
        </w:rPr>
        <w:t>负责会议记录</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71"/>
      </w:pPr>
      <w:bookmarkStart w:id="138" w:name="_Toc497223489"/>
      <w:r>
        <w:rPr>
          <w:rFonts w:hint="eastAsia"/>
        </w:rPr>
        <w:t>录音记录员</w:t>
      </w:r>
      <w:bookmarkEnd w:id="138"/>
    </w:p>
    <w:p>
      <w:pPr>
        <w:ind w:left="420" w:leftChars="200"/>
      </w:pPr>
      <w:r>
        <w:rPr>
          <w:rFonts w:hint="eastAsia"/>
        </w:rPr>
        <w:t>本职概述：</w:t>
      </w:r>
    </w:p>
    <w:p>
      <w:pPr>
        <w:ind w:left="420" w:leftChars="200" w:firstLine="420"/>
      </w:pPr>
      <w:r>
        <w:rPr>
          <w:rFonts w:hint="eastAsia"/>
        </w:rPr>
        <w:t>负责录音</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71"/>
      </w:pPr>
      <w:bookmarkStart w:id="139" w:name="_Toc497072232"/>
      <w:bookmarkStart w:id="140" w:name="_Toc497223490"/>
      <w:r>
        <w:rPr>
          <w:rFonts w:hint="eastAsia"/>
        </w:rPr>
        <w:t>配置</w:t>
      </w:r>
      <w:bookmarkEnd w:id="139"/>
      <w:r>
        <w:rPr>
          <w:rFonts w:hint="eastAsia"/>
        </w:rPr>
        <w:t>管理员</w:t>
      </w:r>
      <w:bookmarkEnd w:id="140"/>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配置管理员</w:t>
            </w:r>
          </w:p>
        </w:tc>
        <w:tc>
          <w:tcPr>
            <w:tcW w:w="1093" w:type="dxa"/>
            <w:vAlign w:val="center"/>
          </w:tcPr>
          <w:p>
            <w:pPr>
              <w:rPr>
                <w:szCs w:val="21"/>
              </w:rPr>
            </w:pPr>
            <w:r>
              <w:rPr>
                <w:rFonts w:hint="eastAsia"/>
                <w:szCs w:val="21"/>
              </w:rPr>
              <w:t>刘浥</w:t>
            </w:r>
          </w:p>
        </w:tc>
        <w:tc>
          <w:tcPr>
            <w:tcW w:w="1120" w:type="dxa"/>
            <w:vAlign w:val="center"/>
          </w:tcPr>
          <w:p>
            <w:pPr>
              <w:rPr>
                <w:szCs w:val="21"/>
              </w:rPr>
            </w:pPr>
            <w:r>
              <w:rPr>
                <w:rFonts w:hint="eastAsia"/>
                <w:color w:val="000000"/>
                <w:szCs w:val="21"/>
              </w:rPr>
              <w:t>负责维护配置管理 ，系统，制定标识配置项，建立基线，进行版本和变更控制，负责日常提交项目产出与过程文档，帮助其他成员解决配置管理的问题。　</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31601356　</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bCs/>
                <w:color w:val="000000"/>
                <w:szCs w:val="21"/>
              </w:rPr>
              <w:t>弘毅1-608　</w:t>
            </w:r>
          </w:p>
        </w:tc>
      </w:tr>
    </w:tbl>
    <w:p/>
    <w:p>
      <w:pPr>
        <w:pStyle w:val="71"/>
      </w:pPr>
      <w:bookmarkStart w:id="141" w:name="_Toc497223491"/>
      <w:r>
        <w:rPr>
          <w:rFonts w:hint="eastAsia"/>
        </w:rPr>
        <w:t>网络管理员</w:t>
      </w:r>
      <w:bookmarkEnd w:id="141"/>
    </w:p>
    <w:p>
      <w:pPr>
        <w:ind w:left="420" w:leftChars="200"/>
      </w:pPr>
      <w:r>
        <w:rPr>
          <w:rFonts w:hint="eastAsia"/>
        </w:rPr>
        <w:t>本职概述：</w:t>
      </w:r>
    </w:p>
    <w:p>
      <w:pPr>
        <w:ind w:left="420" w:leftChars="200" w:firstLine="420"/>
      </w:pPr>
      <w:r>
        <w:rPr>
          <w:rFonts w:hint="eastAsia"/>
        </w:rPr>
        <w:t>负责设备的网络情况</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Pr>
        <w:pStyle w:val="71"/>
      </w:pPr>
      <w:bookmarkStart w:id="142" w:name="_Toc497223492"/>
      <w:r>
        <w:rPr>
          <w:rFonts w:hint="eastAsia"/>
        </w:rPr>
        <w:t>设备管理员</w:t>
      </w:r>
      <w:bookmarkEnd w:id="142"/>
    </w:p>
    <w:p>
      <w:pPr>
        <w:ind w:left="420" w:leftChars="200"/>
      </w:pPr>
      <w:r>
        <w:rPr>
          <w:rFonts w:hint="eastAsia"/>
        </w:rPr>
        <w:t>本职概述：</w:t>
      </w:r>
    </w:p>
    <w:p>
      <w:pPr>
        <w:ind w:left="420" w:leftChars="200" w:firstLine="420"/>
      </w:pPr>
      <w:r>
        <w:rPr>
          <w:rFonts w:hint="eastAsia"/>
        </w:rPr>
        <w:t>负责设备的管理</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71"/>
      </w:pPr>
      <w:bookmarkStart w:id="143" w:name="_Toc497223493"/>
      <w:r>
        <w:rPr>
          <w:rFonts w:hint="eastAsia"/>
        </w:rPr>
        <w:t>原型设计员</w:t>
      </w:r>
      <w:bookmarkEnd w:id="143"/>
    </w:p>
    <w:p>
      <w:pPr>
        <w:ind w:left="420" w:leftChars="200"/>
      </w:pPr>
      <w:r>
        <w:rPr>
          <w:rFonts w:hint="eastAsia"/>
        </w:rPr>
        <w:t>本职概述：</w:t>
      </w:r>
    </w:p>
    <w:p>
      <w:pPr>
        <w:ind w:left="420" w:leftChars="200" w:firstLine="420"/>
      </w:pPr>
      <w:r>
        <w:rPr>
          <w:rFonts w:hint="eastAsia"/>
        </w:rPr>
        <w:t>负责网站原型设计</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负责网站的原型设计，上传Git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bl>
    <w:p/>
    <w:p>
      <w:pPr>
        <w:pStyle w:val="71"/>
      </w:pPr>
      <w:bookmarkStart w:id="144" w:name="_Toc497223494"/>
      <w:r>
        <w:rPr>
          <w:rFonts w:hint="eastAsia"/>
        </w:rPr>
        <w:t>用户访谈员</w:t>
      </w:r>
      <w:bookmarkEnd w:id="144"/>
    </w:p>
    <w:p>
      <w:pPr>
        <w:ind w:left="420" w:leftChars="200"/>
      </w:pPr>
      <w:r>
        <w:rPr>
          <w:rFonts w:hint="eastAsia"/>
        </w:rPr>
        <w:t>本职概述：</w:t>
      </w:r>
    </w:p>
    <w:p>
      <w:pPr>
        <w:ind w:left="420" w:leftChars="200" w:firstLine="420"/>
      </w:pPr>
      <w:r>
        <w:rPr>
          <w:rFonts w:hint="eastAsia"/>
        </w:rPr>
        <w:t>负责用户访谈</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69"/>
      </w:pPr>
      <w:bookmarkStart w:id="145" w:name="_Toc497223495"/>
      <w:bookmarkStart w:id="146" w:name="_Toc32408"/>
      <w:r>
        <w:t>项目组织结构</w:t>
      </w:r>
      <w:r>
        <w:rPr>
          <w:rFonts w:hint="eastAsia"/>
        </w:rPr>
        <w:t>（OBS）</w:t>
      </w:r>
      <w:bookmarkEnd w:id="145"/>
      <w:bookmarkEnd w:id="146"/>
    </w:p>
    <w:p>
      <w:r>
        <w:drawing>
          <wp:inline distT="0" distB="0" distL="0" distR="0">
            <wp:extent cx="5273675" cy="3469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3675" cy="3469005"/>
                    </a:xfrm>
                    <a:prstGeom prst="rect">
                      <a:avLst/>
                    </a:prstGeom>
                    <a:noFill/>
                  </pic:spPr>
                </pic:pic>
              </a:graphicData>
            </a:graphic>
          </wp:inline>
        </w:drawing>
      </w:r>
    </w:p>
    <w:p>
      <w:pPr>
        <w:pStyle w:val="69"/>
      </w:pPr>
      <w:bookmarkStart w:id="147" w:name="_Toc497072234"/>
      <w:bookmarkStart w:id="148" w:name="_Toc497223496"/>
      <w:bookmarkStart w:id="149" w:name="_Toc20973"/>
      <w:r>
        <w:t>人员配备管理计划</w:t>
      </w:r>
      <w:bookmarkEnd w:id="147"/>
      <w:bookmarkEnd w:id="148"/>
      <w:bookmarkEnd w:id="149"/>
    </w:p>
    <w:p>
      <w:pPr>
        <w:pStyle w:val="71"/>
      </w:pPr>
      <w:bookmarkStart w:id="150" w:name="_Toc497072235"/>
      <w:bookmarkStart w:id="151" w:name="_Toc496816783"/>
      <w:bookmarkStart w:id="152" w:name="_Toc497223497"/>
      <w:r>
        <w:t>人员招募</w:t>
      </w:r>
      <w:bookmarkEnd w:id="150"/>
      <w:bookmarkEnd w:id="151"/>
      <w:bookmarkEnd w:id="152"/>
    </w:p>
    <w:p>
      <w:pPr>
        <w:ind w:left="420" w:firstLine="420"/>
      </w:pPr>
      <w:r>
        <w:rPr>
          <w:rFonts w:hint="eastAsia"/>
        </w:rPr>
        <w:t>在上学期的软件工程基础课上，我们5人决定在下学期组成一个小组，共同开发项目</w:t>
      </w:r>
    </w:p>
    <w:p>
      <w:pPr>
        <w:pStyle w:val="71"/>
      </w:pPr>
      <w:bookmarkStart w:id="153" w:name="_Toc497072236"/>
      <w:bookmarkStart w:id="154" w:name="_Toc497223498"/>
      <w:bookmarkStart w:id="155" w:name="_Toc496816784"/>
      <w:r>
        <w:t>资源日历</w:t>
      </w:r>
      <w:bookmarkEnd w:id="153"/>
      <w:bookmarkEnd w:id="154"/>
      <w:bookmarkEnd w:id="155"/>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1"/>
      </w:pPr>
      <w:bookmarkStart w:id="156" w:name="_Toc497072237"/>
      <w:bookmarkStart w:id="157" w:name="_Toc497223499"/>
      <w:bookmarkStart w:id="158" w:name="_Toc496816785"/>
      <w:r>
        <w:t>人员遣散计划</w:t>
      </w:r>
      <w:bookmarkEnd w:id="156"/>
      <w:bookmarkEnd w:id="157"/>
      <w:bookmarkEnd w:id="158"/>
    </w:p>
    <w:p>
      <w:pPr>
        <w:ind w:firstLine="420"/>
      </w:pPr>
    </w:p>
    <w:p/>
    <w:p>
      <w:pPr>
        <w:pStyle w:val="71"/>
      </w:pPr>
      <w:bookmarkStart w:id="159" w:name="_Toc496816787"/>
      <w:bookmarkStart w:id="160" w:name="_Toc497072239"/>
      <w:bookmarkStart w:id="161" w:name="_Toc497223501"/>
      <w:r>
        <w:t>培训需要</w:t>
      </w:r>
      <w:bookmarkEnd w:id="159"/>
      <w:bookmarkEnd w:id="160"/>
      <w:bookmarkEnd w:id="16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1"/>
      </w:pPr>
      <w:bookmarkStart w:id="162" w:name="_Toc497223502"/>
      <w:bookmarkStart w:id="163" w:name="_Toc496816788"/>
      <w:bookmarkStart w:id="164" w:name="_Toc497072240"/>
      <w:r>
        <w:t>认可与奖励</w:t>
      </w:r>
      <w:bookmarkEnd w:id="162"/>
      <w:bookmarkEnd w:id="163"/>
      <w:bookmarkEnd w:id="16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1"/>
      </w:pPr>
      <w:bookmarkStart w:id="165" w:name="_Toc497072241"/>
      <w:bookmarkStart w:id="166" w:name="_Toc496816789"/>
      <w:bookmarkStart w:id="167" w:name="_Toc497223503"/>
      <w:r>
        <w:t>合规性</w:t>
      </w:r>
      <w:bookmarkEnd w:id="165"/>
      <w:bookmarkEnd w:id="166"/>
      <w:bookmarkEnd w:id="167"/>
    </w:p>
    <w:p>
      <w:pPr>
        <w:pStyle w:val="64"/>
        <w:numPr>
          <w:ilvl w:val="0"/>
          <w:numId w:val="8"/>
        </w:numPr>
        <w:ind w:firstLineChars="0"/>
      </w:pPr>
      <w:r>
        <w:rPr>
          <w:rFonts w:hint="eastAsia"/>
        </w:rPr>
        <w:t>不得</w:t>
      </w:r>
      <w:r>
        <w:t>违反</w:t>
      </w:r>
      <w:r>
        <w:rPr>
          <w:rFonts w:hint="eastAsia"/>
        </w:rPr>
        <w:t>校纪校规。</w:t>
      </w:r>
    </w:p>
    <w:p>
      <w:pPr>
        <w:pStyle w:val="64"/>
        <w:numPr>
          <w:ilvl w:val="0"/>
          <w:numId w:val="8"/>
        </w:numPr>
        <w:ind w:firstLineChars="0"/>
      </w:pPr>
      <w:r>
        <w:rPr>
          <w:rFonts w:hint="eastAsia"/>
        </w:rPr>
        <w:t>使用正当途径获得的资源和软件，不得使用和散播损坏他人利益等违法软件和资源。</w:t>
      </w:r>
    </w:p>
    <w:p>
      <w:pPr>
        <w:pStyle w:val="64"/>
        <w:numPr>
          <w:ilvl w:val="0"/>
          <w:numId w:val="8"/>
        </w:numPr>
        <w:ind w:firstLineChars="0"/>
      </w:pPr>
      <w:r>
        <w:rPr>
          <w:rFonts w:hint="eastAsia"/>
        </w:rPr>
        <w:t>不得做出损害小组利益之事。</w:t>
      </w:r>
    </w:p>
    <w:p>
      <w:pPr>
        <w:pStyle w:val="71"/>
      </w:pPr>
      <w:bookmarkStart w:id="168" w:name="_Toc497223504"/>
      <w:bookmarkStart w:id="169" w:name="_Toc496816790"/>
      <w:bookmarkStart w:id="170" w:name="_Toc497072242"/>
      <w:r>
        <w:rPr>
          <w:rFonts w:hint="eastAsia"/>
        </w:rPr>
        <w:t>安全</w:t>
      </w:r>
      <w:bookmarkEnd w:id="168"/>
      <w:bookmarkEnd w:id="169"/>
      <w:bookmarkEnd w:id="170"/>
    </w:p>
    <w:p>
      <w:pPr>
        <w:pStyle w:val="64"/>
        <w:numPr>
          <w:ilvl w:val="0"/>
          <w:numId w:val="8"/>
        </w:numPr>
        <w:ind w:firstLineChars="0"/>
      </w:pPr>
      <w:r>
        <w:rPr>
          <w:rFonts w:hint="eastAsia"/>
        </w:rPr>
        <w:t>雷雨天气及自然灾害天气不进行外出活动</w:t>
      </w:r>
    </w:p>
    <w:p>
      <w:pPr>
        <w:pStyle w:val="64"/>
        <w:numPr>
          <w:ilvl w:val="0"/>
          <w:numId w:val="8"/>
        </w:numPr>
        <w:ind w:firstLineChars="0"/>
      </w:pPr>
      <w:r>
        <w:rPr>
          <w:rFonts w:hint="eastAsia"/>
        </w:rPr>
        <w:t>在寝室门禁之前，不在寝室外逗留</w:t>
      </w:r>
    </w:p>
    <w:p>
      <w:pPr>
        <w:pStyle w:val="64"/>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61"/>
      </w:pPr>
      <w:bookmarkStart w:id="171" w:name="_Toc8723"/>
      <w:r>
        <w:t>估算活动资源</w:t>
      </w:r>
      <w:bookmarkEnd w:id="171"/>
    </w:p>
    <w:p>
      <w:r>
        <w:t>估算执行项目所需的团队资源，以及材料、设备和用品的类型和数量的过程。</w:t>
      </w:r>
    </w:p>
    <w:p>
      <w:pPr>
        <w:pStyle w:val="69"/>
      </w:pPr>
      <w:bookmarkStart w:id="172" w:name="_Toc30111"/>
      <w:r>
        <w:rPr>
          <w:rFonts w:hint="eastAsia"/>
        </w:rPr>
        <w:t>数据分析</w:t>
      </w:r>
      <w:bookmarkEnd w:id="172"/>
    </w:p>
    <w:p>
      <w:r>
        <w:rPr>
          <w:rFonts w:hint="eastAsia"/>
        </w:rPr>
        <w:t>适用于本过程的数据分析技术包括（但不限于）备选方案分析（TBD）。</w:t>
      </w:r>
    </w:p>
    <w:p>
      <w:pPr>
        <w:pStyle w:val="69"/>
      </w:pPr>
      <w:bookmarkStart w:id="173" w:name="_Toc1968"/>
      <w:r>
        <w:t>会议</w:t>
      </w:r>
      <w:bookmarkEnd w:id="173"/>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Cs w:val="21"/>
              </w:rPr>
            </w:pPr>
            <w:r>
              <w:rPr>
                <w:rFonts w:hint="eastAsia"/>
                <w:b/>
                <w:color w:val="000000"/>
                <w:szCs w:val="21"/>
              </w:rPr>
              <w:t>会议类型</w:t>
            </w:r>
          </w:p>
        </w:tc>
        <w:tc>
          <w:tcPr>
            <w:tcW w:w="1418" w:type="dxa"/>
            <w:shd w:val="clear" w:color="auto" w:fill="BDD6EE" w:themeFill="accent1" w:themeFillTint="66"/>
            <w:vAlign w:val="center"/>
          </w:tcPr>
          <w:p>
            <w:pPr>
              <w:rPr>
                <w:b/>
                <w:szCs w:val="21"/>
              </w:rPr>
            </w:pPr>
            <w:r>
              <w:rPr>
                <w:rFonts w:hint="eastAsia"/>
                <w:b/>
                <w:color w:val="000000"/>
                <w:szCs w:val="21"/>
              </w:rPr>
              <w:t>会议时间</w:t>
            </w:r>
          </w:p>
        </w:tc>
        <w:tc>
          <w:tcPr>
            <w:tcW w:w="1559" w:type="dxa"/>
            <w:shd w:val="clear" w:color="auto" w:fill="BDD6EE" w:themeFill="accent1" w:themeFillTint="66"/>
          </w:tcPr>
          <w:p>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pPr>
              <w:rPr>
                <w:b/>
                <w:szCs w:val="21"/>
              </w:rPr>
            </w:pPr>
            <w:r>
              <w:rPr>
                <w:rFonts w:hint="eastAsia"/>
                <w:b/>
                <w:color w:val="000000"/>
                <w:szCs w:val="21"/>
              </w:rPr>
              <w:t>会议地点</w:t>
            </w:r>
          </w:p>
        </w:tc>
        <w:tc>
          <w:tcPr>
            <w:tcW w:w="1560" w:type="dxa"/>
            <w:shd w:val="clear" w:color="auto" w:fill="BDD6EE" w:themeFill="accent1" w:themeFillTint="66"/>
            <w:vAlign w:val="center"/>
          </w:tcPr>
          <w:p>
            <w:pPr>
              <w:rPr>
                <w:b/>
                <w:szCs w:val="21"/>
              </w:rPr>
            </w:pPr>
            <w:r>
              <w:rPr>
                <w:rFonts w:hint="eastAsia"/>
                <w:b/>
                <w:color w:val="00000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Cs w:val="21"/>
              </w:rPr>
            </w:pPr>
            <w:r>
              <w:rPr>
                <w:rFonts w:hint="eastAsia"/>
                <w:bCs/>
                <w:color w:val="000000"/>
                <w:szCs w:val="21"/>
              </w:rPr>
              <w:t>每日例会</w:t>
            </w:r>
          </w:p>
        </w:tc>
        <w:tc>
          <w:tcPr>
            <w:tcW w:w="1418" w:type="dxa"/>
            <w:vAlign w:val="center"/>
          </w:tcPr>
          <w:p>
            <w:pPr>
              <w:rPr>
                <w:szCs w:val="21"/>
              </w:rPr>
            </w:pPr>
            <w:r>
              <w:rPr>
                <w:rFonts w:hint="eastAsia"/>
                <w:bCs/>
                <w:color w:val="000000"/>
                <w:szCs w:val="21"/>
              </w:rPr>
              <w:t>每周一，三，五</w:t>
            </w:r>
          </w:p>
        </w:tc>
        <w:tc>
          <w:tcPr>
            <w:tcW w:w="1559" w:type="dxa"/>
          </w:tcPr>
          <w:p>
            <w:pPr>
              <w:rPr>
                <w:bCs/>
                <w:color w:val="000000"/>
                <w:szCs w:val="21"/>
              </w:rPr>
            </w:pPr>
            <w:r>
              <w:rPr>
                <w:rFonts w:hint="eastAsia"/>
                <w:bCs/>
                <w:color w:val="000000"/>
                <w:szCs w:val="21"/>
              </w:rPr>
              <w:t>十五分钟</w:t>
            </w:r>
          </w:p>
        </w:tc>
        <w:tc>
          <w:tcPr>
            <w:tcW w:w="3259" w:type="dxa"/>
            <w:vAlign w:val="center"/>
          </w:tcPr>
          <w:p>
            <w:pPr>
              <w:rPr>
                <w:szCs w:val="21"/>
              </w:rPr>
            </w:pPr>
            <w:r>
              <w:rPr>
                <w:rFonts w:hint="eastAsia"/>
                <w:bCs/>
                <w:color w:val="000000"/>
                <w:szCs w:val="21"/>
              </w:rPr>
              <w:t>弘毅1-608</w:t>
            </w:r>
          </w:p>
        </w:tc>
        <w:tc>
          <w:tcPr>
            <w:tcW w:w="1560" w:type="dxa"/>
            <w:vAlign w:val="center"/>
          </w:tcPr>
          <w:p>
            <w:pPr>
              <w:rPr>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常规例会</w:t>
            </w:r>
          </w:p>
        </w:tc>
        <w:tc>
          <w:tcPr>
            <w:tcW w:w="1418" w:type="dxa"/>
            <w:vAlign w:val="center"/>
          </w:tcPr>
          <w:p>
            <w:pPr>
              <w:rPr>
                <w:bCs/>
                <w:color w:val="000000"/>
                <w:szCs w:val="21"/>
              </w:rPr>
            </w:pPr>
            <w:r>
              <w:rPr>
                <w:rFonts w:hint="eastAsia"/>
                <w:bCs/>
                <w:color w:val="000000"/>
                <w:szCs w:val="21"/>
              </w:rPr>
              <w:t>每周四，六</w:t>
            </w:r>
          </w:p>
        </w:tc>
        <w:tc>
          <w:tcPr>
            <w:tcW w:w="1559" w:type="dxa"/>
          </w:tcPr>
          <w:p>
            <w:pPr>
              <w:rPr>
                <w:bCs/>
                <w:color w:val="000000"/>
                <w:szCs w:val="21"/>
              </w:rPr>
            </w:pPr>
            <w:r>
              <w:rPr>
                <w:rFonts w:hint="eastAsia"/>
                <w:bCs/>
                <w:color w:val="000000"/>
                <w:szCs w:val="21"/>
              </w:rPr>
              <w:t>一小时左右</w:t>
            </w:r>
          </w:p>
        </w:tc>
        <w:tc>
          <w:tcPr>
            <w:tcW w:w="3259" w:type="dxa"/>
            <w:vAlign w:val="center"/>
          </w:tcPr>
          <w:p>
            <w:pPr>
              <w:rPr>
                <w:bCs/>
                <w:color w:val="000000"/>
                <w:szCs w:val="21"/>
              </w:rPr>
            </w:pPr>
            <w:r>
              <w:rPr>
                <w:rFonts w:hint="eastAsia"/>
                <w:bCs/>
                <w:color w:val="000000"/>
                <w:szCs w:val="21"/>
              </w:rPr>
              <w:t>弘毅1-608</w:t>
            </w:r>
          </w:p>
        </w:tc>
        <w:tc>
          <w:tcPr>
            <w:tcW w:w="1560" w:type="dxa"/>
            <w:vAlign w:val="center"/>
          </w:tcPr>
          <w:p>
            <w:pPr>
              <w:rPr>
                <w:color w:val="000000"/>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紧急会议</w:t>
            </w:r>
          </w:p>
        </w:tc>
        <w:tc>
          <w:tcPr>
            <w:tcW w:w="1418" w:type="dxa"/>
            <w:vAlign w:val="center"/>
          </w:tcPr>
          <w:p>
            <w:pPr>
              <w:rPr>
                <w:bCs/>
                <w:color w:val="000000"/>
                <w:szCs w:val="21"/>
              </w:rPr>
            </w:pPr>
            <w:r>
              <w:rPr>
                <w:rFonts w:hint="eastAsia"/>
                <w:bCs/>
                <w:color w:val="000000"/>
                <w:szCs w:val="21"/>
              </w:rPr>
              <w:t>任何时间</w:t>
            </w:r>
          </w:p>
        </w:tc>
        <w:tc>
          <w:tcPr>
            <w:tcW w:w="1559" w:type="dxa"/>
          </w:tcPr>
          <w:p>
            <w:pPr>
              <w:rPr>
                <w:bCs/>
                <w:color w:val="000000"/>
                <w:szCs w:val="21"/>
              </w:rPr>
            </w:pPr>
            <w:r>
              <w:rPr>
                <w:rFonts w:hint="eastAsia"/>
                <w:bCs/>
                <w:color w:val="000000"/>
                <w:szCs w:val="21"/>
              </w:rPr>
              <w:t>时间不定</w:t>
            </w:r>
          </w:p>
        </w:tc>
        <w:tc>
          <w:tcPr>
            <w:tcW w:w="3259" w:type="dxa"/>
            <w:vAlign w:val="center"/>
          </w:tcPr>
          <w:p>
            <w:pPr>
              <w:rPr>
                <w:bCs/>
                <w:color w:val="000000"/>
                <w:szCs w:val="21"/>
              </w:rPr>
            </w:pPr>
            <w:r>
              <w:rPr>
                <w:rFonts w:hint="eastAsia"/>
                <w:bCs/>
                <w:color w:val="000000"/>
                <w:szCs w:val="21"/>
              </w:rPr>
              <w:t>弘毅1-608，理四空教室</w:t>
            </w:r>
          </w:p>
        </w:tc>
        <w:tc>
          <w:tcPr>
            <w:tcW w:w="1560" w:type="dxa"/>
            <w:vAlign w:val="center"/>
          </w:tcPr>
          <w:p>
            <w:pPr>
              <w:rPr>
                <w:color w:val="000000"/>
                <w:szCs w:val="21"/>
              </w:rPr>
            </w:pPr>
            <w:r>
              <w:rPr>
                <w:rFonts w:hint="eastAsia"/>
                <w:color w:val="000000"/>
                <w:szCs w:val="21"/>
              </w:rPr>
              <w:t>G07全组人员</w:t>
            </w:r>
          </w:p>
        </w:tc>
      </w:tr>
    </w:tbl>
    <w:p/>
    <w:p/>
    <w:p>
      <w:pPr>
        <w:pStyle w:val="61"/>
      </w:pPr>
      <w:bookmarkStart w:id="174" w:name="_Toc24910"/>
      <w:r>
        <w:t>获取资源</w:t>
      </w:r>
      <w:bookmarkEnd w:id="174"/>
    </w:p>
    <w:p>
      <w:r>
        <w:t>获取项目所需的团队成员、设施、设备、材料、用品和其他资源的过程。</w:t>
      </w:r>
    </w:p>
    <w:p>
      <w:r>
        <w:rPr>
          <w:rFonts w:hint="eastAsia"/>
        </w:rPr>
        <w:t>任务与资源分配：需根据实际情况小组商讨决定。</w:t>
      </w:r>
    </w:p>
    <w:p/>
    <w:p>
      <w:pPr>
        <w:pStyle w:val="61"/>
      </w:pPr>
      <w:bookmarkStart w:id="175" w:name="_Toc17199"/>
      <w:r>
        <w:t>建设团队</w:t>
      </w:r>
      <w:bookmarkEnd w:id="175"/>
    </w:p>
    <w:p>
      <w:r>
        <w:t>提高工作能力，促进团队成员互动，改善团队整体氛围，以提高项目绩效的过程。</w:t>
      </w:r>
    </w:p>
    <w:p>
      <w:pPr>
        <w:pStyle w:val="69"/>
      </w:pPr>
      <w:bookmarkStart w:id="176" w:name="_Toc14028"/>
      <w:r>
        <w:t>团队绩效评价</w:t>
      </w:r>
      <w:bookmarkEnd w:id="176"/>
    </w:p>
    <w:p>
      <w:r>
        <w:t>每个阶段结束后小组会进行一次绩效评价</w:t>
      </w:r>
      <w:r>
        <w:rPr>
          <w:rFonts w:hint="eastAsia"/>
        </w:rPr>
        <w:t>，</w:t>
      </w:r>
    </w:p>
    <w:p>
      <w:r>
        <w:t>详见</w:t>
      </w:r>
      <w:r>
        <w:rPr>
          <w:rFonts w:hint="eastAsia"/>
        </w:rPr>
        <w:t>《小组绩效评价》。</w:t>
      </w:r>
    </w:p>
    <w:p>
      <w:pPr>
        <w:pStyle w:val="61"/>
      </w:pPr>
      <w:bookmarkStart w:id="177" w:name="_Toc8165"/>
      <w:r>
        <w:t>管理团队</w:t>
      </w:r>
      <w:bookmarkEnd w:id="177"/>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61"/>
      </w:pPr>
      <w:bookmarkStart w:id="178" w:name="_Toc10684"/>
      <w:r>
        <w:t>控制资源</w:t>
      </w:r>
      <w:bookmarkEnd w:id="178"/>
    </w:p>
    <w:p>
      <w:r>
        <w:t>确保按计划为项目分配实物资源，以及根据资源使用计划监督资源实际使用情况，</w:t>
      </w:r>
      <w:r>
        <w:rPr>
          <w:rFonts w:hint="eastAsia"/>
        </w:rPr>
        <w:t>并采取必要纠正措施的过程。</w:t>
      </w:r>
    </w:p>
    <w:p/>
    <w:p>
      <w:bookmarkStart w:id="179" w:name="_Toc497072233"/>
    </w:p>
    <w:bookmarkEnd w:id="179"/>
    <w:p/>
    <w:p>
      <w:pPr>
        <w:pStyle w:val="59"/>
      </w:pPr>
      <w:bookmarkStart w:id="180" w:name="_Toc18947"/>
      <w:r>
        <w:t>沟通管理计划</w:t>
      </w:r>
      <w:bookmarkEnd w:id="180"/>
    </w:p>
    <w:p>
      <w:pPr>
        <w:pStyle w:val="61"/>
      </w:pPr>
      <w:bookmarkStart w:id="181" w:name="_Toc18492"/>
      <w:r>
        <w:t>干系人手册</w:t>
      </w:r>
      <w:bookmarkEnd w:id="181"/>
    </w:p>
    <w:tbl>
      <w:tblPr>
        <w:tblStyle w:val="41"/>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b/>
                <w:color w:val="000000"/>
                <w:sz w:val="22"/>
              </w:rPr>
            </w:pPr>
            <w:bookmarkStart w:id="182" w:name="_Hlk497347495"/>
            <w:r>
              <w:rPr>
                <w:rFonts w:hint="eastAsia" w:ascii="等线" w:hAnsi="等线" w:eastAsia="等线"/>
                <w:b/>
                <w:color w:val="000000"/>
                <w:sz w:val="22"/>
              </w:rPr>
              <w:t>积极干系人</w:t>
            </w:r>
          </w:p>
        </w:tc>
        <w:tc>
          <w:tcPr>
            <w:tcW w:w="113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5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563"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2693"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693" w:type="dxa"/>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 xml:space="preserve">希望界面能让我看得满意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希望可以不登陆直接获得附近钓点信息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希望网站可以提供项目进度监控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助教陈栩</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陈帆</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41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刘浥</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90</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618</w:t>
            </w:r>
          </w:p>
        </w:tc>
        <w:tc>
          <w:tcPr>
            <w:tcW w:w="2693" w:type="dxa"/>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希望可以有答疑模块，或可以问题留言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助教陈妍蓝</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赵伟宏</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5</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ascii="等线" w:hAnsi="等线" w:eastAsia="等线"/>
                <w:color w:val="000000"/>
                <w:sz w:val="22"/>
              </w:rPr>
              <w:t>用户</w:t>
            </w:r>
            <w:r>
              <w:rPr>
                <w:rFonts w:hint="eastAsia" w:ascii="等线" w:hAnsi="等线" w:eastAsia="等线"/>
                <w:color w:val="000000"/>
                <w:sz w:val="22"/>
              </w:rPr>
              <w:t>。。</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color w:val="000000"/>
                <w:szCs w:val="21"/>
              </w:rPr>
            </w:pPr>
          </w:p>
        </w:tc>
        <w:tc>
          <w:tcPr>
            <w:tcW w:w="2693" w:type="dxa"/>
            <w:vAlign w:val="center"/>
          </w:tcPr>
          <w:p>
            <w:pPr>
              <w:rPr>
                <w:rFonts w:ascii="Helvetica" w:hAnsi="Helvetica"/>
                <w:color w:val="000000"/>
                <w:szCs w:val="21"/>
                <w:shd w:val="clear" w:color="auto" w:fill="FFFFFF"/>
              </w:rPr>
            </w:pPr>
          </w:p>
        </w:tc>
      </w:tr>
      <w:bookmarkEnd w:id="182"/>
    </w:tbl>
    <w:p/>
    <w:p>
      <w:pPr>
        <w:pStyle w:val="61"/>
      </w:pPr>
      <w:bookmarkStart w:id="183" w:name="_Toc10005"/>
      <w:r>
        <w:t>对外沟通形式</w:t>
      </w:r>
      <w:bookmarkEnd w:id="183"/>
    </w:p>
    <w:p>
      <w:pPr>
        <w:pStyle w:val="69"/>
      </w:pPr>
      <w:bookmarkStart w:id="184" w:name="_Toc23016"/>
      <w:r>
        <w:t>正式沟通计划</w:t>
      </w:r>
      <w:bookmarkEnd w:id="18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69"/>
      </w:pPr>
      <w:bookmarkStart w:id="185" w:name="_Toc32647"/>
      <w:r>
        <w:t>非正式沟通计划</w:t>
      </w:r>
      <w:bookmarkEnd w:id="185"/>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69"/>
      </w:pPr>
      <w:bookmarkStart w:id="186" w:name="_Toc4050"/>
      <w:r>
        <w:t>特殊沟通计划</w:t>
      </w:r>
      <w:bookmarkEnd w:id="186"/>
    </w:p>
    <w:p>
      <w:pPr>
        <w:ind w:firstLine="420"/>
      </w:pPr>
      <w:r>
        <w:rPr>
          <w:rFonts w:hint="eastAsia"/>
        </w:rPr>
        <w:t>暂无</w:t>
      </w:r>
    </w:p>
    <w:p>
      <w:pPr>
        <w:pStyle w:val="61"/>
      </w:pPr>
      <w:bookmarkStart w:id="187" w:name="_Toc26922"/>
      <w:r>
        <w:t>限制沟通因素</w:t>
      </w:r>
      <w:bookmarkEnd w:id="187"/>
    </w:p>
    <w:p>
      <w:pPr>
        <w:ind w:firstLine="420"/>
      </w:pPr>
      <w:r>
        <w:rPr>
          <w:rFonts w:hint="eastAsia"/>
        </w:rPr>
        <w:t>目前有以下限制因素：林翼力及刘浥实验室的活动</w:t>
      </w:r>
      <w:r>
        <w:t>。上述活动或事项会对日常沟通有一些冲突，但是不影响正式沟通计划中的要项。</w:t>
      </w:r>
    </w:p>
    <w:p/>
    <w:p>
      <w:pPr>
        <w:pStyle w:val="59"/>
      </w:pPr>
      <w:bookmarkStart w:id="188" w:name="_Toc21862"/>
      <w:bookmarkStart w:id="189" w:name="_Toc496816798"/>
      <w:r>
        <w:t>风险管理计划</w:t>
      </w:r>
      <w:bookmarkEnd w:id="188"/>
      <w:bookmarkEnd w:id="189"/>
    </w:p>
    <w:p>
      <w:pPr>
        <w:pStyle w:val="61"/>
      </w:pPr>
      <w:bookmarkStart w:id="190" w:name="_Toc8979"/>
      <w:bookmarkStart w:id="191" w:name="_Toc496816799"/>
      <w:r>
        <w:t>项目风险类别定义</w:t>
      </w:r>
      <w:bookmarkEnd w:id="190"/>
      <w:bookmarkEnd w:id="191"/>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61"/>
      </w:pPr>
      <w:bookmarkStart w:id="192" w:name="_Toc496816800"/>
      <w:bookmarkStart w:id="193" w:name="_Toc20826"/>
      <w:r>
        <w:t>项目风险概率和影响定义</w:t>
      </w:r>
      <w:bookmarkEnd w:id="192"/>
      <w:bookmarkEnd w:id="193"/>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61"/>
      </w:pPr>
      <w:bookmarkStart w:id="194" w:name="_Toc496816801"/>
      <w:bookmarkStart w:id="195" w:name="_Toc21836"/>
      <w:r>
        <w:t>项目风险状态定义</w:t>
      </w:r>
      <w:bookmarkEnd w:id="194"/>
      <w:bookmarkEnd w:id="195"/>
    </w:p>
    <w:p>
      <w:pPr>
        <w:ind w:firstLine="420"/>
      </w:pPr>
      <w:r>
        <w:rPr>
          <w:rFonts w:hint="eastAsia"/>
        </w:rPr>
        <w:t>TBD</w:t>
      </w:r>
    </w:p>
    <w:p>
      <w:pPr>
        <w:pStyle w:val="61"/>
      </w:pPr>
      <w:bookmarkStart w:id="196" w:name="_Toc24335"/>
      <w:bookmarkStart w:id="197" w:name="_Toc496816802"/>
      <w:r>
        <w:t>风险评估</w:t>
      </w:r>
      <w:bookmarkEnd w:id="196"/>
      <w:bookmarkEnd w:id="197"/>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61"/>
      </w:pPr>
      <w:bookmarkStart w:id="198" w:name="_Toc31533"/>
      <w:bookmarkStart w:id="199" w:name="_Toc496816803"/>
      <w:r>
        <w:t>风险控制</w:t>
      </w:r>
      <w:bookmarkEnd w:id="198"/>
      <w:bookmarkEnd w:id="199"/>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pPr>
              <w:ind w:firstLine="440"/>
              <w:jc w:val="center"/>
              <w:rPr>
                <w:rFonts w:ascii="等线" w:hAnsi="等线" w:eastAsia="等线"/>
                <w:b/>
                <w:color w:val="000000"/>
                <w:sz w:val="22"/>
              </w:rPr>
            </w:pPr>
            <w:r>
              <w:rPr>
                <w:rFonts w:hint="eastAsia" w:ascii="等线" w:hAnsi="等线" w:eastAsia="等线"/>
                <w:b/>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安卓/IOS APP开发经验不足</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熟悉Axure rp </w:t>
            </w:r>
            <w:r>
              <w:rPr>
                <w:rFonts w:hint="eastAsia"/>
              </w:rPr>
              <w:t>；④林，赵：</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由刘浥开通仓库的会员，增加仓库容量，资金小组A</w:t>
            </w:r>
            <w:r>
              <w:rPr>
                <w:color w:val="000000"/>
                <w:sz w:val="22"/>
              </w:rPr>
              <w:t>A</w:t>
            </w:r>
            <w:r>
              <w:rPr>
                <w:rFonts w:hint="eastAsia"/>
                <w:color w:val="000000"/>
                <w:sz w:val="22"/>
              </w:rPr>
              <w:t>支付</w:t>
            </w:r>
          </w:p>
        </w:tc>
      </w:tr>
    </w:tbl>
    <w:p/>
    <w:p>
      <w:pPr>
        <w:pStyle w:val="59"/>
      </w:pPr>
      <w:bookmarkStart w:id="200" w:name="_Toc19474"/>
      <w:r>
        <w:t>配置系统管理</w:t>
      </w:r>
      <w:bookmarkEnd w:id="200"/>
    </w:p>
    <w:p>
      <w:pPr>
        <w:pStyle w:val="69"/>
      </w:pPr>
      <w:bookmarkStart w:id="201" w:name="_Toc13654"/>
      <w:r>
        <w:rPr>
          <w:rFonts w:hint="eastAsia"/>
        </w:rPr>
        <w:t>配置项</w:t>
      </w:r>
      <w:bookmarkEnd w:id="201"/>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69"/>
      </w:pPr>
      <w:bookmarkStart w:id="202" w:name="_Toc17060"/>
      <w:r>
        <w:rPr>
          <w:rFonts w:hint="eastAsia"/>
        </w:rPr>
        <w:t>配置命名</w:t>
      </w:r>
      <w:bookmarkEnd w:id="202"/>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69"/>
      </w:pPr>
      <w:bookmarkStart w:id="203" w:name="_Toc26784"/>
      <w:r>
        <w:rPr>
          <w:rFonts w:hint="eastAsia"/>
        </w:rPr>
        <w:t>标识代号</w:t>
      </w:r>
      <w:bookmarkEnd w:id="203"/>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61"/>
      </w:pPr>
      <w:bookmarkStart w:id="204" w:name="_Toc496816806"/>
      <w:bookmarkStart w:id="205" w:name="_Toc20841"/>
      <w:r>
        <w:t>版本管理</w:t>
      </w:r>
      <w:bookmarkEnd w:id="204"/>
      <w:bookmarkEnd w:id="205"/>
    </w:p>
    <w:p>
      <w:pPr>
        <w:pStyle w:val="69"/>
      </w:pPr>
      <w:bookmarkStart w:id="206" w:name="_Toc31110"/>
      <w:bookmarkStart w:id="207" w:name="_Toc495750553"/>
      <w:r>
        <w:rPr>
          <w:rFonts w:hint="eastAsia"/>
        </w:rPr>
        <w:t>版本格式</w:t>
      </w:r>
      <w:bookmarkEnd w:id="206"/>
      <w:bookmarkEnd w:id="207"/>
    </w:p>
    <w:p>
      <w:pPr>
        <w:ind w:firstLine="420"/>
      </w:pPr>
      <w:bookmarkStart w:id="208" w:name="_Toc495739757"/>
      <w:bookmarkStart w:id="209" w:name="_Toc27674100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208"/>
    <w:bookmarkEnd w:id="209"/>
    <w:p>
      <w:pPr>
        <w:pStyle w:val="69"/>
      </w:pPr>
      <w:bookmarkStart w:id="210" w:name="_Toc16820"/>
      <w:bookmarkStart w:id="211" w:name="_Toc495750554"/>
      <w:r>
        <w:rPr>
          <w:rFonts w:hint="eastAsia"/>
        </w:rPr>
        <w:t>版本更新</w:t>
      </w:r>
      <w:bookmarkEnd w:id="210"/>
      <w:bookmarkEnd w:id="211"/>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61"/>
      </w:pPr>
      <w:bookmarkStart w:id="212" w:name="_Toc495750555"/>
      <w:bookmarkStart w:id="213" w:name="_Toc12238"/>
      <w:r>
        <w:t>Git</w:t>
      </w:r>
      <w:r>
        <w:rPr>
          <w:rFonts w:hint="eastAsia"/>
        </w:rPr>
        <w:t>使用策略</w:t>
      </w:r>
      <w:bookmarkEnd w:id="212"/>
      <w:bookmarkEnd w:id="213"/>
    </w:p>
    <w:p>
      <w:pPr>
        <w:pStyle w:val="69"/>
      </w:pPr>
      <w:bookmarkStart w:id="214" w:name="_Toc14598"/>
      <w:bookmarkStart w:id="215" w:name="_Toc495750556"/>
      <w:r>
        <w:rPr>
          <w:rFonts w:hint="eastAsia"/>
        </w:rPr>
        <w:t>基础知识</w:t>
      </w:r>
      <w:bookmarkEnd w:id="214"/>
      <w:bookmarkEnd w:id="215"/>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4"/>
        <w:numPr>
          <w:ilvl w:val="0"/>
          <w:numId w:val="9"/>
        </w:numPr>
        <w:spacing w:line="240" w:lineRule="auto"/>
        <w:ind w:firstLineChars="0"/>
      </w:pPr>
      <w:r>
        <w:rPr>
          <w:rFonts w:hint="eastAsia"/>
        </w:rPr>
        <w:t>仓库：可以简单的理解为一个文件夹</w:t>
      </w:r>
    </w:p>
    <w:p>
      <w:pPr>
        <w:pStyle w:val="64"/>
        <w:numPr>
          <w:ilvl w:val="0"/>
          <w:numId w:val="9"/>
        </w:numPr>
        <w:spacing w:line="240" w:lineRule="auto"/>
        <w:ind w:firstLineChars="0"/>
      </w:pPr>
      <w:r>
        <w:rPr>
          <w:rFonts w:hint="eastAsia"/>
        </w:rPr>
        <w:t>多版本：如果一个仓库是多版本的，那么我们可以随时把它切换成某个时间段的某个样子，即不同版本。</w:t>
      </w:r>
    </w:p>
    <w:p>
      <w:pPr>
        <w:pStyle w:val="64"/>
        <w:numPr>
          <w:ilvl w:val="0"/>
          <w:numId w:val="9"/>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4"/>
        <w:numPr>
          <w:ilvl w:val="0"/>
          <w:numId w:val="9"/>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4"/>
        <w:numPr>
          <w:ilvl w:val="0"/>
          <w:numId w:val="9"/>
        </w:numPr>
        <w:spacing w:line="240" w:lineRule="auto"/>
        <w:ind w:firstLineChars="0"/>
      </w:pPr>
      <w:r>
        <w:rPr>
          <w:rFonts w:hint="eastAsia"/>
        </w:rPr>
        <w:t>远程仓库：即我们放在码市或者github的仓库，对于组员来说是共用的，上面的内容大多数应是可发行的版本（做完的）。</w:t>
      </w:r>
    </w:p>
    <w:p>
      <w:pPr>
        <w:pStyle w:val="64"/>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4"/>
        <w:numPr>
          <w:ilvl w:val="0"/>
          <w:numId w:val="9"/>
        </w:numPr>
        <w:spacing w:line="240" w:lineRule="auto"/>
        <w:ind w:firstLineChars="0"/>
      </w:pPr>
      <w:r>
        <w:rPr>
          <w:rFonts w:hint="eastAsia"/>
        </w:rPr>
        <w:t>远程分支：即远程仓库上不同的分支，所拥有的不同版本，对所有组员可用。</w:t>
      </w:r>
    </w:p>
    <w:p>
      <w:pPr>
        <w:pStyle w:val="64"/>
        <w:numPr>
          <w:ilvl w:val="0"/>
          <w:numId w:val="9"/>
        </w:numPr>
        <w:spacing w:line="240" w:lineRule="auto"/>
        <w:ind w:firstLineChars="0"/>
      </w:pPr>
      <w:r>
        <w:rPr>
          <w:rFonts w:hint="eastAsia"/>
        </w:rPr>
        <w:t>本地分支：你为自己在本地的仓库建立的分支，你可以选择是否push它，使它成为远程分支。</w:t>
      </w:r>
    </w:p>
    <w:p>
      <w:pPr>
        <w:pStyle w:val="64"/>
        <w:numPr>
          <w:ilvl w:val="0"/>
          <w:numId w:val="9"/>
        </w:numPr>
        <w:spacing w:line="240" w:lineRule="auto"/>
        <w:ind w:firstLineChars="0"/>
      </w:pPr>
      <w:r>
        <w:rPr>
          <w:rFonts w:hint="eastAsia"/>
        </w:rPr>
        <w:t>push：将本地仓库的改动（包括你建立的本地分支）推送到远程仓库上，使其他组员也能看到你的修改。</w:t>
      </w:r>
    </w:p>
    <w:p>
      <w:pPr>
        <w:pStyle w:val="64"/>
        <w:numPr>
          <w:ilvl w:val="0"/>
          <w:numId w:val="9"/>
        </w:numPr>
        <w:spacing w:line="240" w:lineRule="auto"/>
        <w:ind w:firstLineChars="0"/>
      </w:pPr>
      <w:r>
        <w:rPr>
          <w:rFonts w:hint="eastAsia"/>
        </w:rPr>
        <w:t>pull：将远程仓库上的内容同步到本地仓库上。</w:t>
      </w:r>
    </w:p>
    <w:p>
      <w:pPr>
        <w:pStyle w:val="64"/>
        <w:numPr>
          <w:ilvl w:val="0"/>
          <w:numId w:val="9"/>
        </w:numPr>
        <w:spacing w:line="240" w:lineRule="auto"/>
        <w:ind w:firstLineChars="0"/>
      </w:pPr>
      <w:r>
        <w:rPr>
          <w:rFonts w:hint="eastAsia"/>
        </w:rPr>
        <w:t>fetch：可以检测出远程仓库对于你的本地仓库有哪些更新。</w:t>
      </w:r>
    </w:p>
    <w:p>
      <w:pPr>
        <w:pStyle w:val="64"/>
        <w:numPr>
          <w:ilvl w:val="0"/>
          <w:numId w:val="9"/>
        </w:numPr>
        <w:spacing w:line="240" w:lineRule="auto"/>
        <w:ind w:firstLineChars="0"/>
      </w:pPr>
      <w:r>
        <w:rPr>
          <w:rFonts w:hint="eastAsia"/>
        </w:rPr>
        <w:t>master分支：主分支，上面的所有内容应保证是可用的、可发行的。</w:t>
      </w:r>
    </w:p>
    <w:p/>
    <w:p>
      <w:pPr>
        <w:pStyle w:val="69"/>
      </w:pPr>
      <w:bookmarkStart w:id="216" w:name="_Toc27768"/>
      <w:bookmarkStart w:id="217" w:name="_Toc495750557"/>
      <w:r>
        <w:rPr>
          <w:rFonts w:hint="eastAsia"/>
        </w:rPr>
        <w:t>注意点</w:t>
      </w:r>
      <w:bookmarkEnd w:id="216"/>
      <w:bookmarkEnd w:id="217"/>
    </w:p>
    <w:p>
      <w:pPr>
        <w:pStyle w:val="64"/>
        <w:numPr>
          <w:ilvl w:val="0"/>
          <w:numId w:val="9"/>
        </w:numPr>
        <w:spacing w:line="240" w:lineRule="auto"/>
        <w:ind w:firstLineChars="0"/>
      </w:pPr>
      <w:r>
        <w:rPr>
          <w:rFonts w:hint="eastAsia"/>
        </w:rPr>
        <w:t>push之前请先fetch，看看远程仓库目前是不是最新版本，如果是的话先pull下来，再push，防止冲突。</w:t>
      </w:r>
    </w:p>
    <w:p>
      <w:pPr>
        <w:pStyle w:val="64"/>
        <w:numPr>
          <w:ilvl w:val="0"/>
          <w:numId w:val="9"/>
        </w:numPr>
        <w:spacing w:line="240" w:lineRule="auto"/>
        <w:ind w:firstLineChars="0"/>
      </w:pPr>
      <w:r>
        <w:rPr>
          <w:rFonts w:hint="eastAsia"/>
        </w:rPr>
        <w:t>对于push时，备注应该详细，比如对哪些文件的哪些部分做了何种修改，而不要笼统的说修改了某个文件</w:t>
      </w:r>
    </w:p>
    <w:p>
      <w:pPr>
        <w:pStyle w:val="69"/>
      </w:pPr>
      <w:bookmarkStart w:id="218" w:name="_Toc18367"/>
      <w:bookmarkStart w:id="219" w:name="_Toc495750558"/>
      <w:r>
        <w:rPr>
          <w:rFonts w:hint="eastAsia"/>
        </w:rPr>
        <w:t>使用场景</w:t>
      </w:r>
      <w:bookmarkEnd w:id="218"/>
      <w:bookmarkEnd w:id="219"/>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4"/>
        <w:numPr>
          <w:ilvl w:val="0"/>
          <w:numId w:val="10"/>
        </w:numPr>
        <w:spacing w:line="240" w:lineRule="auto"/>
        <w:ind w:firstLineChars="0"/>
      </w:pPr>
      <w:r>
        <w:rPr>
          <w:rFonts w:hint="eastAsia"/>
        </w:rPr>
        <w:t>只有配置管理员有权限新建分支、合并分支。</w:t>
      </w:r>
    </w:p>
    <w:p>
      <w:pPr>
        <w:pStyle w:val="59"/>
      </w:pPr>
      <w:bookmarkStart w:id="220" w:name="_Toc27718"/>
      <w:r>
        <w:t>成本管理计划</w:t>
      </w:r>
      <w:bookmarkEnd w:id="220"/>
    </w:p>
    <w:p>
      <w:pPr>
        <w:pStyle w:val="61"/>
      </w:pPr>
      <w:bookmarkStart w:id="221" w:name="_Toc496991629"/>
      <w:bookmarkStart w:id="222" w:name="_Toc22028"/>
      <w:r>
        <w:t>成本估计</w:t>
      </w:r>
      <w:bookmarkEnd w:id="221"/>
      <w:bookmarkEnd w:id="222"/>
    </w:p>
    <w:p>
      <w:pPr>
        <w:pStyle w:val="69"/>
      </w:pPr>
      <w:bookmarkStart w:id="223" w:name="_Toc496991630"/>
      <w:bookmarkStart w:id="224" w:name="_Toc25429"/>
      <w:r>
        <w:t>计量单位</w:t>
      </w:r>
      <w:bookmarkEnd w:id="223"/>
      <w:bookmarkEnd w:id="224"/>
    </w:p>
    <w:p>
      <w:pPr>
        <w:pStyle w:val="64"/>
        <w:numPr>
          <w:ilvl w:val="0"/>
          <w:numId w:val="11"/>
        </w:numPr>
        <w:ind w:firstLineChars="0"/>
      </w:pPr>
      <w:r>
        <w:rPr>
          <w:rFonts w:hint="eastAsia"/>
        </w:rPr>
        <w:t>薪酬：</w:t>
      </w:r>
      <w:r>
        <w:t>元</w:t>
      </w:r>
    </w:p>
    <w:p>
      <w:pPr>
        <w:pStyle w:val="64"/>
        <w:numPr>
          <w:ilvl w:val="0"/>
          <w:numId w:val="11"/>
        </w:numPr>
        <w:ind w:firstLineChars="0"/>
      </w:pPr>
      <w:r>
        <w:rPr>
          <w:rFonts w:hint="eastAsia"/>
        </w:rPr>
        <w:t>时薪</w:t>
      </w:r>
      <w:r>
        <w:t>：元</w:t>
      </w:r>
      <w:r>
        <w:rPr>
          <w:rFonts w:hint="eastAsia"/>
        </w:rPr>
        <w:t>/小时</w:t>
      </w:r>
    </w:p>
    <w:p>
      <w:pPr>
        <w:pStyle w:val="64"/>
        <w:numPr>
          <w:ilvl w:val="0"/>
          <w:numId w:val="11"/>
        </w:numPr>
        <w:ind w:firstLineChars="0"/>
      </w:pPr>
      <w:r>
        <w:rPr>
          <w:rFonts w:hint="eastAsia"/>
        </w:rPr>
        <w:t>工时</w:t>
      </w:r>
      <w:r>
        <w:t>：时</w:t>
      </w:r>
    </w:p>
    <w:p>
      <w:pPr>
        <w:pStyle w:val="64"/>
        <w:numPr>
          <w:ilvl w:val="0"/>
          <w:numId w:val="11"/>
        </w:numPr>
        <w:ind w:firstLineChars="0"/>
      </w:pPr>
      <w:r>
        <w:rPr>
          <w:rFonts w:hint="eastAsia"/>
        </w:rPr>
        <w:t>费用</w:t>
      </w:r>
      <w:r>
        <w:t>：元</w:t>
      </w:r>
    </w:p>
    <w:p>
      <w:pPr>
        <w:pStyle w:val="69"/>
      </w:pPr>
      <w:bookmarkStart w:id="225" w:name="_Toc10651"/>
      <w:bookmarkStart w:id="226" w:name="_Toc496991631"/>
      <w:r>
        <w:t>精确度</w:t>
      </w:r>
      <w:bookmarkEnd w:id="225"/>
      <w:bookmarkEnd w:id="226"/>
    </w:p>
    <w:p>
      <w:pPr>
        <w:pStyle w:val="64"/>
        <w:numPr>
          <w:ilvl w:val="0"/>
          <w:numId w:val="12"/>
        </w:numPr>
        <w:ind w:firstLineChars="0"/>
      </w:pPr>
      <w:r>
        <w:rPr>
          <w:rFonts w:hint="eastAsia"/>
        </w:rPr>
        <w:t>薪酬：保留小数点后两位</w:t>
      </w:r>
      <w:r>
        <w:t xml:space="preserve">  0.00</w:t>
      </w:r>
    </w:p>
    <w:p>
      <w:pPr>
        <w:pStyle w:val="64"/>
        <w:numPr>
          <w:ilvl w:val="0"/>
          <w:numId w:val="12"/>
        </w:numPr>
        <w:ind w:firstLineChars="0"/>
      </w:pPr>
      <w:r>
        <w:rPr>
          <w:rFonts w:hint="eastAsia"/>
        </w:rPr>
        <w:t>时薪：保留小数点后两位</w:t>
      </w:r>
      <w:r>
        <w:t xml:space="preserve">  0.00</w:t>
      </w:r>
    </w:p>
    <w:p>
      <w:pPr>
        <w:pStyle w:val="64"/>
        <w:numPr>
          <w:ilvl w:val="0"/>
          <w:numId w:val="12"/>
        </w:numPr>
        <w:ind w:firstLineChars="0"/>
      </w:pPr>
      <w:r>
        <w:rPr>
          <w:rFonts w:hint="eastAsia"/>
        </w:rPr>
        <w:t>工时：保留整数</w:t>
      </w:r>
      <w:r>
        <w:tab/>
      </w:r>
      <w:r>
        <w:tab/>
      </w:r>
      <w:r>
        <w:tab/>
      </w:r>
      <w:r>
        <w:t>0</w:t>
      </w:r>
    </w:p>
    <w:p>
      <w:pPr>
        <w:pStyle w:val="64"/>
        <w:numPr>
          <w:ilvl w:val="0"/>
          <w:numId w:val="12"/>
        </w:numPr>
        <w:ind w:firstLineChars="0"/>
      </w:pPr>
      <w:r>
        <w:rPr>
          <w:rFonts w:hint="eastAsia"/>
        </w:rPr>
        <w:t>费用：保留小数点后两位</w:t>
      </w:r>
      <w:r>
        <w:t xml:space="preserve">  0.00</w:t>
      </w:r>
    </w:p>
    <w:p/>
    <w:p>
      <w:pPr>
        <w:pStyle w:val="69"/>
      </w:pPr>
      <w:bookmarkStart w:id="227" w:name="_Toc25241"/>
      <w:bookmarkStart w:id="228" w:name="_Toc496991632"/>
      <w:r>
        <w:t>准确度</w:t>
      </w:r>
      <w:bookmarkEnd w:id="227"/>
      <w:bookmarkEnd w:id="228"/>
    </w:p>
    <w:p>
      <w:pPr>
        <w:ind w:left="420"/>
      </w:pPr>
      <w:r>
        <w:rPr>
          <w:rFonts w:hint="eastAsia"/>
        </w:rPr>
        <w:t>活动成本估算区间</w:t>
      </w:r>
      <w:r>
        <w:t xml:space="preserve"> [估算值-50%*估算值 , 估算值+50%估算值]</w:t>
      </w:r>
    </w:p>
    <w:p/>
    <w:p>
      <w:pPr>
        <w:pStyle w:val="61"/>
      </w:pPr>
      <w:bookmarkStart w:id="229" w:name="_Toc20893"/>
      <w:r>
        <w:rPr>
          <w:rFonts w:hint="eastAsia"/>
        </w:rPr>
        <w:t>制定预算</w:t>
      </w:r>
      <w:bookmarkEnd w:id="229"/>
    </w:p>
    <w:p>
      <w:pPr>
        <w:pStyle w:val="69"/>
      </w:pPr>
      <w:bookmarkStart w:id="230" w:name="_Toc496991636"/>
      <w:bookmarkStart w:id="231" w:name="_Toc15944"/>
      <w:r>
        <w:rPr>
          <w:rFonts w:hint="eastAsia"/>
        </w:rPr>
        <w:t>员工</w:t>
      </w:r>
      <w:r>
        <w:t>时薪</w:t>
      </w:r>
      <w:bookmarkEnd w:id="230"/>
      <w:bookmarkEnd w:id="231"/>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rFonts w:hint="eastAsia" w:eastAsia="宋体"/>
                <w:sz w:val="22"/>
                <w:szCs w:val="20"/>
                <w:lang w:val="en-US" w:eastAsia="zh-CN"/>
              </w:rPr>
            </w:pPr>
            <w:r>
              <w:rPr>
                <w:rFonts w:hint="eastAsia"/>
                <w:sz w:val="22"/>
                <w:szCs w:val="20"/>
                <w:lang w:val="en-US" w:eastAsia="zh-CN"/>
              </w:rPr>
              <w:t>38.7</w:t>
            </w:r>
          </w:p>
        </w:tc>
        <w:tc>
          <w:tcPr>
            <w:tcW w:w="2561" w:type="dxa"/>
            <w:vAlign w:val="top"/>
          </w:tcPr>
          <w:p>
            <w:pPr>
              <w:rPr>
                <w:sz w:val="22"/>
                <w:szCs w:val="20"/>
              </w:rPr>
            </w:pPr>
            <w:r>
              <w:rPr>
                <w:rFonts w:hint="eastAsia"/>
                <w:sz w:val="22"/>
                <w:szCs w:val="20"/>
                <w:lang w:val="en-US" w:eastAsia="zh-CN"/>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rFonts w:hint="eastAsia" w:eastAsia="宋体"/>
                <w:sz w:val="22"/>
                <w:szCs w:val="20"/>
                <w:lang w:val="en-US" w:eastAsia="zh-CN"/>
              </w:rPr>
            </w:pPr>
            <w:r>
              <w:rPr>
                <w:rFonts w:hint="eastAsia"/>
                <w:sz w:val="22"/>
                <w:szCs w:val="20"/>
                <w:lang w:val="en-US" w:eastAsia="zh-CN"/>
              </w:rPr>
              <w:t>38.7</w:t>
            </w:r>
          </w:p>
        </w:tc>
        <w:tc>
          <w:tcPr>
            <w:tcW w:w="2561" w:type="dxa"/>
            <w:vAlign w:val="top"/>
          </w:tcPr>
          <w:p>
            <w:pPr>
              <w:rPr>
                <w:sz w:val="22"/>
                <w:szCs w:val="20"/>
              </w:rPr>
            </w:pPr>
            <w:r>
              <w:rPr>
                <w:rFonts w:hint="eastAsia"/>
                <w:sz w:val="22"/>
                <w:szCs w:val="20"/>
                <w:lang w:val="en-US" w:eastAsia="zh-CN"/>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rFonts w:hint="eastAsia" w:eastAsia="宋体"/>
                <w:sz w:val="22"/>
                <w:szCs w:val="20"/>
                <w:lang w:val="en-US" w:eastAsia="zh-CN"/>
              </w:rPr>
            </w:pPr>
            <w:r>
              <w:rPr>
                <w:rFonts w:hint="eastAsia"/>
                <w:sz w:val="22"/>
                <w:szCs w:val="20"/>
                <w:lang w:val="en-US" w:eastAsia="zh-CN"/>
              </w:rPr>
              <w:t>38.7</w:t>
            </w:r>
          </w:p>
        </w:tc>
        <w:tc>
          <w:tcPr>
            <w:tcW w:w="2561" w:type="dxa"/>
            <w:vAlign w:val="top"/>
          </w:tcPr>
          <w:p>
            <w:pPr>
              <w:rPr>
                <w:sz w:val="22"/>
                <w:szCs w:val="20"/>
              </w:rPr>
            </w:pPr>
            <w:r>
              <w:rPr>
                <w:rFonts w:hint="eastAsia"/>
                <w:sz w:val="22"/>
                <w:szCs w:val="20"/>
                <w:lang w:val="en-US" w:eastAsia="zh-CN"/>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rFonts w:hint="eastAsia" w:eastAsia="宋体"/>
                <w:sz w:val="22"/>
                <w:szCs w:val="20"/>
                <w:lang w:val="en-US" w:eastAsia="zh-CN"/>
              </w:rPr>
            </w:pPr>
            <w:r>
              <w:rPr>
                <w:rFonts w:hint="eastAsia"/>
                <w:sz w:val="22"/>
                <w:szCs w:val="20"/>
                <w:lang w:val="en-US" w:eastAsia="zh-CN"/>
              </w:rPr>
              <w:t>38.7</w:t>
            </w:r>
          </w:p>
        </w:tc>
        <w:tc>
          <w:tcPr>
            <w:tcW w:w="2561" w:type="dxa"/>
            <w:vAlign w:val="top"/>
          </w:tcPr>
          <w:p>
            <w:pPr>
              <w:rPr>
                <w:sz w:val="22"/>
                <w:szCs w:val="20"/>
              </w:rPr>
            </w:pPr>
            <w:r>
              <w:rPr>
                <w:rFonts w:hint="eastAsia"/>
                <w:sz w:val="22"/>
                <w:szCs w:val="20"/>
                <w:lang w:val="en-US" w:eastAsia="zh-CN"/>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vAlign w:val="top"/>
          </w:tcPr>
          <w:p>
            <w:pPr>
              <w:rPr>
                <w:sz w:val="22"/>
                <w:szCs w:val="20"/>
              </w:rPr>
            </w:pPr>
            <w:r>
              <w:rPr>
                <w:rFonts w:hint="eastAsia"/>
                <w:sz w:val="22"/>
                <w:szCs w:val="20"/>
                <w:lang w:val="en-US" w:eastAsia="zh-CN"/>
              </w:rPr>
              <w:t>林翼力</w:t>
            </w:r>
          </w:p>
        </w:tc>
        <w:tc>
          <w:tcPr>
            <w:tcW w:w="3020" w:type="dxa"/>
            <w:vAlign w:val="top"/>
          </w:tcPr>
          <w:p>
            <w:pPr>
              <w:rPr>
                <w:sz w:val="22"/>
                <w:szCs w:val="20"/>
              </w:rPr>
            </w:pPr>
            <w:r>
              <w:rPr>
                <w:rFonts w:hint="eastAsia"/>
                <w:sz w:val="22"/>
                <w:szCs w:val="20"/>
                <w:lang w:val="en-US" w:eastAsia="zh-CN"/>
              </w:rPr>
              <w:t>文档管理员、计划调整员</w:t>
            </w:r>
          </w:p>
        </w:tc>
        <w:tc>
          <w:tcPr>
            <w:tcW w:w="2075" w:type="dxa"/>
          </w:tcPr>
          <w:p>
            <w:pPr>
              <w:rPr>
                <w:rFonts w:hint="eastAsia" w:eastAsia="宋体"/>
                <w:sz w:val="22"/>
                <w:szCs w:val="20"/>
                <w:lang w:val="en-US" w:eastAsia="zh-CN"/>
              </w:rPr>
            </w:pPr>
            <w:r>
              <w:rPr>
                <w:rFonts w:hint="eastAsia"/>
                <w:sz w:val="22"/>
                <w:szCs w:val="20"/>
                <w:lang w:val="en-US" w:eastAsia="zh-CN"/>
              </w:rPr>
              <w:t>38.7</w:t>
            </w:r>
          </w:p>
        </w:tc>
        <w:tc>
          <w:tcPr>
            <w:tcW w:w="2561" w:type="dxa"/>
            <w:vAlign w:val="top"/>
          </w:tcPr>
          <w:p>
            <w:pPr>
              <w:rPr>
                <w:sz w:val="22"/>
                <w:szCs w:val="20"/>
              </w:rPr>
            </w:pPr>
            <w:r>
              <w:rPr>
                <w:rFonts w:hint="eastAsia"/>
                <w:sz w:val="22"/>
                <w:szCs w:val="20"/>
                <w:lang w:val="en-US" w:eastAsia="zh-CN"/>
              </w:rPr>
              <w:t>38.7</w:t>
            </w:r>
          </w:p>
        </w:tc>
      </w:tr>
    </w:tbl>
    <w:p/>
    <w:p>
      <w:pPr>
        <w:rPr>
          <w:rFonts w:hint="eastAsia" w:eastAsia="宋体"/>
          <w:lang w:val="en-US" w:eastAsia="zh-CN"/>
        </w:rPr>
      </w:pPr>
      <w:r>
        <w:rPr>
          <w:rFonts w:hint="eastAsia"/>
        </w:rPr>
        <w:t>根据2018最新劳动人员平均工资为3</w:t>
      </w:r>
      <w:r>
        <w:rPr>
          <w:rFonts w:hint="eastAsia"/>
          <w:lang w:val="en-US" w:eastAsia="zh-CN"/>
        </w:rPr>
        <w:t>8.7</w:t>
      </w:r>
      <w:r>
        <w:rPr>
          <w:rFonts w:hint="eastAsia"/>
        </w:rPr>
        <w:t>元/小时</w:t>
      </w:r>
      <w:r>
        <w:rPr>
          <w:rFonts w:hint="eastAsia"/>
          <w:lang w:eastAsia="zh-CN"/>
        </w:rPr>
        <w:t>，</w:t>
      </w:r>
      <w:r>
        <w:rPr>
          <w:rFonts w:hint="eastAsia"/>
          <w:lang w:val="en-US" w:eastAsia="zh-CN"/>
        </w:rPr>
        <w:t>it行业平均工资为69.34元/小时</w:t>
      </w:r>
    </w:p>
    <w:p>
      <w:pPr>
        <w:pStyle w:val="69"/>
      </w:pPr>
      <w:bookmarkStart w:id="232" w:name="_Toc496991637"/>
      <w:bookmarkStart w:id="233" w:name="_Toc29719"/>
      <w:r>
        <w:rPr>
          <w:rFonts w:hint="eastAsia"/>
        </w:rPr>
        <w:t>预算</w:t>
      </w:r>
      <w:bookmarkEnd w:id="232"/>
      <w:bookmarkEnd w:id="233"/>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bookmarkStart w:id="234"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73.5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54.5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lang w:val="en-US" w:eastAsia="zh-CN"/>
              </w:rPr>
            </w:pPr>
            <w:r>
              <w:rPr>
                <w:rFonts w:hint="eastAsia" w:ascii="等线" w:hAnsi="等线" w:eastAsia="等线"/>
                <w:color w:val="000000"/>
                <w:sz w:val="22"/>
                <w:lang w:eastAsia="zh-CN"/>
              </w:rPr>
              <w:t>（</w:t>
            </w:r>
            <w:r>
              <w:rPr>
                <w:rFonts w:hint="eastAsia" w:ascii="等线" w:hAnsi="等线" w:eastAsia="等线"/>
                <w:color w:val="000000"/>
                <w:sz w:val="22"/>
                <w:lang w:val="en-US" w:eastAsia="zh-CN"/>
              </w:rPr>
              <w:t>9</w:t>
            </w:r>
            <w:r>
              <w:rPr>
                <w:rFonts w:hint="eastAsia" w:ascii="等线" w:hAnsi="等线" w:eastAsia="等线"/>
                <w:color w:val="000000"/>
                <w:sz w:val="22"/>
                <w:lang w:eastAsia="zh-CN"/>
              </w:rPr>
              <w:t>）</w:t>
            </w:r>
            <w:r>
              <w:rPr>
                <w:rFonts w:hint="eastAsia" w:ascii="等线" w:hAnsi="等线" w:eastAsia="等线"/>
                <w:color w:val="000000"/>
                <w:sz w:val="22"/>
                <w:lang w:val="en-US" w:eastAsia="zh-CN"/>
              </w:rPr>
              <w:t>墨刀</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1</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39</w:t>
            </w:r>
          </w:p>
        </w:tc>
        <w:tc>
          <w:tcPr>
            <w:tcW w:w="130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w:t>
            </w:r>
          </w:p>
        </w:tc>
        <w:tc>
          <w:tcPr>
            <w:tcW w:w="306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440"/>
              <w:rPr>
                <w:rFonts w:hint="eastAsia" w:ascii="等线" w:hAnsi="等线" w:eastAsia="等线"/>
                <w:color w:val="000000"/>
                <w:sz w:val="22"/>
                <w:lang w:val="en-US" w:eastAsia="zh-CN"/>
              </w:rPr>
            </w:pPr>
            <w:r>
              <w:rPr>
                <w:rFonts w:hint="eastAsia" w:ascii="等线" w:hAnsi="等线" w:eastAsia="等线"/>
                <w:color w:val="000000"/>
                <w:sz w:val="22"/>
                <w:lang w:val="en-US" w:eastAsia="zh-CN"/>
              </w:rPr>
              <w:t>60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约60元每年，</w:t>
            </w:r>
            <w:r>
              <w:rPr>
                <w:rFonts w:hint="eastAsia" w:ascii="等线" w:hAnsi="等线" w:eastAsia="等线"/>
                <w:color w:val="000000"/>
                <w:sz w:val="22"/>
              </w:rPr>
              <w:t>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约120元每年，</w:t>
            </w:r>
            <w:r>
              <w:rPr>
                <w:rFonts w:hint="eastAsia" w:ascii="等线" w:hAnsi="等线" w:eastAsia="等线"/>
                <w:color w:val="000000"/>
                <w:sz w:val="22"/>
              </w:rPr>
              <w:t>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jc w:val="left"/>
              <w:rPr>
                <w:rFonts w:hint="eastAsia" w:ascii="等线" w:hAnsi="等线" w:eastAsia="等线"/>
                <w:color w:val="000000"/>
                <w:sz w:val="22"/>
                <w:lang w:eastAsia="zh-CN"/>
              </w:rPr>
            </w:pPr>
            <w:r>
              <w:rPr>
                <w:rFonts w:hint="eastAsia" w:ascii="等线" w:hAnsi="等线" w:eastAsia="等线"/>
                <w:color w:val="000000"/>
                <w:kern w:val="2"/>
                <w:sz w:val="22"/>
                <w:lang w:val="en-US" w:eastAsia="zh-CN"/>
              </w:rPr>
              <w:t>/</w:t>
            </w:r>
          </w:p>
        </w:tc>
        <w:tc>
          <w:tcPr>
            <w:tcW w:w="1300" w:type="dxa"/>
            <w:tcBorders>
              <w:top w:val="nil"/>
              <w:left w:val="nil"/>
              <w:bottom w:val="single" w:color="auto" w:sz="4" w:space="0"/>
              <w:right w:val="single" w:color="auto" w:sz="4" w:space="0"/>
            </w:tcBorders>
            <w:shd w:val="clear" w:color="auto" w:fill="auto"/>
            <w:vAlign w:val="center"/>
          </w:tcPr>
          <w:p>
            <w:pPr>
              <w:jc w:val="both"/>
              <w:rPr>
                <w:rFonts w:hint="eastAsia" w:ascii="等线" w:hAnsi="等线" w:eastAsia="等线"/>
                <w:color w:val="000000"/>
                <w:sz w:val="22"/>
                <w:lang w:val="en-US" w:eastAsia="zh-CN"/>
              </w:rPr>
            </w:pPr>
            <w:r>
              <w:rPr>
                <w:rFonts w:hint="eastAsia" w:ascii="等线" w:hAnsi="等线" w:eastAsia="等线"/>
                <w:color w:val="000000"/>
                <w:sz w:val="22"/>
                <w:lang w:val="en-US" w:eastAsia="zh-CN"/>
              </w:rPr>
              <w:t>273.5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bookmarkEnd w:id="234"/>
    </w:tbl>
    <w:p/>
    <w:p>
      <w:pPr>
        <w:pStyle w:val="59"/>
      </w:pPr>
      <w:bookmarkStart w:id="235" w:name="_Toc9322"/>
      <w:r>
        <w:rPr>
          <w:rFonts w:hint="eastAsia"/>
        </w:rPr>
        <w:t>采购</w:t>
      </w:r>
      <w:r>
        <w:t>管理计划</w:t>
      </w:r>
      <w:bookmarkEnd w:id="235"/>
    </w:p>
    <w:p>
      <w:pPr>
        <w:pStyle w:val="61"/>
      </w:pPr>
      <w:bookmarkStart w:id="236" w:name="_Toc496991943"/>
      <w:bookmarkStart w:id="237" w:name="_Toc3741"/>
      <w:r>
        <w:rPr>
          <w:rFonts w:hint="eastAsia"/>
        </w:rPr>
        <w:t>采购内容</w:t>
      </w:r>
      <w:bookmarkEnd w:id="236"/>
      <w:bookmarkEnd w:id="237"/>
    </w:p>
    <w:tbl>
      <w:tblPr>
        <w:tblStyle w:val="41"/>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93.5</w:t>
            </w:r>
          </w:p>
        </w:tc>
        <w:tc>
          <w:tcPr>
            <w:tcW w:w="3045"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lang w:val="en-US" w:eastAsia="zh-CN"/>
              </w:rPr>
            </w:pPr>
            <w:r>
              <w:rPr>
                <w:rFonts w:hint="eastAsia" w:ascii="等线" w:hAnsi="等线" w:eastAsia="等线"/>
                <w:color w:val="000000"/>
                <w:sz w:val="22"/>
                <w:lang w:eastAsia="zh-CN"/>
              </w:rPr>
              <w:t>（</w:t>
            </w:r>
            <w:r>
              <w:rPr>
                <w:rFonts w:hint="eastAsia" w:ascii="等线" w:hAnsi="等线" w:eastAsia="等线"/>
                <w:color w:val="000000"/>
                <w:sz w:val="22"/>
                <w:lang w:val="en-US" w:eastAsia="zh-CN"/>
              </w:rPr>
              <w:t>7</w:t>
            </w:r>
            <w:r>
              <w:rPr>
                <w:rFonts w:hint="eastAsia" w:ascii="等线" w:hAnsi="等线" w:eastAsia="等线"/>
                <w:color w:val="000000"/>
                <w:sz w:val="22"/>
                <w:lang w:eastAsia="zh-CN"/>
              </w:rPr>
              <w:t>）</w:t>
            </w:r>
            <w:r>
              <w:rPr>
                <w:rFonts w:hint="eastAsia" w:ascii="等线" w:hAnsi="等线" w:eastAsia="等线"/>
                <w:color w:val="000000"/>
                <w:sz w:val="22"/>
                <w:lang w:val="en-US" w:eastAsia="zh-CN"/>
              </w:rPr>
              <w:t>墨刀</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39</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w:t>
            </w:r>
          </w:p>
        </w:tc>
        <w:tc>
          <w:tcPr>
            <w:tcW w:w="3045"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hint="eastAsia" w:ascii="等线" w:hAnsi="等线" w:eastAsia="等线"/>
                <w:color w:val="000000"/>
                <w:sz w:val="22"/>
                <w:lang w:val="en-US" w:eastAsia="zh-CN"/>
              </w:rPr>
            </w:pPr>
            <w:r>
              <w:rPr>
                <w:rFonts w:hint="eastAsia" w:ascii="等线" w:hAnsi="等线" w:eastAsia="等线"/>
                <w:color w:val="000000"/>
                <w:sz w:val="22"/>
                <w:lang w:val="en-US" w:eastAsia="zh-CN"/>
              </w:rPr>
              <w:t>60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约60元每年，</w:t>
            </w:r>
            <w:r>
              <w:rPr>
                <w:rFonts w:hint="eastAsia" w:ascii="等线" w:hAnsi="等线" w:eastAsia="等线"/>
                <w:color w:val="000000"/>
                <w:sz w:val="22"/>
              </w:rPr>
              <w:t>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约120元每年，</w:t>
            </w:r>
            <w:r>
              <w:rPr>
                <w:rFonts w:hint="eastAsia" w:ascii="等线" w:hAnsi="等线" w:eastAsia="等线"/>
                <w:color w:val="000000"/>
                <w:sz w:val="22"/>
              </w:rPr>
              <w:t>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hint="eastAsia" w:ascii="等线" w:hAnsi="等线" w:eastAsia="等线"/>
                <w:color w:val="000000"/>
                <w:sz w:val="22"/>
                <w:lang w:val="en-US" w:eastAsia="zh-CN"/>
              </w:rPr>
            </w:pPr>
            <w:r>
              <w:rPr>
                <w:rFonts w:hint="eastAsia" w:ascii="等线" w:hAnsi="等线" w:eastAsia="等线"/>
                <w:color w:val="000000"/>
                <w:sz w:val="22"/>
                <w:lang w:val="en-US" w:eastAsia="zh-CN"/>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hint="eastAsia" w:ascii="等线" w:hAnsi="等线" w:eastAsia="等线"/>
                <w:color w:val="000000"/>
                <w:sz w:val="22"/>
                <w:lang w:val="en-US" w:eastAsia="zh-CN"/>
              </w:rPr>
            </w:pPr>
            <w:r>
              <w:rPr>
                <w:rFonts w:hint="eastAsia" w:ascii="等线" w:hAnsi="等线" w:eastAsia="等线"/>
                <w:color w:val="000000"/>
                <w:sz w:val="22"/>
                <w:lang w:val="en-US" w:eastAsia="zh-CN"/>
              </w:rPr>
              <w:t>273.5</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61"/>
      </w:pPr>
      <w:bookmarkStart w:id="238" w:name="_Toc496991944"/>
      <w:bookmarkStart w:id="239" w:name="_Toc19761"/>
      <w:r>
        <w:rPr>
          <w:rFonts w:hint="eastAsia"/>
        </w:rPr>
        <w:t>采购</w:t>
      </w:r>
      <w:r>
        <w:t>计划的关键因素</w:t>
      </w:r>
      <w:bookmarkEnd w:id="238"/>
      <w:bookmarkEnd w:id="239"/>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21</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37</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ascii="宋体" w:hAnsi="宋体" w:eastAsia="宋体"/>
        <w:b/>
        <w:sz w:val="32"/>
        <w:szCs w:val="32"/>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D05"/>
    <w:rsid w:val="00267E91"/>
    <w:rsid w:val="00291E8F"/>
    <w:rsid w:val="0029459B"/>
    <w:rsid w:val="002946CD"/>
    <w:rsid w:val="002956B7"/>
    <w:rsid w:val="002A052D"/>
    <w:rsid w:val="002A2488"/>
    <w:rsid w:val="002A474A"/>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2874"/>
    <w:rsid w:val="00874940"/>
    <w:rsid w:val="00883581"/>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1CF4"/>
    <w:rsid w:val="00EA222E"/>
    <w:rsid w:val="00EA3BED"/>
    <w:rsid w:val="00EC17B0"/>
    <w:rsid w:val="00EC6AE0"/>
    <w:rsid w:val="00EE2597"/>
    <w:rsid w:val="00EF39F2"/>
    <w:rsid w:val="00EF4732"/>
    <w:rsid w:val="00EF609A"/>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5384F51"/>
    <w:rsid w:val="06963046"/>
    <w:rsid w:val="07A94E60"/>
    <w:rsid w:val="07F27963"/>
    <w:rsid w:val="09614D10"/>
    <w:rsid w:val="0BCC2CD7"/>
    <w:rsid w:val="10934A38"/>
    <w:rsid w:val="1256501A"/>
    <w:rsid w:val="12A75363"/>
    <w:rsid w:val="1AD760C3"/>
    <w:rsid w:val="1D3C1C7E"/>
    <w:rsid w:val="1EF4012F"/>
    <w:rsid w:val="248B3196"/>
    <w:rsid w:val="26C1342E"/>
    <w:rsid w:val="27007C73"/>
    <w:rsid w:val="28D63A5B"/>
    <w:rsid w:val="2ABE04E7"/>
    <w:rsid w:val="4A4B0B98"/>
    <w:rsid w:val="4BB65ED4"/>
    <w:rsid w:val="563F41F6"/>
    <w:rsid w:val="5C5836E6"/>
    <w:rsid w:val="61272C84"/>
    <w:rsid w:val="63731ACC"/>
    <w:rsid w:val="667B283F"/>
    <w:rsid w:val="67A925BF"/>
    <w:rsid w:val="67BA03B0"/>
    <w:rsid w:val="67C53C8F"/>
    <w:rsid w:val="691341EE"/>
    <w:rsid w:val="694359E0"/>
    <w:rsid w:val="6F164276"/>
    <w:rsid w:val="787A3111"/>
    <w:rsid w:val="7E733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8"/>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8"/>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6"/>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6">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Char"/>
    <w:link w:val="2"/>
    <w:qFormat/>
    <w:uiPriority w:val="9"/>
    <w:rPr>
      <w:rFonts w:ascii="Calibri Light" w:hAnsi="Calibri Light" w:eastAsia="宋体" w:cs="Times New Roman"/>
      <w:b/>
      <w:kern w:val="0"/>
      <w:sz w:val="44"/>
      <w:szCs w:val="32"/>
    </w:rPr>
  </w:style>
  <w:style w:type="character" w:customStyle="1" w:styleId="48">
    <w:name w:val="标题 2 Char"/>
    <w:link w:val="3"/>
    <w:qFormat/>
    <w:uiPriority w:val="9"/>
    <w:rPr>
      <w:rFonts w:ascii="Calibri Light" w:hAnsi="Calibri Light" w:eastAsia="宋体" w:cs="Times New Roman"/>
      <w:b/>
      <w:kern w:val="0"/>
      <w:sz w:val="32"/>
      <w:szCs w:val="28"/>
    </w:rPr>
  </w:style>
  <w:style w:type="character" w:customStyle="1" w:styleId="49">
    <w:name w:val="标题 Char"/>
    <w:link w:val="27"/>
    <w:qFormat/>
    <w:uiPriority w:val="10"/>
    <w:rPr>
      <w:rFonts w:ascii="Calibri Light" w:hAnsi="Calibri Light" w:eastAsia="宋体" w:cs="Times New Roman"/>
      <w:b/>
      <w:spacing w:val="-10"/>
      <w:kern w:val="0"/>
      <w:sz w:val="44"/>
      <w:szCs w:val="56"/>
    </w:rPr>
  </w:style>
  <w:style w:type="character" w:customStyle="1" w:styleId="50">
    <w:name w:val="标题 3 Char"/>
    <w:link w:val="4"/>
    <w:qFormat/>
    <w:uiPriority w:val="9"/>
    <w:rPr>
      <w:rFonts w:ascii="Calibri Light" w:hAnsi="Calibri Light" w:eastAsia="宋体" w:cs="Times New Roman"/>
      <w:b/>
      <w:kern w:val="0"/>
      <w:sz w:val="28"/>
      <w:szCs w:val="24"/>
    </w:rPr>
  </w:style>
  <w:style w:type="character" w:customStyle="1" w:styleId="51">
    <w:name w:val="标题 4 Char"/>
    <w:link w:val="5"/>
    <w:qFormat/>
    <w:uiPriority w:val="9"/>
    <w:rPr>
      <w:rFonts w:ascii="Calibri Light" w:hAnsi="Calibri Light" w:eastAsia="宋体" w:cs="Times New Roman"/>
      <w:b/>
      <w:iCs/>
      <w:kern w:val="0"/>
    </w:rPr>
  </w:style>
  <w:style w:type="character" w:customStyle="1" w:styleId="52">
    <w:name w:val="标题 5 Char"/>
    <w:link w:val="6"/>
    <w:qFormat/>
    <w:uiPriority w:val="9"/>
    <w:rPr>
      <w:rFonts w:ascii="Calibri Light" w:hAnsi="Calibri Light" w:eastAsia="宋体" w:cs="Times New Roman"/>
      <w:color w:val="2E74B5"/>
      <w:kern w:val="0"/>
    </w:rPr>
  </w:style>
  <w:style w:type="character" w:customStyle="1" w:styleId="53">
    <w:name w:val="标题 6 Char"/>
    <w:link w:val="7"/>
    <w:qFormat/>
    <w:uiPriority w:val="9"/>
    <w:rPr>
      <w:rFonts w:ascii="Calibri Light" w:hAnsi="Calibri Light" w:eastAsia="宋体" w:cs="Times New Roman"/>
      <w:color w:val="1F4E79"/>
      <w:kern w:val="0"/>
    </w:rPr>
  </w:style>
  <w:style w:type="character" w:customStyle="1" w:styleId="54">
    <w:name w:val="标题 7 Char"/>
    <w:link w:val="8"/>
    <w:qFormat/>
    <w:uiPriority w:val="9"/>
    <w:rPr>
      <w:rFonts w:ascii="Calibri Light" w:hAnsi="Calibri Light" w:eastAsia="宋体" w:cs="Times New Roman"/>
      <w:i/>
      <w:iCs/>
      <w:color w:val="1F4E79"/>
      <w:kern w:val="0"/>
    </w:rPr>
  </w:style>
  <w:style w:type="character" w:customStyle="1" w:styleId="55">
    <w:name w:val="标题 8 Char"/>
    <w:link w:val="9"/>
    <w:qFormat/>
    <w:uiPriority w:val="9"/>
    <w:rPr>
      <w:rFonts w:ascii="Calibri Light" w:hAnsi="Calibri Light" w:eastAsia="宋体" w:cs="Times New Roman"/>
      <w:color w:val="262626"/>
      <w:kern w:val="0"/>
      <w:szCs w:val="21"/>
    </w:rPr>
  </w:style>
  <w:style w:type="character" w:customStyle="1" w:styleId="56">
    <w:name w:val="标题 9 Char"/>
    <w:link w:val="10"/>
    <w:qFormat/>
    <w:uiPriority w:val="9"/>
    <w:rPr>
      <w:rFonts w:ascii="Calibri Light" w:hAnsi="Calibri Light" w:eastAsia="宋体" w:cs="Times New Roman"/>
      <w:i/>
      <w:iCs/>
      <w:color w:val="262626"/>
      <w:kern w:val="0"/>
      <w:szCs w:val="21"/>
    </w:rPr>
  </w:style>
  <w:style w:type="paragraph" w:customStyle="1" w:styleId="57">
    <w:name w:val="表格"/>
    <w:qFormat/>
    <w:uiPriority w:val="0"/>
    <w:rPr>
      <w:rFonts w:ascii="Times New Roman" w:hAnsi="Times New Roman" w:eastAsia="宋体" w:cs="Times New Roman"/>
      <w:b/>
      <w:sz w:val="21"/>
      <w:lang w:val="en-US" w:eastAsia="zh-CN" w:bidi="ar-SA"/>
    </w:rPr>
  </w:style>
  <w:style w:type="character" w:customStyle="1" w:styleId="58">
    <w:name w:val="纯文本 Char"/>
    <w:basedOn w:val="34"/>
    <w:link w:val="18"/>
    <w:qFormat/>
    <w:uiPriority w:val="99"/>
    <w:rPr>
      <w:rFonts w:hAnsi="Courier New" w:cs="Courier New" w:asciiTheme="minorEastAsia"/>
      <w:color w:val="000000"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qFormat/>
    <w:uiPriority w:val="0"/>
    <w:rPr>
      <w:rFonts w:eastAsia="宋体"/>
      <w:b/>
      <w:color w:val="000000" w:themeColor="text1"/>
      <w:kern w:val="2"/>
      <w:sz w:val="32"/>
      <w:szCs w:val="2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qFormat/>
    <w:uiPriority w:val="0"/>
    <w:rPr>
      <w:rFonts w:eastAsia="宋体"/>
      <w:b/>
      <w:color w:val="000000" w:themeColor="text1"/>
      <w:sz w:val="30"/>
      <w14:textFill>
        <w14:solidFill>
          <w14:schemeClr w14:val="tx1"/>
        </w14:solidFill>
      </w14:textFill>
    </w:rPr>
  </w:style>
  <w:style w:type="character" w:customStyle="1" w:styleId="63">
    <w:name w:val="副标题 Char"/>
    <w:link w:val="26"/>
    <w:qFormat/>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5">
    <w:name w:val="列出段落1"/>
    <w:basedOn w:val="1"/>
    <w:qFormat/>
    <w:uiPriority w:val="34"/>
    <w:pPr>
      <w:ind w:firstLine="420" w:firstLineChars="200"/>
    </w:pPr>
  </w:style>
  <w:style w:type="character" w:customStyle="1" w:styleId="66">
    <w:name w:val="批注框文本 Char"/>
    <w:link w:val="21"/>
    <w:qFormat/>
    <w:uiPriority w:val="99"/>
    <w:rPr>
      <w:rFonts w:ascii="宋体" w:hAnsi="宋体" w:eastAsia="宋体" w:cs="宋体"/>
      <w:kern w:val="0"/>
      <w:sz w:val="18"/>
      <w:szCs w:val="18"/>
    </w:rPr>
  </w:style>
  <w:style w:type="character" w:customStyle="1" w:styleId="67">
    <w:name w:val="批注文字 Char"/>
    <w:link w:val="14"/>
    <w:qFormat/>
    <w:uiPriority w:val="99"/>
    <w:rPr>
      <w:rFonts w:ascii="Times New Roman" w:hAnsi="Times New Roman" w:eastAsia="仿宋_GB2312" w:cs="宋体"/>
      <w:kern w:val="0"/>
      <w:sz w:val="24"/>
      <w:szCs w:val="24"/>
    </w:rPr>
  </w:style>
  <w:style w:type="character" w:customStyle="1" w:styleId="68">
    <w:name w:val="日期 Char"/>
    <w:basedOn w:val="34"/>
    <w:link w:val="20"/>
    <w:qFormat/>
    <w:uiPriority w:val="99"/>
    <w:rPr>
      <w:rFonts w:eastAsia="宋体"/>
      <w:color w:val="000000"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Char"/>
    <w:link w:val="22"/>
    <w:qFormat/>
    <w:uiPriority w:val="99"/>
    <w:rPr>
      <w:rFonts w:ascii="宋体" w:hAnsi="宋体" w:eastAsia="宋体" w:cs="宋体"/>
      <w:kern w:val="0"/>
      <w:sz w:val="16"/>
      <w:szCs w:val="18"/>
    </w:rPr>
  </w:style>
  <w:style w:type="character" w:customStyle="1" w:styleId="77">
    <w:name w:val="页眉 Char"/>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Char"/>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table" w:customStyle="1" w:styleId="82">
    <w:name w:val="网格型2"/>
    <w:basedOn w:val="41"/>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39E75F-B55F-45D4-A365-BFB63AB37F2D}">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37</Pages>
  <Words>4046</Words>
  <Characters>23063</Characters>
  <Lines>192</Lines>
  <Paragraphs>54</Paragraphs>
  <TotalTime>2</TotalTime>
  <ScaleCrop>false</ScaleCrop>
  <LinksUpToDate>false</LinksUpToDate>
  <CharactersWithSpaces>27055</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天涳の恋</cp:lastModifiedBy>
  <dcterms:modified xsi:type="dcterms:W3CDTF">2018-11-03T09:04:07Z</dcterms:modified>
  <cp:revision>276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