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r w:rsidR="00A9163A">
        <w:trPr>
          <w:trHeight w:val="90"/>
        </w:trPr>
        <w:tc>
          <w:tcPr>
            <w:tcW w:w="1269" w:type="dxa"/>
          </w:tcPr>
          <w:p w:rsidR="00A9163A" w:rsidRDefault="00A9163A" w:rsidP="00BF7571">
            <w:pPr>
              <w:rPr>
                <w:szCs w:val="21"/>
              </w:rPr>
            </w:pPr>
            <w:r>
              <w:rPr>
                <w:rFonts w:hint="eastAsia"/>
                <w:szCs w:val="21"/>
              </w:rPr>
              <w:lastRenderedPageBreak/>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63CB">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7C63CB">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63CB">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7C63CB">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7C63CB">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lastRenderedPageBreak/>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7C63CB">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7C63CB">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13AA" w:rsidP="00F313AA">
      <w:r>
        <w:t>[4] GB+T-8567-2006.国标《计算机软件文档编制规范》</w:t>
      </w:r>
    </w:p>
    <w:p w:rsidR="00F313AA" w:rsidRDefault="00F313AA" w:rsidP="00F313AA">
      <w:r>
        <w:t>[5] GB/T19000—2008/ISO9000.国标《质量管理体系 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107ADF" w:rsidRDefault="00107ADF" w:rsidP="00107ADF">
      <w:pPr>
        <w:ind w:left="420" w:firstLine="289"/>
      </w:pPr>
      <w:bookmarkStart w:id="26" w:name="_Toc527190338"/>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张</w:t>
            </w:r>
            <w:proofErr w:type="gramStart"/>
            <w:r>
              <w:rPr>
                <w:rFonts w:hint="eastAsia"/>
                <w:bCs/>
                <w:color w:val="000000"/>
                <w:szCs w:val="21"/>
              </w:rPr>
              <w:t>荣阳</w:t>
            </w:r>
            <w:proofErr w:type="gramEnd"/>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项目章程、项目总体计划、</w:t>
            </w:r>
          </w:p>
          <w:p w:rsidR="00AB020F" w:rsidRDefault="00AB020F" w:rsidP="00BF7571">
            <w:pPr>
              <w:jc w:val="center"/>
              <w:rPr>
                <w:szCs w:val="21"/>
              </w:rPr>
            </w:pP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spacing w:line="480" w:lineRule="auto"/>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spacing w:line="480" w:lineRule="auto"/>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435B8B" w:rsidRDefault="00435B8B" w:rsidP="00435B8B">
      <w:pPr>
        <w:ind w:firstLine="420"/>
      </w:pPr>
      <w:bookmarkStart w:id="34"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lastRenderedPageBreak/>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lastRenderedPageBreak/>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7C63CB">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7C63CB">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张荣阳</w:t>
            </w:r>
            <w:bookmarkStart w:id="49" w:name="_GoBack"/>
            <w:bookmarkEnd w:id="49"/>
          </w:p>
        </w:tc>
      </w:tr>
    </w:tbl>
    <w:p w:rsidR="0054249D" w:rsidRDefault="00EA1CF4">
      <w:pPr>
        <w:pStyle w:val="a0"/>
      </w:pPr>
      <w:r>
        <w:rPr>
          <w:rFonts w:hint="eastAsia"/>
        </w:rPr>
        <w:t xml:space="preserve"> </w:t>
      </w:r>
      <w:bookmarkStart w:id="50" w:name="_Toc496746352"/>
      <w:bookmarkStart w:id="51" w:name="_Toc527190349"/>
      <w:r>
        <w:rPr>
          <w:rFonts w:hint="eastAsia"/>
        </w:rPr>
        <w:t>进度</w:t>
      </w:r>
      <w:bookmarkEnd w:id="46"/>
      <w:bookmarkEnd w:id="47"/>
      <w:bookmarkEnd w:id="48"/>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190350"/>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190351"/>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lastRenderedPageBreak/>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lastRenderedPageBreak/>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190354"/>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1" w:name="_Toc497223483"/>
      <w:bookmarkStart w:id="92" w:name="_Toc527190362"/>
      <w:r>
        <w:rPr>
          <w:rFonts w:hint="eastAsia"/>
        </w:rPr>
        <w:t>文档编写员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3" w:name="_Toc497223484"/>
      <w:bookmarkStart w:id="94" w:name="_Toc527190363"/>
      <w:r>
        <w:rPr>
          <w:rFonts w:hint="eastAsia"/>
        </w:rPr>
        <w:t>文档整合员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5" w:name="_Toc497223485"/>
      <w:bookmarkStart w:id="96" w:name="_Toc527190364"/>
      <w:r>
        <w:rPr>
          <w:rFonts w:hint="eastAsia"/>
        </w:rPr>
        <w:t>PPT模板员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7" w:name="_Toc497223486"/>
      <w:bookmarkStart w:id="98" w:name="_Toc527190365"/>
      <w:r>
        <w:rPr>
          <w:rFonts w:hint="eastAsia"/>
        </w:rPr>
        <w:t>PPT编写员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9" w:name="_Toc497223487"/>
      <w:bookmarkStart w:id="100" w:name="_Toc527190366"/>
      <w:r>
        <w:rPr>
          <w:rFonts w:hint="eastAsia"/>
        </w:rPr>
        <w:t>PPT整合员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1" w:name="_Toc497223488"/>
      <w:bookmarkStart w:id="102" w:name="_Toc527190367"/>
      <w:r>
        <w:rPr>
          <w:rFonts w:hint="eastAsia"/>
        </w:rPr>
        <w:t>会议记录员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3" w:name="_Toc497223489"/>
      <w:bookmarkStart w:id="104" w:name="_Toc527190368"/>
      <w:r>
        <w:rPr>
          <w:rFonts w:hint="eastAsia"/>
        </w:rPr>
        <w:lastRenderedPageBreak/>
        <w:t>录音记录员</w:t>
      </w:r>
      <w:bookmarkEnd w:id="103"/>
      <w:bookmarkEnd w:id="104"/>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5" w:name="_Toc497072232"/>
      <w:bookmarkStart w:id="106" w:name="_Toc497223490"/>
      <w:bookmarkStart w:id="107" w:name="_Toc527190369"/>
      <w:r>
        <w:rPr>
          <w:rFonts w:hint="eastAsia"/>
        </w:rPr>
        <w:t>配置</w:t>
      </w:r>
      <w:bookmarkEnd w:id="105"/>
      <w:r>
        <w:rPr>
          <w:rFonts w:hint="eastAsia"/>
        </w:rPr>
        <w:t>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8" w:name="_Toc497072233"/>
    </w:p>
    <w:p w:rsidR="0054249D" w:rsidRDefault="00EA1CF4">
      <w:pPr>
        <w:pStyle w:val="a1"/>
      </w:pPr>
      <w:bookmarkStart w:id="109" w:name="_Toc497223491"/>
      <w:bookmarkStart w:id="110" w:name="_Toc527190370"/>
      <w:r>
        <w:rPr>
          <w:rFonts w:hint="eastAsia"/>
        </w:rPr>
        <w:t>网络管理员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1" w:name="_Toc497223492"/>
      <w:bookmarkStart w:id="112" w:name="_Toc527190371"/>
      <w:r>
        <w:rPr>
          <w:rFonts w:hint="eastAsia"/>
        </w:rPr>
        <w:t>设备管理员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3" w:name="_Toc497223493"/>
      <w:bookmarkStart w:id="114" w:name="_Toc527190372"/>
      <w:r>
        <w:rPr>
          <w:rFonts w:hint="eastAsia"/>
        </w:rPr>
        <w:t>原型设计员</w:t>
      </w:r>
      <w:bookmarkEnd w:id="113"/>
      <w:bookmarkEnd w:id="114"/>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5" w:name="_Toc497223494"/>
      <w:bookmarkStart w:id="116" w:name="_Toc527190373"/>
      <w:r>
        <w:rPr>
          <w:rFonts w:hint="eastAsia"/>
        </w:rPr>
        <w:t>用户访谈员</w:t>
      </w:r>
      <w:bookmarkEnd w:id="115"/>
      <w:bookmarkEnd w:id="116"/>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7" w:name="_Toc497223495"/>
      <w:bookmarkStart w:id="118" w:name="_Toc527190374"/>
      <w:r>
        <w:t>项目组织结构</w:t>
      </w:r>
      <w:r>
        <w:rPr>
          <w:rFonts w:hint="eastAsia"/>
        </w:rPr>
        <w:t>（</w:t>
      </w:r>
      <w:r>
        <w:rPr>
          <w:rFonts w:hint="eastAsia"/>
        </w:rPr>
        <w:t>OBS</w:t>
      </w:r>
      <w:r>
        <w:rPr>
          <w:rFonts w:hint="eastAsia"/>
        </w:rPr>
        <w:t>）</w:t>
      </w:r>
      <w:bookmarkEnd w:id="108"/>
      <w:bookmarkEnd w:id="117"/>
      <w:bookmarkEnd w:id="118"/>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9" w:name="_Toc497223496"/>
      <w:bookmarkStart w:id="120" w:name="_Toc497072234"/>
      <w:bookmarkStart w:id="121" w:name="_Toc527190375"/>
      <w:r>
        <w:t>人员配备管理计划</w:t>
      </w:r>
      <w:bookmarkEnd w:id="119"/>
      <w:bookmarkEnd w:id="120"/>
      <w:bookmarkEnd w:id="121"/>
    </w:p>
    <w:p w:rsidR="0054249D" w:rsidRDefault="00EA1CF4">
      <w:pPr>
        <w:pStyle w:val="a1"/>
      </w:pPr>
      <w:bookmarkStart w:id="122" w:name="_Toc497223497"/>
      <w:bookmarkStart w:id="123" w:name="_Toc497072235"/>
      <w:bookmarkStart w:id="124" w:name="_Toc496816783"/>
      <w:bookmarkStart w:id="125" w:name="_Toc527190376"/>
      <w:r>
        <w:t>人员招募</w:t>
      </w:r>
      <w:bookmarkEnd w:id="122"/>
      <w:bookmarkEnd w:id="123"/>
      <w:bookmarkEnd w:id="124"/>
      <w:bookmarkEnd w:id="125"/>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6" w:name="_Toc496816784"/>
      <w:bookmarkStart w:id="127" w:name="_Toc497072236"/>
      <w:bookmarkStart w:id="128" w:name="_Toc497223498"/>
      <w:bookmarkStart w:id="129" w:name="_Toc527190377"/>
      <w:r>
        <w:t>资源日历</w:t>
      </w:r>
      <w:bookmarkEnd w:id="126"/>
      <w:bookmarkEnd w:id="127"/>
      <w:bookmarkEnd w:id="128"/>
      <w:bookmarkEnd w:id="12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30" w:name="_Toc497072237"/>
      <w:bookmarkStart w:id="131" w:name="_Toc497223499"/>
      <w:bookmarkStart w:id="132" w:name="_Toc496816785"/>
      <w:bookmarkStart w:id="133" w:name="_Toc527190378"/>
      <w:r>
        <w:t>人员遣散计划</w:t>
      </w:r>
      <w:bookmarkEnd w:id="130"/>
      <w:bookmarkEnd w:id="131"/>
      <w:bookmarkEnd w:id="132"/>
      <w:bookmarkEnd w:id="133"/>
    </w:p>
    <w:p w:rsidR="0054249D" w:rsidRDefault="0054249D">
      <w:pPr>
        <w:ind w:firstLine="420"/>
      </w:pPr>
    </w:p>
    <w:p w:rsidR="0054249D" w:rsidRDefault="0054249D"/>
    <w:p w:rsidR="0054249D" w:rsidRDefault="00EA1CF4">
      <w:pPr>
        <w:pStyle w:val="a1"/>
      </w:pPr>
      <w:bookmarkStart w:id="134" w:name="_Toc497223501"/>
      <w:bookmarkStart w:id="135" w:name="_Toc497072239"/>
      <w:bookmarkStart w:id="136" w:name="_Toc496816787"/>
      <w:bookmarkStart w:id="137" w:name="_Toc527190379"/>
      <w:r>
        <w:t>培训需要</w:t>
      </w:r>
      <w:bookmarkEnd w:id="134"/>
      <w:bookmarkEnd w:id="135"/>
      <w:bookmarkEnd w:id="136"/>
      <w:bookmarkEnd w:id="137"/>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8" w:name="_Toc496816788"/>
      <w:bookmarkStart w:id="139" w:name="_Toc497223502"/>
      <w:bookmarkStart w:id="140" w:name="_Toc497072240"/>
      <w:bookmarkStart w:id="141" w:name="_Toc527190380"/>
      <w:r>
        <w:t>认可与奖励</w:t>
      </w:r>
      <w:bookmarkEnd w:id="138"/>
      <w:bookmarkEnd w:id="139"/>
      <w:bookmarkEnd w:id="140"/>
      <w:bookmarkEnd w:id="141"/>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2" w:name="_Toc496816789"/>
      <w:bookmarkStart w:id="143" w:name="_Toc497223503"/>
      <w:bookmarkStart w:id="144" w:name="_Toc497072241"/>
      <w:bookmarkStart w:id="145" w:name="_Toc527190381"/>
      <w:r>
        <w:t>合</w:t>
      </w:r>
      <w:proofErr w:type="gramStart"/>
      <w:r>
        <w:t>规</w:t>
      </w:r>
      <w:proofErr w:type="gramEnd"/>
      <w:r>
        <w:t>性</w:t>
      </w:r>
      <w:bookmarkEnd w:id="142"/>
      <w:bookmarkEnd w:id="143"/>
      <w:bookmarkEnd w:id="144"/>
      <w:bookmarkEnd w:id="145"/>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6" w:name="_Toc497223504"/>
      <w:bookmarkStart w:id="147" w:name="_Toc497072242"/>
      <w:bookmarkStart w:id="148" w:name="_Toc496816790"/>
      <w:bookmarkStart w:id="149" w:name="_Toc527190382"/>
      <w:r>
        <w:rPr>
          <w:rFonts w:hint="eastAsia"/>
        </w:rPr>
        <w:t>安全</w:t>
      </w:r>
      <w:bookmarkEnd w:id="146"/>
      <w:bookmarkEnd w:id="147"/>
      <w:bookmarkEnd w:id="148"/>
      <w:bookmarkEnd w:id="149"/>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50" w:name="_Toc527190383"/>
      <w:r>
        <w:t>沟通管理计划</w:t>
      </w:r>
      <w:bookmarkEnd w:id="150"/>
    </w:p>
    <w:p w:rsidR="0054249D" w:rsidRDefault="00EA1CF4">
      <w:pPr>
        <w:pStyle w:val="a0"/>
      </w:pPr>
      <w:bookmarkStart w:id="151" w:name="_Toc527190384"/>
      <w:r>
        <w:t>干系人手册</w:t>
      </w:r>
      <w:bookmarkEnd w:id="15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2"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7C63CB">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7C63CB">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2"/>
    </w:tbl>
    <w:p w:rsidR="0054249D" w:rsidRDefault="0054249D"/>
    <w:p w:rsidR="0054249D" w:rsidRDefault="00EA1CF4">
      <w:pPr>
        <w:pStyle w:val="a0"/>
      </w:pPr>
      <w:bookmarkStart w:id="153" w:name="_Toc527190385"/>
      <w:r>
        <w:t>对外沟通形式</w:t>
      </w:r>
      <w:bookmarkEnd w:id="153"/>
    </w:p>
    <w:p w:rsidR="0054249D" w:rsidRDefault="00EA1CF4">
      <w:pPr>
        <w:pStyle w:val="a1"/>
      </w:pPr>
      <w:bookmarkStart w:id="154" w:name="_Toc527190386"/>
      <w:r>
        <w:t>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5" w:name="_Toc527190387"/>
      <w:r>
        <w:t>非正式沟通计划</w:t>
      </w:r>
      <w:bookmarkEnd w:id="15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6" w:name="_Toc527190388"/>
      <w:r>
        <w:t>特殊沟通计划</w:t>
      </w:r>
      <w:bookmarkEnd w:id="156"/>
    </w:p>
    <w:p w:rsidR="0054249D" w:rsidRDefault="00EA1CF4">
      <w:pPr>
        <w:ind w:firstLine="420"/>
      </w:pPr>
      <w:r>
        <w:rPr>
          <w:rFonts w:hint="eastAsia"/>
        </w:rPr>
        <w:t>暂无</w:t>
      </w:r>
    </w:p>
    <w:p w:rsidR="0054249D" w:rsidRDefault="00EA1CF4">
      <w:pPr>
        <w:pStyle w:val="a0"/>
      </w:pPr>
      <w:bookmarkStart w:id="157" w:name="_Toc527190389"/>
      <w:r>
        <w:t>限制沟通因素</w:t>
      </w:r>
      <w:bookmarkEnd w:id="157"/>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8" w:name="_Toc496816798"/>
      <w:bookmarkStart w:id="159" w:name="_Toc527190390"/>
      <w:r>
        <w:t>风险管理计划</w:t>
      </w:r>
      <w:bookmarkEnd w:id="158"/>
      <w:bookmarkEnd w:id="159"/>
    </w:p>
    <w:p w:rsidR="0054249D" w:rsidRDefault="00EA1CF4">
      <w:pPr>
        <w:pStyle w:val="a0"/>
      </w:pPr>
      <w:bookmarkStart w:id="160" w:name="_Toc496816799"/>
      <w:bookmarkStart w:id="161" w:name="_Toc527190391"/>
      <w:r>
        <w:t>项目风险类别定义</w:t>
      </w:r>
      <w:bookmarkEnd w:id="160"/>
      <w:bookmarkEnd w:id="161"/>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2" w:name="_Toc496816800"/>
      <w:bookmarkStart w:id="163" w:name="_Toc527190392"/>
      <w:r>
        <w:t>项目风险概率和影响定义</w:t>
      </w:r>
      <w:bookmarkEnd w:id="162"/>
      <w:bookmarkEnd w:id="16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4" w:name="_Toc496816801"/>
      <w:bookmarkStart w:id="165" w:name="_Toc527190393"/>
      <w:r>
        <w:t>项目风险状态定义</w:t>
      </w:r>
      <w:bookmarkEnd w:id="164"/>
      <w:bookmarkEnd w:id="165"/>
    </w:p>
    <w:p w:rsidR="0054249D" w:rsidRDefault="00EA1CF4">
      <w:pPr>
        <w:ind w:firstLine="420"/>
      </w:pPr>
      <w:r>
        <w:rPr>
          <w:rFonts w:hint="eastAsia"/>
        </w:rPr>
        <w:t>TBD</w:t>
      </w:r>
    </w:p>
    <w:p w:rsidR="0054249D" w:rsidRDefault="00EA1CF4">
      <w:pPr>
        <w:pStyle w:val="a0"/>
      </w:pPr>
      <w:bookmarkStart w:id="166" w:name="_Toc496816802"/>
      <w:bookmarkStart w:id="167" w:name="_Toc527190394"/>
      <w:r>
        <w:lastRenderedPageBreak/>
        <w:t>风险评估</w:t>
      </w:r>
      <w:bookmarkEnd w:id="166"/>
      <w:bookmarkEnd w:id="1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8" w:name="_Toc496816803"/>
      <w:bookmarkStart w:id="169" w:name="_Toc527190395"/>
      <w:r>
        <w:t>风险控制</w:t>
      </w:r>
      <w:bookmarkEnd w:id="168"/>
      <w:bookmarkEnd w:id="16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0" w:name="_Toc527190396"/>
      <w:r>
        <w:t>配置系统管理</w:t>
      </w:r>
      <w:bookmarkEnd w:id="170"/>
    </w:p>
    <w:p w:rsidR="0054249D" w:rsidRDefault="00EA1CF4">
      <w:pPr>
        <w:pStyle w:val="a1"/>
      </w:pPr>
      <w:bookmarkStart w:id="171" w:name="_Toc527190397"/>
      <w:r>
        <w:rPr>
          <w:rFonts w:hint="eastAsia"/>
        </w:rPr>
        <w:t>配置项</w:t>
      </w:r>
      <w:bookmarkEnd w:id="17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2" w:name="_Toc527190398"/>
      <w:r>
        <w:rPr>
          <w:rFonts w:hint="eastAsia"/>
        </w:rPr>
        <w:t>配置命名</w:t>
      </w:r>
      <w:bookmarkEnd w:id="17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3" w:name="_Toc527190399"/>
      <w:r>
        <w:rPr>
          <w:rFonts w:hint="eastAsia"/>
        </w:rPr>
        <w:t>标识代号</w:t>
      </w:r>
      <w:bookmarkEnd w:id="173"/>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proofErr w:type="spellStart"/>
      <w:r>
        <w:t>Git</w:t>
      </w:r>
      <w:proofErr w:type="spellEnd"/>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t>绩效测量规则</w:t>
      </w:r>
      <w:bookmarkEnd w:id="199"/>
      <w:bookmarkEnd w:id="200"/>
    </w:p>
    <w:p w:rsidR="0054249D" w:rsidRDefault="00EA1CF4">
      <w:pPr>
        <w:pStyle w:val="a1"/>
      </w:pPr>
      <w:bookmarkStart w:id="201" w:name="_Toc496991634"/>
      <w:bookmarkStart w:id="202" w:name="_Toc527190413"/>
      <w:r>
        <w:lastRenderedPageBreak/>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CB" w:rsidRDefault="007C63CB">
      <w:r>
        <w:separator/>
      </w:r>
    </w:p>
  </w:endnote>
  <w:endnote w:type="continuationSeparator" w:id="0">
    <w:p w:rsidR="007C63CB" w:rsidRDefault="007C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744622">
              <w:rPr>
                <w:b/>
                <w:bCs/>
                <w:noProof/>
              </w:rPr>
              <w:t>11</w:t>
            </w:r>
            <w:r>
              <w:rPr>
                <w:b/>
                <w:bCs/>
              </w:rPr>
              <w:fldChar w:fldCharType="end"/>
            </w:r>
            <w:r>
              <w:rPr>
                <w:lang w:val="zh-CN"/>
              </w:rPr>
              <w:t xml:space="preserve"> / </w:t>
            </w:r>
            <w:r>
              <w:rPr>
                <w:b/>
                <w:bCs/>
              </w:rPr>
              <w:fldChar w:fldCharType="begin"/>
            </w:r>
            <w:r>
              <w:rPr>
                <w:b/>
                <w:bCs/>
              </w:rPr>
              <w:instrText>NUMPAGES</w:instrText>
            </w:r>
            <w:r>
              <w:rPr>
                <w:b/>
                <w:bCs/>
              </w:rPr>
              <w:fldChar w:fldCharType="separate"/>
            </w:r>
            <w:r w:rsidR="00744622">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CB" w:rsidRDefault="007C63CB">
      <w:r>
        <w:separator/>
      </w:r>
    </w:p>
  </w:footnote>
  <w:footnote w:type="continuationSeparator" w:id="0">
    <w:p w:rsidR="007C63CB" w:rsidRDefault="007C6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7C63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7C63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7C63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313A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D15893-98C8-46EA-AA13-137C1F54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154</TotalTime>
  <Pages>33</Pages>
  <Words>3448</Words>
  <Characters>19660</Characters>
  <Application>Microsoft Office Word</Application>
  <DocSecurity>0</DocSecurity>
  <Lines>163</Lines>
  <Paragraphs>46</Paragraphs>
  <ScaleCrop>false</ScaleCrop>
  <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196</cp:revision>
  <dcterms:created xsi:type="dcterms:W3CDTF">2017-10-25T10:15:00Z</dcterms:created>
  <dcterms:modified xsi:type="dcterms:W3CDTF">2018-10-20T05:09:00Z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