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1950" w:tblpY="366"/>
        <w:tblW w:w="0" w:type="auto"/>
        <w:tblBorders>
          <w:left w:val="single" w:sz="12" w:space="0" w:color="5B9BD5"/>
        </w:tblBorders>
        <w:tblLayout w:type="fixed"/>
        <w:tblCellMar>
          <w:left w:w="144" w:type="dxa"/>
          <w:right w:w="115" w:type="dxa"/>
        </w:tblCellMar>
        <w:tblLook w:val="0000" w:firstRow="0" w:lastRow="0" w:firstColumn="0" w:lastColumn="0" w:noHBand="0" w:noVBand="0"/>
      </w:tblPr>
      <w:tblGrid>
        <w:gridCol w:w="7540"/>
      </w:tblGrid>
      <w:tr w:rsidR="00271061" w:rsidTr="00CB33ED">
        <w:trPr>
          <w:trHeight w:val="105"/>
        </w:trPr>
        <w:tc>
          <w:tcPr>
            <w:tcW w:w="7540" w:type="dxa"/>
            <w:tcMar>
              <w:top w:w="216" w:type="dxa"/>
              <w:left w:w="115" w:type="dxa"/>
              <w:bottom w:w="216" w:type="dxa"/>
              <w:right w:w="115" w:type="dxa"/>
            </w:tcMar>
          </w:tcPr>
          <w:p w:rsidR="00271061" w:rsidRDefault="00271061" w:rsidP="00CB33ED">
            <w:pPr>
              <w:pStyle w:val="a7"/>
              <w:rPr>
                <w:rFonts w:hint="eastAsia"/>
                <w:b/>
                <w:color w:val="2E74B5"/>
                <w:sz w:val="24"/>
              </w:rPr>
            </w:pPr>
            <w:r>
              <w:rPr>
                <w:rFonts w:hint="eastAsia"/>
                <w:b/>
                <w:color w:val="2E74B5"/>
                <w:sz w:val="24"/>
              </w:rPr>
              <w:t>浙江大学城市学院</w:t>
            </w:r>
          </w:p>
        </w:tc>
      </w:tr>
      <w:tr w:rsidR="00271061" w:rsidTr="00CB33ED">
        <w:trPr>
          <w:trHeight w:val="778"/>
        </w:trPr>
        <w:tc>
          <w:tcPr>
            <w:tcW w:w="7540" w:type="dxa"/>
          </w:tcPr>
          <w:p w:rsidR="00271061" w:rsidRDefault="00271061" w:rsidP="00CB33ED">
            <w:pPr>
              <w:pStyle w:val="a7"/>
              <w:spacing w:line="216" w:lineRule="auto"/>
              <w:jc w:val="center"/>
              <w:rPr>
                <w:rFonts w:ascii="Calibri Light" w:hAnsi="Calibri Light" w:hint="eastAsia"/>
                <w:b/>
                <w:color w:val="5B9BD5"/>
                <w:sz w:val="72"/>
                <w:szCs w:val="72"/>
              </w:rPr>
            </w:pPr>
            <w:r>
              <w:rPr>
                <w:rFonts w:hint="eastAsia"/>
                <w:b/>
                <w:sz w:val="72"/>
                <w:szCs w:val="72"/>
              </w:rPr>
              <w:t>概要设计说明书</w:t>
            </w:r>
          </w:p>
        </w:tc>
      </w:tr>
      <w:tr w:rsidR="00271061" w:rsidTr="00CB33ED">
        <w:trPr>
          <w:trHeight w:val="710"/>
        </w:trPr>
        <w:tc>
          <w:tcPr>
            <w:tcW w:w="7540" w:type="dxa"/>
            <w:tcMar>
              <w:top w:w="216" w:type="dxa"/>
              <w:left w:w="115" w:type="dxa"/>
              <w:bottom w:w="216" w:type="dxa"/>
              <w:right w:w="115" w:type="dxa"/>
            </w:tcMar>
          </w:tcPr>
          <w:p w:rsidR="00271061" w:rsidRDefault="00271061" w:rsidP="00CB33ED">
            <w:pPr>
              <w:pStyle w:val="a7"/>
              <w:ind w:firstLineChars="150" w:firstLine="361"/>
              <w:rPr>
                <w:rFonts w:hint="eastAsia"/>
                <w:b/>
                <w:color w:val="2E74B5"/>
                <w:sz w:val="24"/>
              </w:rPr>
            </w:pPr>
            <w:r>
              <w:rPr>
                <w:rFonts w:hint="eastAsia"/>
                <w:b/>
                <w:color w:val="2E74B5"/>
                <w:sz w:val="24"/>
              </w:rPr>
              <w:t>H5</w:t>
            </w:r>
            <w:r>
              <w:rPr>
                <w:rFonts w:hint="eastAsia"/>
                <w:b/>
                <w:color w:val="2E74B5"/>
                <w:sz w:val="24"/>
              </w:rPr>
              <w:t>套圈小游戏</w:t>
            </w:r>
          </w:p>
        </w:tc>
      </w:tr>
    </w:tbl>
    <w:p w:rsidR="00271061" w:rsidRDefault="00271061" w:rsidP="00271061">
      <w:pPr>
        <w:rPr>
          <w:b/>
        </w:rPr>
      </w:pPr>
    </w:p>
    <w:p w:rsidR="00271061" w:rsidRDefault="00271061" w:rsidP="00271061">
      <w:pPr>
        <w:rPr>
          <w:b/>
          <w:vanish/>
        </w:rPr>
      </w:pPr>
    </w:p>
    <w:tbl>
      <w:tblPr>
        <w:tblpPr w:leftFromText="187" w:rightFromText="187" w:vertAnchor="page" w:horzAnchor="page" w:tblpX="1803" w:tblpY="6806"/>
        <w:tblW w:w="0" w:type="auto"/>
        <w:tblLayout w:type="fixed"/>
        <w:tblLook w:val="0000" w:firstRow="0" w:lastRow="0" w:firstColumn="0" w:lastColumn="0" w:noHBand="0" w:noVBand="0"/>
      </w:tblPr>
      <w:tblGrid>
        <w:gridCol w:w="8479"/>
      </w:tblGrid>
      <w:tr w:rsidR="00271061" w:rsidTr="00CB33ED">
        <w:trPr>
          <w:trHeight w:val="9126"/>
        </w:trPr>
        <w:tc>
          <w:tcPr>
            <w:tcW w:w="8479" w:type="dxa"/>
            <w:tcMar>
              <w:top w:w="216" w:type="dxa"/>
              <w:left w:w="115" w:type="dxa"/>
              <w:bottom w:w="216" w:type="dxa"/>
              <w:right w:w="115" w:type="dxa"/>
            </w:tcMar>
          </w:tcPr>
          <w:p w:rsidR="00271061" w:rsidRDefault="00271061" w:rsidP="00CB33ED">
            <w:pPr>
              <w:spacing w:line="360" w:lineRule="auto"/>
              <w:ind w:left="420" w:firstLine="420"/>
              <w:rPr>
                <w:rFonts w:hint="eastAsia"/>
                <w:b/>
                <w:sz w:val="32"/>
                <w:szCs w:val="32"/>
              </w:rPr>
            </w:pPr>
            <w:r>
              <w:rPr>
                <w:rFonts w:hint="eastAsia"/>
                <w:sz w:val="30"/>
                <w:szCs w:val="30"/>
              </w:rPr>
              <w:t>项目名称</w:t>
            </w:r>
            <w:r>
              <w:rPr>
                <w:rFonts w:hint="eastAsia"/>
                <w:sz w:val="30"/>
                <w:szCs w:val="30"/>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基于</w:t>
            </w:r>
            <w:r>
              <w:rPr>
                <w:rFonts w:hint="eastAsia"/>
                <w:sz w:val="30"/>
                <w:szCs w:val="30"/>
                <w:u w:val="single"/>
              </w:rPr>
              <w:t>html5</w:t>
            </w:r>
            <w:r>
              <w:rPr>
                <w:rFonts w:hint="eastAsia"/>
                <w:sz w:val="30"/>
                <w:szCs w:val="30"/>
                <w:u w:val="single"/>
              </w:rPr>
              <w:t>的休闲小游戏</w:t>
            </w:r>
            <w:r>
              <w:rPr>
                <w:rFonts w:hint="eastAsia"/>
                <w:sz w:val="30"/>
                <w:szCs w:val="30"/>
                <w:u w:val="single"/>
              </w:rPr>
              <w:t xml:space="preserve">      </w:t>
            </w:r>
          </w:p>
          <w:p w:rsidR="00271061" w:rsidRDefault="00271061" w:rsidP="00CB33ED">
            <w:pPr>
              <w:spacing w:line="360" w:lineRule="auto"/>
              <w:ind w:left="420" w:firstLine="420"/>
              <w:rPr>
                <w:rFonts w:hint="eastAsia"/>
                <w:sz w:val="30"/>
                <w:szCs w:val="30"/>
                <w:u w:val="single"/>
              </w:rPr>
            </w:pPr>
            <w:r>
              <w:rPr>
                <w:rFonts w:hint="eastAsia"/>
                <w:sz w:val="30"/>
                <w:szCs w:val="30"/>
              </w:rPr>
              <w:t>组长</w:t>
            </w:r>
            <w:r>
              <w:rPr>
                <w:rFonts w:hint="eastAsia"/>
                <w:sz w:val="30"/>
                <w:szCs w:val="30"/>
              </w:rPr>
              <w:t xml:space="preserve">        </w:t>
            </w:r>
            <w:r>
              <w:rPr>
                <w:rFonts w:hint="eastAsia"/>
                <w:sz w:val="30"/>
                <w:szCs w:val="30"/>
                <w:u w:val="single"/>
              </w:rPr>
              <w:t xml:space="preserve">             </w:t>
            </w:r>
            <w:r>
              <w:rPr>
                <w:rFonts w:hint="eastAsia"/>
                <w:sz w:val="30"/>
                <w:szCs w:val="30"/>
                <w:u w:val="single"/>
              </w:rPr>
              <w:t>陈帆</w:t>
            </w:r>
            <w:r>
              <w:rPr>
                <w:rFonts w:hint="eastAsia"/>
                <w:sz w:val="30"/>
                <w:szCs w:val="30"/>
                <w:u w:val="single"/>
              </w:rPr>
              <w:t xml:space="preserve">               </w:t>
            </w:r>
          </w:p>
          <w:p w:rsidR="00271061" w:rsidRDefault="00271061" w:rsidP="00CB33ED">
            <w:pPr>
              <w:spacing w:line="360" w:lineRule="auto"/>
              <w:ind w:left="420" w:firstLine="420"/>
              <w:rPr>
                <w:rFonts w:hint="eastAsia"/>
                <w:sz w:val="30"/>
                <w:szCs w:val="30"/>
                <w:u w:val="single"/>
              </w:rPr>
            </w:pPr>
            <w:r>
              <w:rPr>
                <w:rFonts w:hint="eastAsia"/>
                <w:sz w:val="30"/>
                <w:szCs w:val="30"/>
                <w:u w:val="single"/>
              </w:rPr>
              <w:t>组员</w:t>
            </w:r>
            <w:r>
              <w:rPr>
                <w:rFonts w:hint="eastAsia"/>
                <w:sz w:val="30"/>
                <w:szCs w:val="30"/>
              </w:rPr>
              <w:t xml:space="preserve">        </w:t>
            </w:r>
            <w:r>
              <w:rPr>
                <w:rFonts w:hint="eastAsia"/>
                <w:sz w:val="30"/>
                <w:szCs w:val="30"/>
                <w:u w:val="single"/>
              </w:rPr>
              <w:t xml:space="preserve">         </w:t>
            </w:r>
            <w:r>
              <w:rPr>
                <w:rFonts w:hint="eastAsia"/>
                <w:sz w:val="30"/>
                <w:szCs w:val="30"/>
                <w:u w:val="single"/>
              </w:rPr>
              <w:t>张</w:t>
            </w:r>
            <w:proofErr w:type="gramStart"/>
            <w:r>
              <w:rPr>
                <w:rFonts w:hint="eastAsia"/>
                <w:sz w:val="30"/>
                <w:szCs w:val="30"/>
                <w:u w:val="single"/>
              </w:rPr>
              <w:t>荣阳</w:t>
            </w:r>
            <w:proofErr w:type="gramEnd"/>
            <w:r>
              <w:rPr>
                <w:rFonts w:hint="eastAsia"/>
                <w:sz w:val="30"/>
                <w:szCs w:val="30"/>
                <w:u w:val="single"/>
              </w:rPr>
              <w:t>、赵伟宏</w:t>
            </w:r>
            <w:r>
              <w:rPr>
                <w:rFonts w:hint="eastAsia"/>
                <w:sz w:val="30"/>
                <w:szCs w:val="30"/>
                <w:u w:val="single"/>
              </w:rPr>
              <w:t xml:space="preserve">         </w:t>
            </w:r>
          </w:p>
          <w:p w:rsidR="00271061" w:rsidRDefault="00271061" w:rsidP="00CB33ED">
            <w:pPr>
              <w:spacing w:line="360" w:lineRule="auto"/>
              <w:ind w:left="420" w:firstLine="420"/>
              <w:rPr>
                <w:rFonts w:hint="eastAsia"/>
                <w:sz w:val="30"/>
                <w:szCs w:val="30"/>
                <w:u w:val="single"/>
              </w:rPr>
            </w:pPr>
            <w:r>
              <w:rPr>
                <w:rFonts w:hint="eastAsia"/>
                <w:sz w:val="30"/>
                <w:szCs w:val="30"/>
              </w:rPr>
              <w:t>小组号</w:t>
            </w:r>
            <w:r>
              <w:rPr>
                <w:rFonts w:hint="eastAsia"/>
                <w:sz w:val="30"/>
                <w:szCs w:val="30"/>
              </w:rPr>
              <w:t xml:space="preserve">      </w:t>
            </w:r>
            <w:r>
              <w:rPr>
                <w:rFonts w:hint="eastAsia"/>
                <w:sz w:val="30"/>
                <w:szCs w:val="30"/>
                <w:u w:val="single"/>
              </w:rPr>
              <w:t xml:space="preserve">              G07               </w:t>
            </w:r>
          </w:p>
          <w:p w:rsidR="00271061" w:rsidRDefault="00271061" w:rsidP="00CB33ED">
            <w:pPr>
              <w:spacing w:line="360" w:lineRule="auto"/>
              <w:ind w:left="420" w:firstLine="420"/>
              <w:rPr>
                <w:rFonts w:hint="eastAsia"/>
                <w:sz w:val="30"/>
                <w:szCs w:val="30"/>
                <w:u w:val="single"/>
              </w:rPr>
            </w:pPr>
            <w:r>
              <w:rPr>
                <w:rFonts w:hint="eastAsia"/>
                <w:sz w:val="30"/>
                <w:szCs w:val="30"/>
              </w:rPr>
              <w:t>专业班级</w:t>
            </w:r>
            <w:r>
              <w:rPr>
                <w:rFonts w:hint="eastAsia"/>
                <w:sz w:val="30"/>
                <w:szCs w:val="30"/>
              </w:rPr>
              <w:t xml:space="preserve">    </w:t>
            </w:r>
            <w:r>
              <w:rPr>
                <w:rFonts w:hint="eastAsia"/>
                <w:sz w:val="30"/>
                <w:szCs w:val="30"/>
                <w:u w:val="single"/>
              </w:rPr>
              <w:t xml:space="preserve">          </w:t>
            </w:r>
            <w:r>
              <w:rPr>
                <w:rFonts w:hint="eastAsia"/>
                <w:sz w:val="30"/>
                <w:szCs w:val="30"/>
                <w:u w:val="single"/>
              </w:rPr>
              <w:t>软件工程</w:t>
            </w:r>
            <w:r>
              <w:rPr>
                <w:rFonts w:hint="eastAsia"/>
                <w:sz w:val="30"/>
                <w:szCs w:val="30"/>
                <w:u w:val="single"/>
              </w:rPr>
              <w:t xml:space="preserve">1601         </w:t>
            </w:r>
          </w:p>
          <w:p w:rsidR="00271061" w:rsidRDefault="00271061" w:rsidP="00CB33ED">
            <w:pPr>
              <w:spacing w:line="360" w:lineRule="auto"/>
              <w:ind w:left="420" w:firstLine="420"/>
              <w:rPr>
                <w:rFonts w:hint="eastAsia"/>
                <w:sz w:val="30"/>
                <w:szCs w:val="30"/>
                <w:u w:val="single"/>
              </w:rPr>
            </w:pPr>
            <w:r>
              <w:rPr>
                <w:rFonts w:hint="eastAsia"/>
                <w:sz w:val="30"/>
                <w:szCs w:val="30"/>
              </w:rPr>
              <w:t>指导老师</w:t>
            </w:r>
            <w:r>
              <w:rPr>
                <w:rFonts w:hint="eastAsia"/>
                <w:sz w:val="30"/>
                <w:szCs w:val="30"/>
              </w:rPr>
              <w:t xml:space="preserve">    </w:t>
            </w:r>
            <w:r>
              <w:rPr>
                <w:rFonts w:hint="eastAsia"/>
                <w:sz w:val="30"/>
                <w:szCs w:val="30"/>
                <w:u w:val="single"/>
              </w:rPr>
              <w:t xml:space="preserve">             </w:t>
            </w:r>
            <w:r>
              <w:rPr>
                <w:rFonts w:hint="eastAsia"/>
                <w:sz w:val="30"/>
                <w:szCs w:val="30"/>
                <w:u w:val="single"/>
              </w:rPr>
              <w:t>杨</w:t>
            </w:r>
            <w:proofErr w:type="gramStart"/>
            <w:r>
              <w:rPr>
                <w:rFonts w:hint="eastAsia"/>
                <w:sz w:val="30"/>
                <w:szCs w:val="30"/>
                <w:u w:val="single"/>
              </w:rPr>
              <w:t>枨</w:t>
            </w:r>
            <w:proofErr w:type="gramEnd"/>
            <w:r>
              <w:rPr>
                <w:rFonts w:hint="eastAsia"/>
                <w:sz w:val="30"/>
                <w:szCs w:val="30"/>
                <w:u w:val="single"/>
              </w:rPr>
              <w:t xml:space="preserve">               </w:t>
            </w:r>
          </w:p>
          <w:p w:rsidR="00271061" w:rsidRDefault="00271061" w:rsidP="00CB33ED">
            <w:pPr>
              <w:pStyle w:val="a7"/>
              <w:rPr>
                <w:rFonts w:hint="eastAsia"/>
                <w:b/>
                <w:color w:val="5B9BD5"/>
              </w:rPr>
            </w:pPr>
          </w:p>
        </w:tc>
      </w:tr>
    </w:tbl>
    <w:p w:rsidR="00271061" w:rsidRDefault="00271061" w:rsidP="00271061">
      <w:pPr>
        <w:pStyle w:val="10"/>
      </w:pPr>
    </w:p>
    <w:p w:rsidR="00271061" w:rsidRDefault="00271061" w:rsidP="00271061">
      <w:pPr>
        <w:pStyle w:val="10"/>
      </w:pPr>
    </w:p>
    <w:p w:rsidR="00271061" w:rsidRDefault="00271061" w:rsidP="00271061">
      <w:pPr>
        <w:rPr>
          <w:rFonts w:hint="eastAsia"/>
        </w:rPr>
      </w:pPr>
      <w:r>
        <w:rPr>
          <w:noProof/>
        </w:rPr>
        <w:drawing>
          <wp:anchor distT="0" distB="0" distL="114300" distR="114300" simplePos="0" relativeHeight="251659264" behindDoc="0" locked="0" layoutInCell="1" allowOverlap="1">
            <wp:simplePos x="0" y="0"/>
            <wp:positionH relativeFrom="column">
              <wp:posOffset>-3119755</wp:posOffset>
            </wp:positionH>
            <wp:positionV relativeFrom="paragraph">
              <wp:posOffset>638810</wp:posOffset>
            </wp:positionV>
            <wp:extent cx="1749425" cy="1693545"/>
            <wp:effectExtent l="0" t="0" r="3175" b="1905"/>
            <wp:wrapSquare wrapText="bothSides"/>
            <wp:docPr id="5" name="图片 5" descr="u=92420481,4074583936&amp;fm=27&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u=92420481,4074583936&amp;fm=27&amp;gp=0"/>
                    <pic:cNvPicPr>
                      <a:picLocks noChangeAspect="1" noChangeArrowheads="1"/>
                    </pic:cNvPicPr>
                  </pic:nvPicPr>
                  <pic:blipFill>
                    <a:blip r:embed="rId9">
                      <a:extLst>
                        <a:ext uri="{28A0092B-C50C-407E-A947-70E740481C1C}">
                          <a14:useLocalDpi xmlns:a14="http://schemas.microsoft.com/office/drawing/2010/main" val="0"/>
                        </a:ext>
                      </a:extLst>
                    </a:blip>
                    <a:srcRect r="-2113" b="224"/>
                    <a:stretch>
                      <a:fillRect/>
                    </a:stretch>
                  </pic:blipFill>
                  <pic:spPr bwMode="auto">
                    <a:xfrm>
                      <a:off x="0" y="0"/>
                      <a:ext cx="1749425" cy="169354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271061" w:rsidRDefault="00271061" w:rsidP="00271061">
      <w:pPr>
        <w:widowControl/>
        <w:jc w:val="left"/>
        <w:rPr>
          <w:rFonts w:hint="eastAsia"/>
        </w:rPr>
      </w:pPr>
      <w:r>
        <w:rPr>
          <w:sz w:val="28"/>
          <w:szCs w:val="28"/>
        </w:rPr>
        <w:br w:type="page"/>
      </w:r>
    </w:p>
    <w:p w:rsidR="00271061" w:rsidRDefault="00271061" w:rsidP="00271061">
      <w:pPr>
        <w:pStyle w:val="a7"/>
        <w:rPr>
          <w:sz w:val="44"/>
          <w:szCs w:val="44"/>
        </w:rPr>
      </w:pPr>
      <w:r>
        <w:rPr>
          <w:rFonts w:hint="eastAsia"/>
          <w:sz w:val="44"/>
          <w:szCs w:val="44"/>
        </w:rPr>
        <w:lastRenderedPageBreak/>
        <w:t>版</w:t>
      </w:r>
      <w:r>
        <w:rPr>
          <w:rFonts w:hint="eastAsia"/>
          <w:sz w:val="44"/>
          <w:szCs w:val="44"/>
        </w:rPr>
        <w:t xml:space="preserve"> </w:t>
      </w:r>
      <w:r>
        <w:rPr>
          <w:rFonts w:hint="eastAsia"/>
          <w:sz w:val="44"/>
          <w:szCs w:val="44"/>
        </w:rPr>
        <w:t>本</w:t>
      </w:r>
      <w:r>
        <w:rPr>
          <w:rFonts w:hint="eastAsia"/>
          <w:sz w:val="44"/>
          <w:szCs w:val="44"/>
        </w:rPr>
        <w:t xml:space="preserve"> </w:t>
      </w:r>
      <w:r>
        <w:rPr>
          <w:rFonts w:hint="eastAsia"/>
          <w:sz w:val="44"/>
          <w:szCs w:val="44"/>
        </w:rPr>
        <w:t>历</w:t>
      </w:r>
      <w:r>
        <w:rPr>
          <w:rFonts w:hint="eastAsia"/>
          <w:sz w:val="44"/>
          <w:szCs w:val="44"/>
        </w:rPr>
        <w:t xml:space="preserve"> </w:t>
      </w:r>
      <w:r>
        <w:rPr>
          <w:rFonts w:hint="eastAsia"/>
          <w:sz w:val="44"/>
          <w:szCs w:val="44"/>
        </w:rPr>
        <w:t>史</w:t>
      </w:r>
    </w:p>
    <w:tbl>
      <w:tblPr>
        <w:tblW w:w="0" w:type="auto"/>
        <w:tblLayout w:type="fixed"/>
        <w:tblLook w:val="0000" w:firstRow="0" w:lastRow="0" w:firstColumn="0" w:lastColumn="0" w:noHBand="0" w:noVBand="0"/>
      </w:tblPr>
      <w:tblGrid>
        <w:gridCol w:w="1269"/>
        <w:gridCol w:w="1704"/>
        <w:gridCol w:w="1930"/>
        <w:gridCol w:w="1671"/>
        <w:gridCol w:w="1898"/>
      </w:tblGrid>
      <w:tr w:rsidR="00271061" w:rsidTr="00CB33ED">
        <w:trPr>
          <w:trHeight w:val="300"/>
        </w:trPr>
        <w:tc>
          <w:tcPr>
            <w:tcW w:w="1269" w:type="dxa"/>
            <w:tcBorders>
              <w:top w:val="single" w:sz="4" w:space="0" w:color="auto"/>
              <w:left w:val="single" w:sz="4" w:space="0" w:color="auto"/>
              <w:bottom w:val="single" w:sz="4" w:space="0" w:color="auto"/>
              <w:right w:val="single" w:sz="4" w:space="0" w:color="auto"/>
            </w:tcBorders>
            <w:shd w:val="clear" w:color="auto" w:fill="BEBEBE"/>
          </w:tcPr>
          <w:p w:rsidR="00271061" w:rsidRDefault="00271061" w:rsidP="00CB33ED">
            <w:pPr>
              <w:ind w:firstLine="420"/>
              <w:jc w:val="center"/>
              <w:rPr>
                <w:kern w:val="0"/>
              </w:rPr>
            </w:pPr>
            <w:r>
              <w:rPr>
                <w:rFonts w:hint="eastAsia"/>
              </w:rPr>
              <w:t>版本</w:t>
            </w:r>
            <w:r>
              <w:rPr>
                <w:rFonts w:hint="eastAsia"/>
              </w:rPr>
              <w:t>/</w:t>
            </w:r>
            <w:r>
              <w:rPr>
                <w:rFonts w:hint="eastAsia"/>
              </w:rPr>
              <w:t>状态</w:t>
            </w:r>
          </w:p>
        </w:tc>
        <w:tc>
          <w:tcPr>
            <w:tcW w:w="1704" w:type="dxa"/>
            <w:tcBorders>
              <w:top w:val="single" w:sz="4" w:space="0" w:color="auto"/>
              <w:left w:val="nil"/>
              <w:bottom w:val="single" w:sz="4" w:space="0" w:color="auto"/>
              <w:right w:val="single" w:sz="4" w:space="0" w:color="auto"/>
            </w:tcBorders>
            <w:shd w:val="clear" w:color="auto" w:fill="BEBEBE"/>
          </w:tcPr>
          <w:p w:rsidR="00271061" w:rsidRDefault="00271061" w:rsidP="00CB33ED">
            <w:pPr>
              <w:ind w:firstLine="420"/>
              <w:jc w:val="center"/>
              <w:rPr>
                <w:rFonts w:hint="eastAsia"/>
              </w:rPr>
            </w:pPr>
            <w:r>
              <w:rPr>
                <w:rFonts w:hint="eastAsia"/>
              </w:rPr>
              <w:t>作者</w:t>
            </w:r>
          </w:p>
        </w:tc>
        <w:tc>
          <w:tcPr>
            <w:tcW w:w="1930" w:type="dxa"/>
            <w:tcBorders>
              <w:top w:val="single" w:sz="4" w:space="0" w:color="auto"/>
              <w:left w:val="nil"/>
              <w:bottom w:val="single" w:sz="4" w:space="0" w:color="auto"/>
              <w:right w:val="single" w:sz="4" w:space="0" w:color="auto"/>
            </w:tcBorders>
            <w:shd w:val="clear" w:color="auto" w:fill="BEBEBE"/>
          </w:tcPr>
          <w:p w:rsidR="00271061" w:rsidRDefault="00271061" w:rsidP="00CB33ED">
            <w:pPr>
              <w:ind w:firstLine="420"/>
              <w:jc w:val="center"/>
              <w:rPr>
                <w:rFonts w:hint="eastAsia"/>
              </w:rPr>
            </w:pPr>
            <w:r>
              <w:rPr>
                <w:rFonts w:hint="eastAsia"/>
              </w:rPr>
              <w:t>参与者</w:t>
            </w:r>
          </w:p>
        </w:tc>
        <w:tc>
          <w:tcPr>
            <w:tcW w:w="1671" w:type="dxa"/>
            <w:tcBorders>
              <w:top w:val="single" w:sz="4" w:space="0" w:color="auto"/>
              <w:left w:val="nil"/>
              <w:bottom w:val="single" w:sz="4" w:space="0" w:color="auto"/>
              <w:right w:val="single" w:sz="4" w:space="0" w:color="auto"/>
            </w:tcBorders>
            <w:shd w:val="clear" w:color="auto" w:fill="BEBEBE"/>
          </w:tcPr>
          <w:p w:rsidR="00271061" w:rsidRDefault="00271061" w:rsidP="00CB33ED">
            <w:pPr>
              <w:ind w:firstLine="420"/>
              <w:jc w:val="center"/>
              <w:rPr>
                <w:rFonts w:hint="eastAsia"/>
              </w:rPr>
            </w:pPr>
            <w:r>
              <w:rPr>
                <w:rFonts w:hint="eastAsia"/>
              </w:rPr>
              <w:t>起止日期</w:t>
            </w:r>
          </w:p>
        </w:tc>
        <w:tc>
          <w:tcPr>
            <w:tcW w:w="1898" w:type="dxa"/>
            <w:tcBorders>
              <w:top w:val="single" w:sz="4" w:space="0" w:color="auto"/>
              <w:left w:val="nil"/>
              <w:bottom w:val="single" w:sz="4" w:space="0" w:color="auto"/>
              <w:right w:val="single" w:sz="4" w:space="0" w:color="auto"/>
            </w:tcBorders>
            <w:shd w:val="clear" w:color="auto" w:fill="BEBEBE"/>
          </w:tcPr>
          <w:p w:rsidR="00271061" w:rsidRDefault="00271061" w:rsidP="00CB33ED">
            <w:pPr>
              <w:ind w:firstLine="420"/>
              <w:jc w:val="center"/>
              <w:rPr>
                <w:rFonts w:hint="eastAsia"/>
              </w:rPr>
            </w:pPr>
            <w:r>
              <w:rPr>
                <w:rFonts w:hint="eastAsia"/>
              </w:rPr>
              <w:t>备注</w:t>
            </w:r>
          </w:p>
        </w:tc>
      </w:tr>
      <w:tr w:rsidR="00271061" w:rsidTr="00CB33ED">
        <w:trPr>
          <w:trHeight w:val="90"/>
        </w:trPr>
        <w:tc>
          <w:tcPr>
            <w:tcW w:w="1269" w:type="dxa"/>
            <w:tcBorders>
              <w:top w:val="single" w:sz="4" w:space="0" w:color="auto"/>
              <w:left w:val="single" w:sz="4" w:space="0" w:color="auto"/>
              <w:bottom w:val="single" w:sz="4" w:space="0" w:color="auto"/>
              <w:right w:val="single" w:sz="4" w:space="0" w:color="auto"/>
            </w:tcBorders>
          </w:tcPr>
          <w:p w:rsidR="00271061" w:rsidRDefault="00271061" w:rsidP="00EF5E57">
            <w:pPr>
              <w:jc w:val="center"/>
              <w:rPr>
                <w:rFonts w:hint="eastAsia"/>
              </w:rPr>
            </w:pPr>
            <w:r>
              <w:rPr>
                <w:rFonts w:hint="eastAsia"/>
              </w:rPr>
              <w:t>0.1.0</w:t>
            </w:r>
          </w:p>
        </w:tc>
        <w:tc>
          <w:tcPr>
            <w:tcW w:w="1704" w:type="dxa"/>
            <w:tcBorders>
              <w:top w:val="single" w:sz="4" w:space="0" w:color="auto"/>
              <w:left w:val="nil"/>
              <w:bottom w:val="single" w:sz="4" w:space="0" w:color="auto"/>
              <w:right w:val="single" w:sz="4" w:space="0" w:color="auto"/>
            </w:tcBorders>
          </w:tcPr>
          <w:p w:rsidR="00271061" w:rsidRDefault="00271061" w:rsidP="00EF5E57">
            <w:pPr>
              <w:ind w:firstLine="420"/>
              <w:rPr>
                <w:rFonts w:hint="eastAsia"/>
              </w:rPr>
            </w:pPr>
            <w:r>
              <w:rPr>
                <w:rFonts w:hint="eastAsia"/>
              </w:rPr>
              <w:t>赵伟宏</w:t>
            </w:r>
          </w:p>
        </w:tc>
        <w:tc>
          <w:tcPr>
            <w:tcW w:w="1930" w:type="dxa"/>
            <w:tcBorders>
              <w:top w:val="single" w:sz="4" w:space="0" w:color="auto"/>
              <w:left w:val="nil"/>
              <w:bottom w:val="single" w:sz="4" w:space="0" w:color="auto"/>
              <w:right w:val="single" w:sz="4" w:space="0" w:color="auto"/>
            </w:tcBorders>
          </w:tcPr>
          <w:p w:rsidR="00271061" w:rsidRDefault="00271061" w:rsidP="00EF5E57">
            <w:pPr>
              <w:ind w:firstLine="420"/>
              <w:rPr>
                <w:rFonts w:hint="eastAsia"/>
              </w:rPr>
            </w:pPr>
            <w:r>
              <w:rPr>
                <w:rFonts w:hint="eastAsia"/>
              </w:rPr>
              <w:t>赵伟宏</w:t>
            </w:r>
          </w:p>
        </w:tc>
        <w:tc>
          <w:tcPr>
            <w:tcW w:w="1671" w:type="dxa"/>
            <w:tcBorders>
              <w:top w:val="single" w:sz="4" w:space="0" w:color="auto"/>
              <w:left w:val="nil"/>
              <w:bottom w:val="single" w:sz="4" w:space="0" w:color="auto"/>
              <w:right w:val="single" w:sz="4" w:space="0" w:color="auto"/>
            </w:tcBorders>
          </w:tcPr>
          <w:p w:rsidR="00271061" w:rsidRDefault="00271061" w:rsidP="00EF5E57">
            <w:pPr>
              <w:jc w:val="center"/>
              <w:rPr>
                <w:rFonts w:hint="eastAsia"/>
              </w:rPr>
            </w:pPr>
            <w:r>
              <w:rPr>
                <w:rFonts w:hint="eastAsia"/>
              </w:rPr>
              <w:t>2018.0</w:t>
            </w:r>
            <w:r w:rsidR="00EF5E57">
              <w:rPr>
                <w:rFonts w:hint="eastAsia"/>
              </w:rPr>
              <w:t>5.20</w:t>
            </w:r>
          </w:p>
        </w:tc>
        <w:tc>
          <w:tcPr>
            <w:tcW w:w="1898" w:type="dxa"/>
            <w:tcBorders>
              <w:top w:val="single" w:sz="4" w:space="0" w:color="auto"/>
              <w:left w:val="nil"/>
              <w:bottom w:val="single" w:sz="4" w:space="0" w:color="auto"/>
              <w:right w:val="single" w:sz="4" w:space="0" w:color="auto"/>
            </w:tcBorders>
          </w:tcPr>
          <w:p w:rsidR="00271061" w:rsidRDefault="00271061" w:rsidP="00EF5E57">
            <w:pPr>
              <w:jc w:val="center"/>
            </w:pPr>
            <w:r>
              <w:rPr>
                <w:rFonts w:hint="eastAsia"/>
              </w:rPr>
              <w:t>起草</w:t>
            </w:r>
          </w:p>
          <w:p w:rsidR="00271061" w:rsidRDefault="00271061" w:rsidP="00EF5E57">
            <w:pPr>
              <w:ind w:firstLine="420"/>
              <w:jc w:val="center"/>
              <w:rPr>
                <w:rFonts w:hint="eastAsia"/>
              </w:rPr>
            </w:pPr>
          </w:p>
        </w:tc>
      </w:tr>
      <w:tr w:rsidR="00271061" w:rsidTr="00CB33ED">
        <w:trPr>
          <w:trHeight w:val="514"/>
        </w:trPr>
        <w:tc>
          <w:tcPr>
            <w:tcW w:w="1269" w:type="dxa"/>
            <w:tcBorders>
              <w:top w:val="single" w:sz="4" w:space="0" w:color="auto"/>
              <w:left w:val="single" w:sz="4" w:space="0" w:color="auto"/>
              <w:bottom w:val="single" w:sz="4" w:space="0" w:color="auto"/>
              <w:right w:val="single" w:sz="4" w:space="0" w:color="auto"/>
            </w:tcBorders>
          </w:tcPr>
          <w:p w:rsidR="00271061" w:rsidRDefault="00EF5E57" w:rsidP="00EF5E57">
            <w:pPr>
              <w:jc w:val="center"/>
              <w:rPr>
                <w:rFonts w:hint="eastAsia"/>
              </w:rPr>
            </w:pPr>
            <w:r>
              <w:rPr>
                <w:rFonts w:hint="eastAsia"/>
              </w:rPr>
              <w:t>1.0.0</w:t>
            </w:r>
          </w:p>
        </w:tc>
        <w:tc>
          <w:tcPr>
            <w:tcW w:w="1704" w:type="dxa"/>
            <w:tcBorders>
              <w:top w:val="single" w:sz="4" w:space="0" w:color="auto"/>
              <w:left w:val="nil"/>
              <w:bottom w:val="single" w:sz="4" w:space="0" w:color="auto"/>
              <w:right w:val="single" w:sz="4" w:space="0" w:color="auto"/>
            </w:tcBorders>
          </w:tcPr>
          <w:p w:rsidR="00271061" w:rsidRDefault="00EF5E57" w:rsidP="00EF5E57">
            <w:pPr>
              <w:jc w:val="center"/>
              <w:rPr>
                <w:rFonts w:hint="eastAsia"/>
              </w:rPr>
            </w:pPr>
            <w:r>
              <w:rPr>
                <w:rFonts w:hint="eastAsia"/>
              </w:rPr>
              <w:t>赵伟宏</w:t>
            </w:r>
          </w:p>
        </w:tc>
        <w:tc>
          <w:tcPr>
            <w:tcW w:w="1930" w:type="dxa"/>
            <w:tcBorders>
              <w:top w:val="single" w:sz="4" w:space="0" w:color="auto"/>
              <w:left w:val="nil"/>
              <w:bottom w:val="single" w:sz="4" w:space="0" w:color="auto"/>
              <w:right w:val="single" w:sz="4" w:space="0" w:color="auto"/>
            </w:tcBorders>
          </w:tcPr>
          <w:p w:rsidR="00271061" w:rsidRDefault="00EF5E57" w:rsidP="00EF5E57">
            <w:pPr>
              <w:jc w:val="center"/>
              <w:rPr>
                <w:rFonts w:hint="eastAsia"/>
              </w:rPr>
            </w:pPr>
            <w:r>
              <w:rPr>
                <w:rFonts w:hint="eastAsia"/>
              </w:rPr>
              <w:t>赵伟宏</w:t>
            </w:r>
          </w:p>
        </w:tc>
        <w:tc>
          <w:tcPr>
            <w:tcW w:w="1671" w:type="dxa"/>
            <w:tcBorders>
              <w:top w:val="single" w:sz="4" w:space="0" w:color="auto"/>
              <w:left w:val="nil"/>
              <w:bottom w:val="single" w:sz="4" w:space="0" w:color="auto"/>
              <w:right w:val="single" w:sz="4" w:space="0" w:color="auto"/>
            </w:tcBorders>
          </w:tcPr>
          <w:p w:rsidR="00271061" w:rsidRDefault="00EF5E57" w:rsidP="00EF5E57">
            <w:pPr>
              <w:jc w:val="center"/>
              <w:rPr>
                <w:rFonts w:hint="eastAsia"/>
              </w:rPr>
            </w:pPr>
            <w:r>
              <w:rPr>
                <w:rFonts w:hint="eastAsia"/>
              </w:rPr>
              <w:t>2018.06.27</w:t>
            </w:r>
          </w:p>
        </w:tc>
        <w:tc>
          <w:tcPr>
            <w:tcW w:w="1898" w:type="dxa"/>
            <w:tcBorders>
              <w:top w:val="single" w:sz="4" w:space="0" w:color="auto"/>
              <w:left w:val="nil"/>
              <w:bottom w:val="single" w:sz="4" w:space="0" w:color="auto"/>
              <w:right w:val="single" w:sz="4" w:space="0" w:color="auto"/>
            </w:tcBorders>
          </w:tcPr>
          <w:p w:rsidR="00271061" w:rsidRDefault="00EF5E57" w:rsidP="00EF5E57">
            <w:pPr>
              <w:jc w:val="center"/>
              <w:rPr>
                <w:rFonts w:hint="eastAsia"/>
              </w:rPr>
            </w:pPr>
            <w:r>
              <w:rPr>
                <w:rFonts w:hint="eastAsia"/>
              </w:rPr>
              <w:t>第一次修订</w:t>
            </w:r>
          </w:p>
        </w:tc>
      </w:tr>
    </w:tbl>
    <w:p w:rsidR="00271061" w:rsidRDefault="00271061" w:rsidP="00271061"/>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271061" w:rsidRDefault="00271061">
      <w:pPr>
        <w:rPr>
          <w:rFonts w:hint="eastAsia"/>
        </w:rPr>
      </w:pPr>
    </w:p>
    <w:p w:rsidR="00AE42AA" w:rsidRDefault="00AE42AA">
      <w:pPr>
        <w:pStyle w:val="1"/>
      </w:pPr>
      <w:bookmarkStart w:id="0" w:name="_Toc521464958"/>
      <w:bookmarkStart w:id="1" w:name="_GoBack"/>
      <w:bookmarkEnd w:id="1"/>
      <w:r>
        <w:rPr>
          <w:rFonts w:hint="eastAsia"/>
        </w:rPr>
        <w:lastRenderedPageBreak/>
        <w:t>1</w:t>
      </w:r>
      <w:r>
        <w:rPr>
          <w:rFonts w:hint="eastAsia"/>
        </w:rPr>
        <w:t>引言</w:t>
      </w:r>
      <w:bookmarkEnd w:id="0"/>
    </w:p>
    <w:p w:rsidR="00AE42AA" w:rsidRDefault="00AE42AA">
      <w:pPr>
        <w:pStyle w:val="2"/>
      </w:pPr>
      <w:bookmarkStart w:id="2" w:name="_Toc521464959"/>
      <w:r>
        <w:rPr>
          <w:rFonts w:hint="eastAsia"/>
        </w:rPr>
        <w:t>1.1</w:t>
      </w:r>
      <w:r>
        <w:rPr>
          <w:rFonts w:hint="eastAsia"/>
        </w:rPr>
        <w:t>编写目的</w:t>
      </w:r>
      <w:bookmarkEnd w:id="2"/>
    </w:p>
    <w:p w:rsidR="006522F2" w:rsidRDefault="006522F2" w:rsidP="00277C7E">
      <w:pPr>
        <w:ind w:firstLineChars="200" w:firstLine="420"/>
      </w:pPr>
      <w:bookmarkStart w:id="3" w:name="_Toc521464960"/>
      <w:r>
        <w:rPr>
          <w:rFonts w:hint="eastAsia"/>
        </w:rPr>
        <w:t>为明确总体设计阶段的计划，同时整理已经做完的工作。</w:t>
      </w:r>
    </w:p>
    <w:p w:rsidR="006522F2" w:rsidRDefault="006522F2" w:rsidP="00277C7E">
      <w:pPr>
        <w:ind w:firstLineChars="200" w:firstLine="420"/>
      </w:pPr>
      <w:r>
        <w:rPr>
          <w:rFonts w:hint="eastAsia"/>
        </w:rPr>
        <w:t>读者对象：开发人员</w:t>
      </w:r>
    </w:p>
    <w:p w:rsidR="00AE42AA" w:rsidRDefault="00AE42AA">
      <w:pPr>
        <w:pStyle w:val="2"/>
      </w:pPr>
      <w:r>
        <w:rPr>
          <w:rFonts w:hint="eastAsia"/>
        </w:rPr>
        <w:t>1.2</w:t>
      </w:r>
      <w:r>
        <w:rPr>
          <w:rFonts w:hint="eastAsia"/>
        </w:rPr>
        <w:t>背景</w:t>
      </w:r>
      <w:bookmarkEnd w:id="3"/>
    </w:p>
    <w:p w:rsidR="006522F2" w:rsidRDefault="00F22FC5" w:rsidP="00277C7E">
      <w:pPr>
        <w:ind w:leftChars="100" w:left="210" w:firstLineChars="100" w:firstLine="210"/>
      </w:pPr>
      <w:r>
        <w:rPr>
          <w:rFonts w:hint="eastAsia"/>
        </w:rPr>
        <w:t>软件工程专业课题：</w:t>
      </w:r>
      <w:r>
        <w:rPr>
          <w:rFonts w:hint="eastAsia"/>
        </w:rPr>
        <w:t>h5</w:t>
      </w:r>
      <w:r>
        <w:rPr>
          <w:rFonts w:hint="eastAsia"/>
        </w:rPr>
        <w:t>网页</w:t>
      </w:r>
      <w:r w:rsidR="006522F2">
        <w:rPr>
          <w:rFonts w:hint="eastAsia"/>
        </w:rPr>
        <w:t>小游戏——套一套</w:t>
      </w:r>
    </w:p>
    <w:p w:rsidR="006522F2" w:rsidRPr="00277C7E" w:rsidRDefault="00277C7E" w:rsidP="006522F2">
      <w:pPr>
        <w:ind w:left="210"/>
      </w:pPr>
      <w:r>
        <w:rPr>
          <w:rFonts w:hint="eastAsia"/>
        </w:rPr>
        <w:t xml:space="preserve">  </w:t>
      </w:r>
    </w:p>
    <w:p w:rsidR="008D45D0" w:rsidRDefault="00AE42AA" w:rsidP="008D45D0">
      <w:pPr>
        <w:pStyle w:val="2"/>
      </w:pPr>
      <w:bookmarkStart w:id="4" w:name="_Toc521464961"/>
      <w:r>
        <w:rPr>
          <w:rFonts w:hint="eastAsia"/>
        </w:rPr>
        <w:t>1.3</w:t>
      </w:r>
      <w:r>
        <w:rPr>
          <w:rFonts w:hint="eastAsia"/>
        </w:rPr>
        <w:t>定义</w:t>
      </w:r>
      <w:bookmarkEnd w:id="4"/>
    </w:p>
    <w:p w:rsidR="00FA79CC" w:rsidRPr="00FA79CC" w:rsidRDefault="00FA79CC" w:rsidP="00FA79CC">
      <w:pPr>
        <w:ind w:firstLine="420"/>
      </w:pPr>
      <w:r>
        <w:rPr>
          <w:rFonts w:hint="eastAsia"/>
        </w:rPr>
        <w:t>列出本文件中用到的专门术语的定义和外文首字母组词的原词组。</w:t>
      </w:r>
    </w:p>
    <w:p w:rsidR="008D45D0" w:rsidRDefault="008D45D0">
      <w:pPr>
        <w:ind w:firstLine="420"/>
      </w:pPr>
      <w:r>
        <w:rPr>
          <w:rFonts w:hint="eastAsia"/>
        </w:rPr>
        <w:t>暂无</w:t>
      </w:r>
    </w:p>
    <w:p w:rsidR="00AE42AA" w:rsidRDefault="00AE42AA">
      <w:pPr>
        <w:pStyle w:val="2"/>
      </w:pPr>
      <w:bookmarkStart w:id="5" w:name="_Toc521464962"/>
      <w:r>
        <w:rPr>
          <w:rFonts w:hint="eastAsia"/>
        </w:rPr>
        <w:t>1.4</w:t>
      </w:r>
      <w:r>
        <w:rPr>
          <w:rFonts w:hint="eastAsia"/>
        </w:rPr>
        <w:t>参考资料</w:t>
      </w:r>
      <w:bookmarkEnd w:id="5"/>
    </w:p>
    <w:p w:rsidR="004A4AE2" w:rsidRPr="004A4AE2" w:rsidRDefault="004A4AE2" w:rsidP="004C094A">
      <w:pPr>
        <w:spacing w:line="360" w:lineRule="auto"/>
      </w:pPr>
      <w:r>
        <w:rPr>
          <w:rFonts w:hint="eastAsia"/>
        </w:rPr>
        <w:t>张海潘，牟永敏。软件工程导论（第</w:t>
      </w:r>
      <w:r>
        <w:rPr>
          <w:rFonts w:hint="eastAsia"/>
        </w:rPr>
        <w:t>6</w:t>
      </w:r>
      <w:r>
        <w:rPr>
          <w:rFonts w:hint="eastAsia"/>
        </w:rPr>
        <w:t>版）</w:t>
      </w:r>
      <w:r>
        <w:rPr>
          <w:rFonts w:hint="eastAsia"/>
        </w:rPr>
        <w:t xml:space="preserve"> </w:t>
      </w:r>
      <w:r>
        <w:rPr>
          <w:rFonts w:hint="eastAsia"/>
        </w:rPr>
        <w:t>北京：清华大学出版社，</w:t>
      </w:r>
      <w:r>
        <w:rPr>
          <w:rFonts w:hint="eastAsia"/>
        </w:rPr>
        <w:t>2013</w:t>
      </w:r>
    </w:p>
    <w:p w:rsidR="004C094A" w:rsidRDefault="004C094A" w:rsidP="004C094A">
      <w:r>
        <w:rPr>
          <w:rFonts w:hint="eastAsia"/>
        </w:rPr>
        <w:t>郗晓勇，</w:t>
      </w:r>
      <w:r w:rsidRPr="004C094A">
        <w:rPr>
          <w:rFonts w:hint="eastAsia"/>
        </w:rPr>
        <w:t>概要设计说明书</w:t>
      </w:r>
      <w:r>
        <w:rPr>
          <w:rFonts w:hint="eastAsia"/>
        </w:rPr>
        <w:t>，</w:t>
      </w:r>
      <w:r w:rsidRPr="004C094A">
        <w:t xml:space="preserve"> https://blog.csdn.net/beijiguangyong/article/details/5906367</w:t>
      </w:r>
      <w:r>
        <w:rPr>
          <w:rFonts w:hint="eastAsia"/>
        </w:rPr>
        <w:t xml:space="preserve"> </w:t>
      </w:r>
      <w:r w:rsidRPr="004C094A">
        <w:t>#_Toc521464967</w:t>
      </w:r>
      <w:r>
        <w:rPr>
          <w:rFonts w:hint="eastAsia"/>
        </w:rPr>
        <w:t>，</w:t>
      </w:r>
      <w:r>
        <w:rPr>
          <w:rFonts w:hint="eastAsia"/>
        </w:rPr>
        <w:t xml:space="preserve"> 2018.5.18</w:t>
      </w:r>
    </w:p>
    <w:p w:rsidR="0056426D" w:rsidRDefault="0056426D" w:rsidP="0056426D">
      <w:r>
        <w:rPr>
          <w:rFonts w:hint="eastAsia"/>
        </w:rPr>
        <w:t>滴滴答答要努力，</w:t>
      </w:r>
      <w:r w:rsidRPr="0056426D">
        <w:rPr>
          <w:rFonts w:hint="eastAsia"/>
        </w:rPr>
        <w:t>程序、算法和数据结构的关系</w:t>
      </w:r>
      <w:r>
        <w:rPr>
          <w:rFonts w:hint="eastAsia"/>
        </w:rPr>
        <w:t>，</w:t>
      </w:r>
      <w:r w:rsidRPr="0056426D">
        <w:t>https://blog.csdn.net/qq_22499377/art</w:t>
      </w:r>
      <w:r>
        <w:rPr>
          <w:rFonts w:hint="eastAsia"/>
        </w:rPr>
        <w:t xml:space="preserve"> </w:t>
      </w:r>
      <w:proofErr w:type="spellStart"/>
      <w:r w:rsidRPr="0056426D">
        <w:t>icle</w:t>
      </w:r>
      <w:proofErr w:type="spellEnd"/>
      <w:r w:rsidRPr="0056426D">
        <w:t>/details/78326758</w:t>
      </w:r>
      <w:r>
        <w:rPr>
          <w:rFonts w:hint="eastAsia"/>
        </w:rPr>
        <w:t>，</w:t>
      </w:r>
      <w:r>
        <w:rPr>
          <w:rFonts w:hint="eastAsia"/>
        </w:rPr>
        <w:t>2018.5.18</w:t>
      </w:r>
    </w:p>
    <w:p w:rsidR="004C094A" w:rsidRDefault="004C094A" w:rsidP="004A4AE2"/>
    <w:p w:rsidR="004C094A" w:rsidRDefault="004C094A" w:rsidP="004A4AE2"/>
    <w:p w:rsidR="00AE42AA" w:rsidRDefault="00AE42AA">
      <w:pPr>
        <w:pStyle w:val="1"/>
      </w:pPr>
      <w:bookmarkStart w:id="6" w:name="_Toc521464963"/>
      <w:r>
        <w:rPr>
          <w:rFonts w:hint="eastAsia"/>
        </w:rPr>
        <w:t>2</w:t>
      </w:r>
      <w:r>
        <w:rPr>
          <w:rFonts w:hint="eastAsia"/>
        </w:rPr>
        <w:t>总体设计</w:t>
      </w:r>
      <w:bookmarkEnd w:id="6"/>
    </w:p>
    <w:p w:rsidR="00AE42AA" w:rsidRDefault="00AE42AA">
      <w:pPr>
        <w:pStyle w:val="2"/>
      </w:pPr>
      <w:bookmarkStart w:id="7" w:name="_Toc521464964"/>
      <w:r>
        <w:rPr>
          <w:rFonts w:hint="eastAsia"/>
        </w:rPr>
        <w:t>2.1</w:t>
      </w:r>
      <w:r>
        <w:rPr>
          <w:rFonts w:hint="eastAsia"/>
        </w:rPr>
        <w:t>需求规定</w:t>
      </w:r>
      <w:bookmarkEnd w:id="7"/>
    </w:p>
    <w:p w:rsidR="00AE42AA" w:rsidRDefault="00AE42AA">
      <w:pPr>
        <w:ind w:firstLine="420"/>
      </w:pPr>
      <w:r>
        <w:rPr>
          <w:rFonts w:hint="eastAsia"/>
        </w:rPr>
        <w:t>说明对本系统的主要的输入输出项目、处理的功能性能要求，详细的说明可参见附录</w:t>
      </w:r>
      <w:r>
        <w:rPr>
          <w:rFonts w:hint="eastAsia"/>
        </w:rPr>
        <w:t>C</w:t>
      </w:r>
      <w:r>
        <w:rPr>
          <w:rFonts w:hint="eastAsia"/>
        </w:rPr>
        <w:t>。</w:t>
      </w:r>
    </w:p>
    <w:p w:rsidR="00F314D7" w:rsidRDefault="00F314D7">
      <w:pPr>
        <w:ind w:firstLine="420"/>
      </w:pPr>
    </w:p>
    <w:p w:rsidR="00F314D7" w:rsidRDefault="00F314D7" w:rsidP="00F314D7">
      <w:r>
        <w:rPr>
          <w:rFonts w:hint="eastAsia"/>
        </w:rPr>
        <w:t>主要的输入输出项目：玩家的最高分，</w:t>
      </w:r>
      <w:r w:rsidR="00EE7E50">
        <w:rPr>
          <w:rFonts w:hint="eastAsia"/>
        </w:rPr>
        <w:t>玩家</w:t>
      </w:r>
      <w:r w:rsidR="00EE7E50">
        <w:rPr>
          <w:rFonts w:hint="eastAsia"/>
        </w:rPr>
        <w:t>id</w:t>
      </w:r>
    </w:p>
    <w:p w:rsidR="00F314D7" w:rsidRDefault="00F314D7" w:rsidP="00F314D7">
      <w:pPr>
        <w:spacing w:line="360" w:lineRule="auto"/>
      </w:pPr>
      <w:r>
        <w:rPr>
          <w:rFonts w:hint="eastAsia"/>
        </w:rPr>
        <w:t>处理的功能性能需求：</w:t>
      </w:r>
    </w:p>
    <w:p w:rsidR="00F314D7" w:rsidRDefault="00F314D7" w:rsidP="00F314D7">
      <w:pPr>
        <w:spacing w:line="360" w:lineRule="auto"/>
        <w:ind w:firstLine="420"/>
      </w:pPr>
      <w:r>
        <w:rPr>
          <w:rFonts w:hint="eastAsia"/>
        </w:rPr>
        <w:t>最长响应时间：</w:t>
      </w:r>
      <w:r w:rsidR="00EE7E50">
        <w:rPr>
          <w:rFonts w:hint="eastAsia"/>
        </w:rPr>
        <w:t>3</w:t>
      </w:r>
      <w:r>
        <w:rPr>
          <w:rFonts w:hint="eastAsia"/>
        </w:rPr>
        <w:t>s</w:t>
      </w:r>
      <w:r>
        <w:rPr>
          <w:rFonts w:hint="eastAsia"/>
        </w:rPr>
        <w:t>。（首次进入可能会花费较长时间）</w:t>
      </w:r>
    </w:p>
    <w:p w:rsidR="00F314D7" w:rsidRDefault="00F314D7" w:rsidP="00F314D7">
      <w:pPr>
        <w:spacing w:line="360" w:lineRule="auto"/>
        <w:ind w:firstLine="420"/>
      </w:pPr>
      <w:r>
        <w:rPr>
          <w:rFonts w:hint="eastAsia"/>
        </w:rPr>
        <w:lastRenderedPageBreak/>
        <w:t>最大同时在线人数：</w:t>
      </w:r>
      <w:r w:rsidR="00685AC7">
        <w:rPr>
          <w:rFonts w:hint="eastAsia"/>
        </w:rPr>
        <w:t>1</w:t>
      </w:r>
      <w:r w:rsidR="00EE7E50">
        <w:rPr>
          <w:rFonts w:hint="eastAsia"/>
        </w:rPr>
        <w:t>0</w:t>
      </w:r>
      <w:r>
        <w:rPr>
          <w:rFonts w:hint="eastAsia"/>
        </w:rPr>
        <w:t>人</w:t>
      </w:r>
    </w:p>
    <w:p w:rsidR="00F314D7" w:rsidRPr="00F314D7" w:rsidRDefault="00F314D7">
      <w:pPr>
        <w:ind w:firstLine="420"/>
      </w:pPr>
    </w:p>
    <w:p w:rsidR="00AE42AA" w:rsidRDefault="00AE42AA">
      <w:pPr>
        <w:pStyle w:val="2"/>
      </w:pPr>
      <w:bookmarkStart w:id="8" w:name="_Toc521464965"/>
      <w:r>
        <w:rPr>
          <w:rFonts w:hint="eastAsia"/>
        </w:rPr>
        <w:t>2.2</w:t>
      </w:r>
      <w:r>
        <w:rPr>
          <w:rFonts w:hint="eastAsia"/>
        </w:rPr>
        <w:t>运行环境</w:t>
      </w:r>
      <w:bookmarkEnd w:id="8"/>
    </w:p>
    <w:p w:rsidR="00F314D7" w:rsidRDefault="007C088D">
      <w:pPr>
        <w:ind w:firstLine="420"/>
      </w:pPr>
      <w:r>
        <w:rPr>
          <w:rFonts w:hint="eastAsia"/>
        </w:rPr>
        <w:t>网页</w:t>
      </w:r>
    </w:p>
    <w:p w:rsidR="00AE42AA" w:rsidRDefault="00AE42AA">
      <w:pPr>
        <w:pStyle w:val="2"/>
      </w:pPr>
      <w:bookmarkStart w:id="9" w:name="_Toc521464966"/>
      <w:r>
        <w:rPr>
          <w:rFonts w:hint="eastAsia"/>
        </w:rPr>
        <w:t>2.3</w:t>
      </w:r>
      <w:r>
        <w:rPr>
          <w:rFonts w:hint="eastAsia"/>
        </w:rPr>
        <w:t>基本设计概念和处理流程</w:t>
      </w:r>
      <w:bookmarkEnd w:id="9"/>
    </w:p>
    <w:p w:rsidR="00AE42AA" w:rsidRDefault="00AE42AA">
      <w:pPr>
        <w:ind w:firstLine="420"/>
      </w:pPr>
      <w:r>
        <w:rPr>
          <w:rFonts w:hint="eastAsia"/>
        </w:rPr>
        <w:t>说明本系统的基本设计概念和处理流程，尽量使用图表的形式。</w:t>
      </w:r>
    </w:p>
    <w:p w:rsidR="00222DA4" w:rsidRDefault="00222DA4">
      <w:pPr>
        <w:ind w:firstLine="420"/>
      </w:pPr>
    </w:p>
    <w:p w:rsidR="00222DA4" w:rsidRDefault="007C088D">
      <w:pPr>
        <w:ind w:firstLine="420"/>
      </w:pPr>
      <w:r>
        <w:rPr>
          <w:rFonts w:hint="eastAsia"/>
        </w:rPr>
        <w:t>基本设计概念：本系统作为一个网页</w:t>
      </w:r>
      <w:r w:rsidR="00222DA4">
        <w:rPr>
          <w:rFonts w:hint="eastAsia"/>
        </w:rPr>
        <w:t>小游戏，主要为游戏中使用套环套中物品，</w:t>
      </w:r>
      <w:r w:rsidR="002328FA">
        <w:rPr>
          <w:rFonts w:hint="eastAsia"/>
        </w:rPr>
        <w:t>最终得分将进行排名</w:t>
      </w:r>
      <w:r w:rsidR="00222DA4">
        <w:rPr>
          <w:rFonts w:hint="eastAsia"/>
        </w:rPr>
        <w:t>。</w:t>
      </w:r>
    </w:p>
    <w:p w:rsidR="00222DA4" w:rsidRDefault="00222DA4">
      <w:pPr>
        <w:ind w:firstLine="420"/>
      </w:pPr>
      <w:r>
        <w:rPr>
          <w:rFonts w:hint="eastAsia"/>
        </w:rPr>
        <w:t>处理流程：</w:t>
      </w:r>
    </w:p>
    <w:p w:rsidR="00716518" w:rsidRDefault="00FC4657">
      <w:pPr>
        <w:ind w:firstLine="420"/>
      </w:pPr>
      <w:r>
        <w:rPr>
          <w:rFonts w:hint="eastAsia"/>
          <w:noProof/>
        </w:rPr>
        <w:drawing>
          <wp:inline distT="0" distB="0" distL="0" distR="0">
            <wp:extent cx="5273040" cy="1394460"/>
            <wp:effectExtent l="0" t="0" r="3810" b="0"/>
            <wp:docPr id="2" name="图片 2" descr="大体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大体处理流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1394460"/>
                    </a:xfrm>
                    <a:prstGeom prst="rect">
                      <a:avLst/>
                    </a:prstGeom>
                    <a:noFill/>
                    <a:ln>
                      <a:noFill/>
                    </a:ln>
                  </pic:spPr>
                </pic:pic>
              </a:graphicData>
            </a:graphic>
          </wp:inline>
        </w:drawing>
      </w:r>
    </w:p>
    <w:p w:rsidR="00716518" w:rsidRDefault="00716518" w:rsidP="001E411C"/>
    <w:p w:rsidR="00AE42AA" w:rsidRDefault="00AE42AA">
      <w:pPr>
        <w:pStyle w:val="2"/>
      </w:pPr>
      <w:bookmarkStart w:id="10" w:name="_Toc521464967"/>
      <w:r>
        <w:rPr>
          <w:rFonts w:hint="eastAsia"/>
        </w:rPr>
        <w:t>2.4</w:t>
      </w:r>
      <w:r>
        <w:rPr>
          <w:rFonts w:hint="eastAsia"/>
        </w:rPr>
        <w:t>结构</w:t>
      </w:r>
      <w:bookmarkEnd w:id="10"/>
    </w:p>
    <w:p w:rsidR="00AE42AA" w:rsidRDefault="00AE42AA">
      <w:pPr>
        <w:ind w:firstLine="420"/>
      </w:pPr>
      <w:r>
        <w:rPr>
          <w:rFonts w:hint="eastAsia"/>
        </w:rPr>
        <w:t>用一览表及框图</w:t>
      </w:r>
      <w:r w:rsidR="00422299">
        <w:rPr>
          <w:rFonts w:hint="eastAsia"/>
        </w:rPr>
        <w:t>（流程图）</w:t>
      </w:r>
      <w:r>
        <w:rPr>
          <w:rFonts w:hint="eastAsia"/>
        </w:rPr>
        <w:t>的形式说明本系统的系统元素（各层模块、子程序、公用程序等）的划分，扼要说明每个系统元素的标识符和功能，分层次地给出各元素之间的控制与被控制关系</w:t>
      </w:r>
      <w:r>
        <w:rPr>
          <w:rFonts w:hint="eastAsia"/>
        </w:rPr>
        <w:t>.</w:t>
      </w:r>
    </w:p>
    <w:p w:rsidR="00031147" w:rsidRDefault="00031147">
      <w:pPr>
        <w:ind w:firstLine="420"/>
      </w:pPr>
    </w:p>
    <w:p w:rsidR="00031147" w:rsidRDefault="00FC4657">
      <w:pPr>
        <w:ind w:firstLine="420"/>
      </w:pPr>
      <w:r>
        <w:rPr>
          <w:rFonts w:hint="eastAsia"/>
          <w:noProof/>
        </w:rPr>
        <w:lastRenderedPageBreak/>
        <w:drawing>
          <wp:inline distT="0" distB="0" distL="0" distR="0">
            <wp:extent cx="4472940" cy="5806440"/>
            <wp:effectExtent l="0" t="0" r="3810" b="3810"/>
            <wp:docPr id="3" name="图片 3" descr="系统元素划分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系统元素划分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2940" cy="5806440"/>
                    </a:xfrm>
                    <a:prstGeom prst="rect">
                      <a:avLst/>
                    </a:prstGeom>
                    <a:noFill/>
                    <a:ln>
                      <a:noFill/>
                    </a:ln>
                  </pic:spPr>
                </pic:pic>
              </a:graphicData>
            </a:graphic>
          </wp:inline>
        </w:drawing>
      </w:r>
    </w:p>
    <w:p w:rsidR="00031147" w:rsidRDefault="00031147">
      <w:pPr>
        <w:ind w:firstLine="420"/>
      </w:pPr>
    </w:p>
    <w:p w:rsidR="00AE42AA" w:rsidRDefault="00AE42AA">
      <w:pPr>
        <w:pStyle w:val="2"/>
      </w:pPr>
      <w:bookmarkStart w:id="11" w:name="_Toc521464968"/>
      <w:r>
        <w:rPr>
          <w:rFonts w:hint="eastAsia"/>
        </w:rPr>
        <w:t>2.5</w:t>
      </w:r>
      <w:r>
        <w:rPr>
          <w:rFonts w:hint="eastAsia"/>
        </w:rPr>
        <w:t>功能</w:t>
      </w:r>
      <w:r w:rsidR="00F26DFE">
        <w:rPr>
          <w:rFonts w:hint="eastAsia"/>
        </w:rPr>
        <w:t>需</w:t>
      </w:r>
      <w:r>
        <w:rPr>
          <w:rFonts w:hint="eastAsia"/>
        </w:rPr>
        <w:t>求与程序的关系</w:t>
      </w:r>
      <w:bookmarkEnd w:id="11"/>
    </w:p>
    <w:p w:rsidR="00AE42AA" w:rsidRDefault="00AE42AA">
      <w:pPr>
        <w:ind w:firstLine="420"/>
      </w:pPr>
      <w:r>
        <w:rPr>
          <w:rFonts w:hint="eastAsia"/>
        </w:rPr>
        <w:t>本条用一张如下的矩阵图说明各项功能需求的实现同各块程序的分配关系：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1701"/>
        <w:gridCol w:w="1701"/>
      </w:tblGrid>
      <w:tr w:rsidR="00983CB1" w:rsidTr="0047012A">
        <w:tc>
          <w:tcPr>
            <w:tcW w:w="1951" w:type="dxa"/>
          </w:tcPr>
          <w:p w:rsidR="00983CB1" w:rsidRDefault="00983CB1">
            <w:pPr>
              <w:jc w:val="center"/>
            </w:pPr>
          </w:p>
        </w:tc>
        <w:tc>
          <w:tcPr>
            <w:tcW w:w="1701" w:type="dxa"/>
          </w:tcPr>
          <w:p w:rsidR="00983CB1" w:rsidRDefault="00983CB1">
            <w:pPr>
              <w:jc w:val="center"/>
            </w:pPr>
            <w:r>
              <w:rPr>
                <w:rFonts w:hint="eastAsia"/>
              </w:rPr>
              <w:t>用户模块</w:t>
            </w:r>
          </w:p>
        </w:tc>
        <w:tc>
          <w:tcPr>
            <w:tcW w:w="1701" w:type="dxa"/>
          </w:tcPr>
          <w:p w:rsidR="00983CB1" w:rsidRDefault="0047012A">
            <w:pPr>
              <w:jc w:val="center"/>
            </w:pPr>
            <w:r>
              <w:rPr>
                <w:rFonts w:hint="eastAsia"/>
              </w:rPr>
              <w:t>系统管理</w:t>
            </w:r>
            <w:r w:rsidR="00983CB1">
              <w:rPr>
                <w:rFonts w:hint="eastAsia"/>
              </w:rPr>
              <w:t>模块</w:t>
            </w:r>
          </w:p>
        </w:tc>
      </w:tr>
      <w:tr w:rsidR="00983CB1" w:rsidTr="0047012A">
        <w:tc>
          <w:tcPr>
            <w:tcW w:w="1951" w:type="dxa"/>
          </w:tcPr>
          <w:p w:rsidR="00983CB1" w:rsidRDefault="00983CB1">
            <w:r>
              <w:rPr>
                <w:rFonts w:hint="eastAsia"/>
              </w:rPr>
              <w:t>用户信息管理</w:t>
            </w:r>
          </w:p>
        </w:tc>
        <w:tc>
          <w:tcPr>
            <w:tcW w:w="1701" w:type="dxa"/>
          </w:tcPr>
          <w:p w:rsidR="00983CB1" w:rsidRDefault="009D4D1D" w:rsidP="00983CB1">
            <w:pPr>
              <w:jc w:val="center"/>
            </w:pPr>
            <w:r>
              <w:rPr>
                <w:rFonts w:hint="eastAsia"/>
              </w:rPr>
              <w:t>√</w:t>
            </w:r>
          </w:p>
        </w:tc>
        <w:tc>
          <w:tcPr>
            <w:tcW w:w="1701" w:type="dxa"/>
          </w:tcPr>
          <w:p w:rsidR="00983CB1" w:rsidRDefault="009D4D1D">
            <w:pPr>
              <w:jc w:val="center"/>
            </w:pPr>
            <w:r>
              <w:rPr>
                <w:rFonts w:hint="eastAsia"/>
              </w:rPr>
              <w:t>√</w:t>
            </w:r>
          </w:p>
        </w:tc>
      </w:tr>
      <w:tr w:rsidR="00697D23" w:rsidTr="0047012A">
        <w:tc>
          <w:tcPr>
            <w:tcW w:w="1951" w:type="dxa"/>
          </w:tcPr>
          <w:p w:rsidR="00697D23" w:rsidRDefault="00697D23">
            <w:r>
              <w:rPr>
                <w:rFonts w:hint="eastAsia"/>
              </w:rPr>
              <w:t>游戏运行管理</w:t>
            </w:r>
          </w:p>
        </w:tc>
        <w:tc>
          <w:tcPr>
            <w:tcW w:w="1701" w:type="dxa"/>
          </w:tcPr>
          <w:p w:rsidR="00697D23" w:rsidRDefault="00697D23" w:rsidP="00983CB1">
            <w:pPr>
              <w:jc w:val="center"/>
            </w:pPr>
          </w:p>
        </w:tc>
        <w:tc>
          <w:tcPr>
            <w:tcW w:w="1701" w:type="dxa"/>
          </w:tcPr>
          <w:p w:rsidR="00697D23" w:rsidRDefault="00697D23">
            <w:pPr>
              <w:jc w:val="center"/>
            </w:pPr>
            <w:r>
              <w:rPr>
                <w:rFonts w:hint="eastAsia"/>
              </w:rPr>
              <w:t>√</w:t>
            </w:r>
          </w:p>
        </w:tc>
      </w:tr>
      <w:tr w:rsidR="00983CB1" w:rsidTr="0047012A">
        <w:tc>
          <w:tcPr>
            <w:tcW w:w="1951" w:type="dxa"/>
          </w:tcPr>
          <w:p w:rsidR="00983CB1" w:rsidRDefault="00983CB1">
            <w:r>
              <w:rPr>
                <w:rFonts w:hint="eastAsia"/>
              </w:rPr>
              <w:t>排行榜信息管理</w:t>
            </w:r>
          </w:p>
        </w:tc>
        <w:tc>
          <w:tcPr>
            <w:tcW w:w="1701" w:type="dxa"/>
          </w:tcPr>
          <w:p w:rsidR="00983CB1" w:rsidRDefault="00983CB1">
            <w:pPr>
              <w:jc w:val="center"/>
            </w:pPr>
          </w:p>
        </w:tc>
        <w:tc>
          <w:tcPr>
            <w:tcW w:w="1701" w:type="dxa"/>
          </w:tcPr>
          <w:p w:rsidR="00983CB1" w:rsidRDefault="009D4D1D">
            <w:pPr>
              <w:jc w:val="center"/>
            </w:pPr>
            <w:r>
              <w:rPr>
                <w:rFonts w:hint="eastAsia"/>
              </w:rPr>
              <w:t>√</w:t>
            </w:r>
          </w:p>
        </w:tc>
      </w:tr>
    </w:tbl>
    <w:p w:rsidR="00AE42AA" w:rsidRDefault="00AE42AA">
      <w:pPr>
        <w:pStyle w:val="2"/>
      </w:pPr>
      <w:bookmarkStart w:id="12" w:name="_Toc521464969"/>
      <w:r>
        <w:rPr>
          <w:rFonts w:hint="eastAsia"/>
        </w:rPr>
        <w:t>2.6</w:t>
      </w:r>
      <w:r>
        <w:rPr>
          <w:rFonts w:hint="eastAsia"/>
        </w:rPr>
        <w:t>人工处理过程</w:t>
      </w:r>
      <w:bookmarkEnd w:id="12"/>
    </w:p>
    <w:p w:rsidR="00AE42AA" w:rsidRDefault="00F11285">
      <w:pPr>
        <w:ind w:firstLine="420"/>
      </w:pPr>
      <w:r>
        <w:rPr>
          <w:rFonts w:hint="eastAsia"/>
        </w:rPr>
        <w:t>1.</w:t>
      </w:r>
      <w:r>
        <w:rPr>
          <w:rFonts w:hint="eastAsia"/>
        </w:rPr>
        <w:t>系统维护</w:t>
      </w:r>
    </w:p>
    <w:p w:rsidR="00F11285" w:rsidRDefault="00F11285">
      <w:pPr>
        <w:ind w:firstLine="420"/>
      </w:pPr>
      <w:r>
        <w:lastRenderedPageBreak/>
        <w:t>…</w:t>
      </w:r>
    </w:p>
    <w:p w:rsidR="008F1DF2" w:rsidRDefault="00AE42AA" w:rsidP="008F1DF2">
      <w:pPr>
        <w:pStyle w:val="2"/>
      </w:pPr>
      <w:bookmarkStart w:id="13" w:name="_Toc521464970"/>
      <w:r>
        <w:rPr>
          <w:rFonts w:hint="eastAsia"/>
        </w:rPr>
        <w:t>2.7</w:t>
      </w:r>
      <w:r>
        <w:rPr>
          <w:rFonts w:hint="eastAsia"/>
        </w:rPr>
        <w:t>尚未问决的问题</w:t>
      </w:r>
      <w:bookmarkEnd w:id="13"/>
    </w:p>
    <w:p w:rsidR="00F11285" w:rsidRDefault="00F11285">
      <w:pPr>
        <w:ind w:firstLine="420"/>
      </w:pPr>
    </w:p>
    <w:p w:rsidR="008F1DF2" w:rsidRDefault="00681FC4">
      <w:pPr>
        <w:ind w:firstLine="420"/>
      </w:pPr>
      <w:r>
        <w:rPr>
          <w:rFonts w:hint="eastAsia"/>
        </w:rPr>
        <w:t>黑白盒测试，性能测试，集成测试。</w:t>
      </w:r>
    </w:p>
    <w:p w:rsidR="00AE42AA" w:rsidRDefault="00AE42AA">
      <w:pPr>
        <w:pStyle w:val="1"/>
      </w:pPr>
      <w:bookmarkStart w:id="14" w:name="_Toc521464971"/>
      <w:r>
        <w:rPr>
          <w:rFonts w:hint="eastAsia"/>
        </w:rPr>
        <w:t>3</w:t>
      </w:r>
      <w:r>
        <w:rPr>
          <w:rFonts w:hint="eastAsia"/>
        </w:rPr>
        <w:t>接口设计</w:t>
      </w:r>
      <w:bookmarkEnd w:id="14"/>
    </w:p>
    <w:p w:rsidR="00AE42AA" w:rsidRDefault="00AE42AA">
      <w:pPr>
        <w:pStyle w:val="2"/>
      </w:pPr>
      <w:bookmarkStart w:id="15" w:name="_Toc521464972"/>
      <w:r>
        <w:rPr>
          <w:rFonts w:hint="eastAsia"/>
        </w:rPr>
        <w:t>3.1</w:t>
      </w:r>
      <w:r>
        <w:rPr>
          <w:rFonts w:hint="eastAsia"/>
        </w:rPr>
        <w:t>用户接口</w:t>
      </w:r>
      <w:bookmarkEnd w:id="15"/>
    </w:p>
    <w:p w:rsidR="007F2D08" w:rsidRDefault="00F11285" w:rsidP="00F11285">
      <w:pPr>
        <w:ind w:firstLine="420"/>
      </w:pPr>
      <w:r>
        <w:rPr>
          <w:rFonts w:hint="eastAsia"/>
        </w:rPr>
        <w:t>1.</w:t>
      </w:r>
      <w:r>
        <w:rPr>
          <w:rFonts w:hint="eastAsia"/>
        </w:rPr>
        <w:t>用户</w:t>
      </w:r>
      <w:r w:rsidR="007F2D08">
        <w:rPr>
          <w:rFonts w:hint="eastAsia"/>
        </w:rPr>
        <w:t>注册、登录</w:t>
      </w:r>
    </w:p>
    <w:p w:rsidR="003C5275" w:rsidRDefault="007F2D08" w:rsidP="007F2D08">
      <w:pPr>
        <w:ind w:firstLineChars="200" w:firstLine="420"/>
      </w:pPr>
      <w:r>
        <w:rPr>
          <w:rFonts w:hint="eastAsia"/>
        </w:rPr>
        <w:t>2.</w:t>
      </w:r>
      <w:r w:rsidR="00F11285">
        <w:rPr>
          <w:rFonts w:hint="eastAsia"/>
        </w:rPr>
        <w:t>得分上传</w:t>
      </w:r>
    </w:p>
    <w:p w:rsidR="00F11285" w:rsidRDefault="007F2D08" w:rsidP="00F11285">
      <w:pPr>
        <w:ind w:firstLine="420"/>
      </w:pPr>
      <w:r>
        <w:rPr>
          <w:rFonts w:hint="eastAsia"/>
        </w:rPr>
        <w:t>3</w:t>
      </w:r>
      <w:r w:rsidR="00F11285">
        <w:rPr>
          <w:rFonts w:hint="eastAsia"/>
        </w:rPr>
        <w:t>.</w:t>
      </w:r>
      <w:r w:rsidR="00A94787">
        <w:rPr>
          <w:rFonts w:hint="eastAsia"/>
        </w:rPr>
        <w:t>排行榜查看</w:t>
      </w:r>
    </w:p>
    <w:p w:rsidR="008F1DF2" w:rsidRDefault="00AE42AA" w:rsidP="003C5275">
      <w:pPr>
        <w:pStyle w:val="2"/>
      </w:pPr>
      <w:bookmarkStart w:id="16" w:name="_Toc521464973"/>
      <w:r>
        <w:rPr>
          <w:rFonts w:hint="eastAsia"/>
        </w:rPr>
        <w:t>3.2</w:t>
      </w:r>
      <w:r>
        <w:rPr>
          <w:rFonts w:hint="eastAsia"/>
        </w:rPr>
        <w:t>外部接口</w:t>
      </w:r>
      <w:bookmarkEnd w:id="16"/>
    </w:p>
    <w:p w:rsidR="008F1DF2" w:rsidRDefault="003C5275">
      <w:pPr>
        <w:ind w:firstLine="420"/>
      </w:pPr>
      <w:r>
        <w:rPr>
          <w:rFonts w:hint="eastAsia"/>
        </w:rPr>
        <w:t>系统基于</w:t>
      </w:r>
      <w:r>
        <w:rPr>
          <w:rFonts w:hint="eastAsia"/>
        </w:rPr>
        <w:t>MySQL</w:t>
      </w:r>
      <w:r>
        <w:rPr>
          <w:rFonts w:hint="eastAsia"/>
        </w:rPr>
        <w:t>的导入和导出功能，方便用户与管理员的数据交换。</w:t>
      </w:r>
    </w:p>
    <w:p w:rsidR="00AE42AA" w:rsidRDefault="00AE42AA">
      <w:pPr>
        <w:pStyle w:val="2"/>
      </w:pPr>
      <w:bookmarkStart w:id="17" w:name="_Toc521464974"/>
      <w:r>
        <w:rPr>
          <w:rFonts w:hint="eastAsia"/>
        </w:rPr>
        <w:t>3.3</w:t>
      </w:r>
      <w:r>
        <w:rPr>
          <w:rFonts w:hint="eastAsia"/>
        </w:rPr>
        <w:t>内部接口</w:t>
      </w:r>
      <w:bookmarkEnd w:id="17"/>
    </w:p>
    <w:p w:rsidR="00302913" w:rsidRDefault="00302913" w:rsidP="00302913">
      <w:pPr>
        <w:ind w:firstLine="420"/>
      </w:pPr>
      <w:r>
        <w:rPr>
          <w:rFonts w:hint="eastAsia"/>
        </w:rPr>
        <w:t>游戏分数的确认上传，排行处理。</w:t>
      </w:r>
    </w:p>
    <w:p w:rsidR="003C5275" w:rsidRDefault="007235B6">
      <w:pPr>
        <w:ind w:firstLine="420"/>
      </w:pPr>
      <w:r>
        <w:rPr>
          <w:rFonts w:hint="eastAsia"/>
        </w:rPr>
        <w:t>用户注册信息上传。</w:t>
      </w:r>
    </w:p>
    <w:p w:rsidR="007235B6" w:rsidRPr="009579C5" w:rsidRDefault="007235B6">
      <w:pPr>
        <w:ind w:firstLine="420"/>
      </w:pPr>
      <w:r>
        <w:rPr>
          <w:rFonts w:hint="eastAsia"/>
        </w:rPr>
        <w:t>用户登录信息核对。</w:t>
      </w:r>
    </w:p>
    <w:p w:rsidR="00AE42AA" w:rsidRDefault="00AE42AA">
      <w:pPr>
        <w:pStyle w:val="1"/>
      </w:pPr>
      <w:bookmarkStart w:id="18" w:name="_Toc521464975"/>
      <w:r>
        <w:rPr>
          <w:rFonts w:hint="eastAsia"/>
        </w:rPr>
        <w:t>4</w:t>
      </w:r>
      <w:r>
        <w:rPr>
          <w:rFonts w:hint="eastAsia"/>
        </w:rPr>
        <w:t>运行设计</w:t>
      </w:r>
      <w:bookmarkEnd w:id="18"/>
    </w:p>
    <w:p w:rsidR="00AE42AA" w:rsidRDefault="00AE42AA">
      <w:pPr>
        <w:pStyle w:val="2"/>
      </w:pPr>
      <w:bookmarkStart w:id="19" w:name="_Toc521464976"/>
      <w:r>
        <w:rPr>
          <w:rFonts w:hint="eastAsia"/>
        </w:rPr>
        <w:t>4.1</w:t>
      </w:r>
      <w:r>
        <w:rPr>
          <w:rFonts w:hint="eastAsia"/>
        </w:rPr>
        <w:t>运行模块组合</w:t>
      </w:r>
      <w:bookmarkEnd w:id="19"/>
    </w:p>
    <w:p w:rsidR="00AE42AA" w:rsidRDefault="00AE42AA">
      <w:pPr>
        <w:ind w:firstLine="420"/>
      </w:pPr>
      <w:r>
        <w:rPr>
          <w:rFonts w:hint="eastAsia"/>
        </w:rPr>
        <w:t>说明对系统施加不同的外界运行控制时所引起的各种不同的运行模块组合，说明每种运行所历经的内部模块和支持软件。</w:t>
      </w:r>
    </w:p>
    <w:p w:rsidR="00E121D2" w:rsidRDefault="00E121D2">
      <w:pPr>
        <w:ind w:firstLine="420"/>
      </w:pPr>
    </w:p>
    <w:p w:rsidR="00E121D2" w:rsidRDefault="006A61F7">
      <w:pPr>
        <w:ind w:firstLine="420"/>
      </w:pPr>
      <w:r>
        <w:rPr>
          <w:rFonts w:hint="eastAsia"/>
        </w:rPr>
        <w:t>用户注册，登入。</w:t>
      </w:r>
      <w:r w:rsidR="009579C5">
        <w:rPr>
          <w:rFonts w:hint="eastAsia"/>
        </w:rPr>
        <w:t>运行用户模块</w:t>
      </w:r>
    </w:p>
    <w:p w:rsidR="009579C5" w:rsidRDefault="0047012A" w:rsidP="009579C5">
      <w:pPr>
        <w:ind w:firstLine="420"/>
      </w:pPr>
      <w:r>
        <w:rPr>
          <w:rFonts w:hint="eastAsia"/>
        </w:rPr>
        <w:t>用户</w:t>
      </w:r>
      <w:r w:rsidR="006A61F7">
        <w:rPr>
          <w:rFonts w:hint="eastAsia"/>
        </w:rPr>
        <w:t>进行游戏，上传分数，查看排行榜。</w:t>
      </w:r>
      <w:r>
        <w:rPr>
          <w:rFonts w:hint="eastAsia"/>
        </w:rPr>
        <w:t>运行系统管理</w:t>
      </w:r>
      <w:r w:rsidR="009579C5">
        <w:rPr>
          <w:rFonts w:hint="eastAsia"/>
        </w:rPr>
        <w:t>模块</w:t>
      </w:r>
    </w:p>
    <w:p w:rsidR="009579C5" w:rsidRPr="009579C5" w:rsidRDefault="009579C5">
      <w:pPr>
        <w:ind w:firstLine="420"/>
      </w:pPr>
    </w:p>
    <w:p w:rsidR="00AE42AA" w:rsidRDefault="00AE42AA">
      <w:pPr>
        <w:pStyle w:val="2"/>
      </w:pPr>
      <w:bookmarkStart w:id="20" w:name="_Toc521464977"/>
      <w:r>
        <w:rPr>
          <w:rFonts w:hint="eastAsia"/>
        </w:rPr>
        <w:lastRenderedPageBreak/>
        <w:t>4.2</w:t>
      </w:r>
      <w:r>
        <w:rPr>
          <w:rFonts w:hint="eastAsia"/>
        </w:rPr>
        <w:t>运行控制</w:t>
      </w:r>
      <w:bookmarkEnd w:id="20"/>
    </w:p>
    <w:p w:rsidR="00AE42AA" w:rsidRDefault="00AE42AA">
      <w:pPr>
        <w:ind w:firstLine="420"/>
      </w:pPr>
      <w:r>
        <w:rPr>
          <w:rFonts w:hint="eastAsia"/>
        </w:rPr>
        <w:t>说明每一种外界的运行控制的方式方法和操作步骤。</w:t>
      </w:r>
    </w:p>
    <w:p w:rsidR="00E121D2" w:rsidRDefault="008E07EA">
      <w:pPr>
        <w:ind w:firstLine="420"/>
      </w:pPr>
      <w:r>
        <w:rPr>
          <w:rFonts w:hint="eastAsia"/>
        </w:rPr>
        <w:t>用户登入需要由系统判断是否为新用户，新用户则</w:t>
      </w:r>
      <w:r w:rsidR="0025377C">
        <w:rPr>
          <w:rFonts w:hint="eastAsia"/>
        </w:rPr>
        <w:t>注册账号密码</w:t>
      </w:r>
      <w:r>
        <w:rPr>
          <w:rFonts w:hint="eastAsia"/>
        </w:rPr>
        <w:t>，并将最高得分设为</w:t>
      </w:r>
      <w:r>
        <w:rPr>
          <w:rFonts w:hint="eastAsia"/>
        </w:rPr>
        <w:t>0</w:t>
      </w:r>
      <w:r w:rsidR="00640239">
        <w:rPr>
          <w:rFonts w:hint="eastAsia"/>
        </w:rPr>
        <w:t>；</w:t>
      </w:r>
      <w:r>
        <w:rPr>
          <w:rFonts w:hint="eastAsia"/>
        </w:rPr>
        <w:t>老用户则</w:t>
      </w:r>
      <w:r w:rsidR="0047012A">
        <w:rPr>
          <w:rFonts w:hint="eastAsia"/>
        </w:rPr>
        <w:t>只要</w:t>
      </w:r>
      <w:r>
        <w:rPr>
          <w:rFonts w:hint="eastAsia"/>
        </w:rPr>
        <w:t>从数据库</w:t>
      </w:r>
      <w:r w:rsidR="00C65E58">
        <w:rPr>
          <w:rFonts w:hint="eastAsia"/>
        </w:rPr>
        <w:t>确认并</w:t>
      </w:r>
      <w:r>
        <w:rPr>
          <w:rFonts w:hint="eastAsia"/>
        </w:rPr>
        <w:t>提取相关信息。</w:t>
      </w:r>
    </w:p>
    <w:p w:rsidR="008E07EA" w:rsidRDefault="00640239">
      <w:pPr>
        <w:ind w:firstLine="420"/>
      </w:pPr>
      <w:r>
        <w:rPr>
          <w:rFonts w:hint="eastAsia"/>
        </w:rPr>
        <w:t>游戏运行得分需要视情况存入数据库，以便更新排行榜。</w:t>
      </w:r>
    </w:p>
    <w:p w:rsidR="00B55403" w:rsidRDefault="00AC35EE" w:rsidP="00AC35EE">
      <w:pPr>
        <w:ind w:firstLine="420"/>
      </w:pPr>
      <w:r>
        <w:rPr>
          <w:rFonts w:hint="eastAsia"/>
        </w:rPr>
        <w:t>查看排行榜</w:t>
      </w:r>
      <w:r w:rsidR="0047012A">
        <w:rPr>
          <w:rFonts w:hint="eastAsia"/>
        </w:rPr>
        <w:t>是访问数据现存数据，可由系统直接给出。</w:t>
      </w:r>
    </w:p>
    <w:p w:rsidR="00AE42AA" w:rsidRDefault="00AE42AA">
      <w:pPr>
        <w:pStyle w:val="2"/>
      </w:pPr>
      <w:bookmarkStart w:id="21" w:name="_Toc521464978"/>
      <w:r>
        <w:rPr>
          <w:rFonts w:hint="eastAsia"/>
        </w:rPr>
        <w:t>4.3</w:t>
      </w:r>
      <w:r>
        <w:rPr>
          <w:rFonts w:hint="eastAsia"/>
        </w:rPr>
        <w:t>运行时间</w:t>
      </w:r>
      <w:bookmarkEnd w:id="21"/>
    </w:p>
    <w:p w:rsidR="00AE42AA" w:rsidRDefault="00AE42AA">
      <w:pPr>
        <w:ind w:firstLine="420"/>
      </w:pPr>
      <w:r>
        <w:rPr>
          <w:rFonts w:hint="eastAsia"/>
        </w:rPr>
        <w:t>说明每种运行模块组合将占用各种资源的时间。</w:t>
      </w:r>
    </w:p>
    <w:p w:rsidR="00697D23" w:rsidRDefault="00697D23">
      <w:pPr>
        <w:ind w:firstLine="420"/>
      </w:pPr>
    </w:p>
    <w:p w:rsidR="00E121D2" w:rsidRDefault="00697D23">
      <w:pPr>
        <w:ind w:firstLine="420"/>
      </w:pPr>
      <w:r>
        <w:rPr>
          <w:rFonts w:hint="eastAsia"/>
        </w:rPr>
        <w:t>由于是游戏，因此游戏管理模块会占用大部分</w:t>
      </w:r>
      <w:r w:rsidR="00AC35EE">
        <w:rPr>
          <w:rFonts w:hint="eastAsia"/>
        </w:rPr>
        <w:t>服务器资源</w:t>
      </w:r>
      <w:r>
        <w:rPr>
          <w:rFonts w:hint="eastAsia"/>
        </w:rPr>
        <w:t>。</w:t>
      </w:r>
    </w:p>
    <w:p w:rsidR="00697D23" w:rsidRDefault="00AC35EE">
      <w:pPr>
        <w:ind w:firstLine="420"/>
      </w:pPr>
      <w:r>
        <w:rPr>
          <w:rFonts w:hint="eastAsia"/>
        </w:rPr>
        <w:t>用户信息管理只需在登入和游戏得分更新时会占用少量服务器资源</w:t>
      </w:r>
      <w:r w:rsidR="00697D23">
        <w:rPr>
          <w:rFonts w:hint="eastAsia"/>
        </w:rPr>
        <w:t>。</w:t>
      </w:r>
    </w:p>
    <w:p w:rsidR="00697D23" w:rsidRDefault="00AC35EE" w:rsidP="00AC35EE">
      <w:pPr>
        <w:ind w:firstLine="420"/>
      </w:pPr>
      <w:r>
        <w:rPr>
          <w:rFonts w:hint="eastAsia"/>
        </w:rPr>
        <w:t>排行榜信息管理只需在用户查看或有高分产生需要更新时占用资源</w:t>
      </w:r>
    </w:p>
    <w:p w:rsidR="00697D23" w:rsidRDefault="00697D23">
      <w:pPr>
        <w:ind w:firstLine="420"/>
      </w:pPr>
    </w:p>
    <w:p w:rsidR="00AE42AA" w:rsidRDefault="00AE42AA">
      <w:pPr>
        <w:pStyle w:val="1"/>
      </w:pPr>
      <w:bookmarkStart w:id="22" w:name="_Toc521464979"/>
      <w:r>
        <w:rPr>
          <w:rFonts w:hint="eastAsia"/>
        </w:rPr>
        <w:t>5</w:t>
      </w:r>
      <w:r>
        <w:rPr>
          <w:rFonts w:hint="eastAsia"/>
        </w:rPr>
        <w:t>系统数据结构设计</w:t>
      </w:r>
      <w:bookmarkEnd w:id="22"/>
    </w:p>
    <w:p w:rsidR="00AE42AA" w:rsidRDefault="00AE42AA">
      <w:pPr>
        <w:pStyle w:val="2"/>
      </w:pPr>
      <w:bookmarkStart w:id="23" w:name="_Toc521464980"/>
      <w:r>
        <w:rPr>
          <w:rFonts w:hint="eastAsia"/>
        </w:rPr>
        <w:t>5.1</w:t>
      </w:r>
      <w:r>
        <w:rPr>
          <w:rFonts w:hint="eastAsia"/>
        </w:rPr>
        <w:t>逻辑结构设计要点</w:t>
      </w:r>
      <w:bookmarkEnd w:id="23"/>
    </w:p>
    <w:p w:rsidR="00AE42AA" w:rsidRDefault="00AE42AA">
      <w:pPr>
        <w:ind w:firstLine="420"/>
      </w:pPr>
      <w:r>
        <w:rPr>
          <w:rFonts w:hint="eastAsia"/>
        </w:rPr>
        <w:t>给出本系统内所使用的每个数据结构的名称、标识符以及它们之中每个数据项、记录、文卷和系的标识、定义、长度及它们之间的层次的或表格的相互关系。</w:t>
      </w:r>
    </w:p>
    <w:p w:rsidR="00160F52" w:rsidRDefault="00160F52">
      <w:pPr>
        <w:ind w:firstLine="420"/>
      </w:pPr>
    </w:p>
    <w:p w:rsidR="000C0A36" w:rsidRDefault="000C0A36" w:rsidP="000C0A36">
      <w:pPr>
        <w:pStyle w:val="3"/>
      </w:pPr>
      <w:bookmarkStart w:id="24" w:name="_Toc514533053"/>
      <w:r>
        <w:rPr>
          <w:rFonts w:hint="eastAsia"/>
        </w:rPr>
        <w:t>表汇总</w:t>
      </w:r>
      <w:bookmarkEnd w:id="2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6217"/>
      </w:tblGrid>
      <w:tr w:rsidR="000C0A36" w:rsidTr="0090387A">
        <w:trPr>
          <w:cantSplit/>
        </w:trPr>
        <w:tc>
          <w:tcPr>
            <w:tcW w:w="2240" w:type="dxa"/>
            <w:tcBorders>
              <w:bottom w:val="single" w:sz="4" w:space="0" w:color="auto"/>
            </w:tcBorders>
            <w:shd w:val="clear" w:color="auto" w:fill="D9D9D9"/>
          </w:tcPr>
          <w:p w:rsidR="000C0A36" w:rsidRDefault="000C0A36" w:rsidP="0090387A">
            <w:pPr>
              <w:pStyle w:val="a4"/>
              <w:pBdr>
                <w:bottom w:val="none" w:sz="0" w:space="0" w:color="auto"/>
              </w:pBdr>
              <w:tabs>
                <w:tab w:val="clear" w:pos="4153"/>
                <w:tab w:val="clear" w:pos="8306"/>
              </w:tabs>
              <w:snapToGrid/>
              <w:rPr>
                <w:color w:val="000000"/>
                <w:szCs w:val="24"/>
              </w:rPr>
            </w:pPr>
            <w:r>
              <w:rPr>
                <w:rFonts w:hint="eastAsia"/>
                <w:color w:val="000000"/>
                <w:szCs w:val="24"/>
              </w:rPr>
              <w:t>表名</w:t>
            </w:r>
          </w:p>
        </w:tc>
        <w:tc>
          <w:tcPr>
            <w:tcW w:w="6372" w:type="dxa"/>
            <w:tcBorders>
              <w:bottom w:val="single" w:sz="4" w:space="0" w:color="auto"/>
            </w:tcBorders>
            <w:shd w:val="clear" w:color="auto" w:fill="D9D9D9"/>
          </w:tcPr>
          <w:p w:rsidR="000C0A36" w:rsidRDefault="000C0A36" w:rsidP="0090387A">
            <w:pPr>
              <w:jc w:val="center"/>
              <w:rPr>
                <w:color w:val="000000"/>
                <w:sz w:val="18"/>
              </w:rPr>
            </w:pPr>
            <w:r>
              <w:rPr>
                <w:rFonts w:hint="eastAsia"/>
                <w:color w:val="000000"/>
                <w:sz w:val="18"/>
              </w:rPr>
              <w:t>功能说明</w:t>
            </w:r>
          </w:p>
        </w:tc>
      </w:tr>
      <w:tr w:rsidR="000C0A36" w:rsidTr="0090387A">
        <w:trPr>
          <w:cantSplit/>
        </w:trPr>
        <w:tc>
          <w:tcPr>
            <w:tcW w:w="2240" w:type="dxa"/>
          </w:tcPr>
          <w:p w:rsidR="000C0A36" w:rsidRDefault="000C0A36" w:rsidP="0090387A">
            <w:pPr>
              <w:pStyle w:val="a4"/>
              <w:pBdr>
                <w:bottom w:val="none" w:sz="0" w:space="0" w:color="auto"/>
              </w:pBdr>
              <w:tabs>
                <w:tab w:val="clear" w:pos="4153"/>
                <w:tab w:val="clear" w:pos="8306"/>
              </w:tabs>
              <w:snapToGrid/>
              <w:rPr>
                <w:color w:val="000000"/>
                <w:szCs w:val="24"/>
              </w:rPr>
            </w:pPr>
            <w:r>
              <w:rPr>
                <w:rFonts w:hint="eastAsia"/>
                <w:color w:val="000000"/>
                <w:szCs w:val="24"/>
              </w:rPr>
              <w:t>login</w:t>
            </w:r>
          </w:p>
        </w:tc>
        <w:tc>
          <w:tcPr>
            <w:tcW w:w="6372" w:type="dxa"/>
          </w:tcPr>
          <w:p w:rsidR="000C0A36" w:rsidRDefault="000C0A36" w:rsidP="0090387A">
            <w:pPr>
              <w:rPr>
                <w:color w:val="000000"/>
                <w:sz w:val="18"/>
              </w:rPr>
            </w:pPr>
            <w:r>
              <w:rPr>
                <w:rFonts w:hint="eastAsia"/>
                <w:color w:val="000000"/>
                <w:sz w:val="18"/>
              </w:rPr>
              <w:t>用户</w:t>
            </w:r>
            <w:r>
              <w:rPr>
                <w:rFonts w:hint="eastAsia"/>
                <w:color w:val="000000"/>
                <w:sz w:val="18"/>
              </w:rPr>
              <w:t>id</w:t>
            </w:r>
            <w:r>
              <w:rPr>
                <w:rFonts w:hint="eastAsia"/>
                <w:color w:val="000000"/>
                <w:sz w:val="18"/>
              </w:rPr>
              <w:t>和密码</w:t>
            </w:r>
          </w:p>
        </w:tc>
      </w:tr>
      <w:tr w:rsidR="000C0A36" w:rsidTr="0090387A">
        <w:trPr>
          <w:cantSplit/>
        </w:trPr>
        <w:tc>
          <w:tcPr>
            <w:tcW w:w="2240" w:type="dxa"/>
          </w:tcPr>
          <w:p w:rsidR="000C0A36" w:rsidRDefault="000C0A36" w:rsidP="0090387A">
            <w:pPr>
              <w:pStyle w:val="a4"/>
              <w:pBdr>
                <w:bottom w:val="none" w:sz="0" w:space="0" w:color="auto"/>
              </w:pBdr>
              <w:tabs>
                <w:tab w:val="clear" w:pos="4153"/>
                <w:tab w:val="clear" w:pos="8306"/>
              </w:tabs>
              <w:snapToGrid/>
              <w:rPr>
                <w:color w:val="000000"/>
                <w:szCs w:val="24"/>
              </w:rPr>
            </w:pPr>
            <w:r>
              <w:rPr>
                <w:rFonts w:hint="eastAsia"/>
                <w:color w:val="000000"/>
                <w:szCs w:val="24"/>
              </w:rPr>
              <w:t>user</w:t>
            </w:r>
          </w:p>
        </w:tc>
        <w:tc>
          <w:tcPr>
            <w:tcW w:w="6372" w:type="dxa"/>
          </w:tcPr>
          <w:p w:rsidR="000C0A36" w:rsidRDefault="000C0A36" w:rsidP="0090387A">
            <w:pPr>
              <w:rPr>
                <w:color w:val="000000"/>
                <w:sz w:val="18"/>
              </w:rPr>
            </w:pPr>
            <w:r>
              <w:rPr>
                <w:rFonts w:hint="eastAsia"/>
                <w:color w:val="000000"/>
                <w:sz w:val="18"/>
              </w:rPr>
              <w:t>用户</w:t>
            </w:r>
            <w:r>
              <w:rPr>
                <w:rFonts w:hint="eastAsia"/>
                <w:color w:val="000000"/>
                <w:sz w:val="18"/>
              </w:rPr>
              <w:t>id</w:t>
            </w:r>
            <w:r>
              <w:rPr>
                <w:rFonts w:hint="eastAsia"/>
                <w:color w:val="000000"/>
                <w:sz w:val="18"/>
              </w:rPr>
              <w:t>和最高分</w:t>
            </w:r>
          </w:p>
        </w:tc>
      </w:tr>
    </w:tbl>
    <w:p w:rsidR="000C0A36" w:rsidRDefault="000C0A36" w:rsidP="000C0A36"/>
    <w:p w:rsidR="000C0A36" w:rsidRDefault="000C0A36" w:rsidP="000C0A36">
      <w:pPr>
        <w:pStyle w:val="3"/>
      </w:pPr>
      <w:r>
        <w:rPr>
          <w:rFonts w:hint="eastAsia"/>
        </w:rPr>
        <w:t>表</w:t>
      </w:r>
      <w:r>
        <w:rPr>
          <w:rFonts w:hint="eastAsia"/>
        </w:rPr>
        <w:t>login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2408"/>
        <w:gridCol w:w="1637"/>
        <w:gridCol w:w="2173"/>
      </w:tblGrid>
      <w:tr w:rsidR="000C0A36" w:rsidTr="0090387A">
        <w:trPr>
          <w:cantSplit/>
        </w:trPr>
        <w:tc>
          <w:tcPr>
            <w:tcW w:w="2240" w:type="dxa"/>
            <w:tcBorders>
              <w:bottom w:val="single" w:sz="4" w:space="0" w:color="auto"/>
            </w:tcBorders>
            <w:shd w:val="clear" w:color="auto" w:fill="D9D9D9"/>
          </w:tcPr>
          <w:p w:rsidR="000C0A36" w:rsidRDefault="000C0A36" w:rsidP="0090387A">
            <w:pPr>
              <w:pStyle w:val="a4"/>
              <w:pBdr>
                <w:bottom w:val="none" w:sz="0" w:space="0" w:color="auto"/>
              </w:pBdr>
              <w:tabs>
                <w:tab w:val="clear" w:pos="4153"/>
                <w:tab w:val="clear" w:pos="8306"/>
              </w:tabs>
              <w:snapToGrid/>
              <w:rPr>
                <w:color w:val="000000"/>
                <w:szCs w:val="24"/>
              </w:rPr>
            </w:pPr>
            <w:r>
              <w:rPr>
                <w:rFonts w:hint="eastAsia"/>
                <w:color w:val="000000"/>
                <w:szCs w:val="24"/>
              </w:rPr>
              <w:t>表名</w:t>
            </w:r>
          </w:p>
        </w:tc>
        <w:tc>
          <w:tcPr>
            <w:tcW w:w="6372" w:type="dxa"/>
            <w:gridSpan w:val="3"/>
            <w:tcBorders>
              <w:bottom w:val="single" w:sz="4" w:space="0" w:color="auto"/>
            </w:tcBorders>
          </w:tcPr>
          <w:p w:rsidR="000C0A36" w:rsidRDefault="000C0A36" w:rsidP="0090387A">
            <w:pPr>
              <w:rPr>
                <w:color w:val="000000"/>
                <w:sz w:val="18"/>
              </w:rPr>
            </w:pPr>
            <w:r>
              <w:rPr>
                <w:rFonts w:hint="eastAsia"/>
                <w:color w:val="000000"/>
                <w:sz w:val="18"/>
              </w:rPr>
              <w:t>login</w:t>
            </w:r>
          </w:p>
        </w:tc>
      </w:tr>
      <w:tr w:rsidR="000C0A36" w:rsidTr="0090387A">
        <w:tc>
          <w:tcPr>
            <w:tcW w:w="2240" w:type="dxa"/>
            <w:shd w:val="clear" w:color="auto" w:fill="D9D9D9"/>
          </w:tcPr>
          <w:p w:rsidR="000C0A36" w:rsidRDefault="000C0A36" w:rsidP="0090387A">
            <w:pPr>
              <w:jc w:val="center"/>
              <w:rPr>
                <w:color w:val="000000"/>
                <w:sz w:val="18"/>
              </w:rPr>
            </w:pPr>
            <w:r>
              <w:rPr>
                <w:rFonts w:hint="eastAsia"/>
                <w:color w:val="000000"/>
                <w:sz w:val="18"/>
              </w:rPr>
              <w:t>列名</w:t>
            </w:r>
          </w:p>
        </w:tc>
        <w:tc>
          <w:tcPr>
            <w:tcW w:w="2464" w:type="dxa"/>
            <w:shd w:val="clear" w:color="auto" w:fill="D9D9D9"/>
          </w:tcPr>
          <w:p w:rsidR="000C0A36" w:rsidRDefault="000C0A36" w:rsidP="0090387A">
            <w:pPr>
              <w:jc w:val="center"/>
              <w:rPr>
                <w:color w:val="000000"/>
                <w:sz w:val="18"/>
              </w:rPr>
            </w:pPr>
            <w:r>
              <w:rPr>
                <w:rFonts w:hint="eastAsia"/>
                <w:color w:val="000000"/>
                <w:sz w:val="18"/>
              </w:rPr>
              <w:t>数据类型（精度范围）</w:t>
            </w:r>
          </w:p>
        </w:tc>
        <w:tc>
          <w:tcPr>
            <w:tcW w:w="1680" w:type="dxa"/>
            <w:shd w:val="clear" w:color="auto" w:fill="D9D9D9"/>
          </w:tcPr>
          <w:p w:rsidR="000C0A36" w:rsidRDefault="000C0A36" w:rsidP="0090387A">
            <w:pPr>
              <w:jc w:val="center"/>
              <w:rPr>
                <w:color w:val="000000"/>
                <w:sz w:val="18"/>
              </w:rPr>
            </w:pPr>
            <w:r>
              <w:rPr>
                <w:rFonts w:hint="eastAsia"/>
                <w:color w:val="000000"/>
                <w:sz w:val="18"/>
              </w:rPr>
              <w:t>空</w:t>
            </w:r>
            <w:r>
              <w:rPr>
                <w:rFonts w:hint="eastAsia"/>
                <w:color w:val="000000"/>
                <w:sz w:val="18"/>
              </w:rPr>
              <w:t>/</w:t>
            </w:r>
            <w:r>
              <w:rPr>
                <w:rFonts w:hint="eastAsia"/>
                <w:color w:val="000000"/>
                <w:sz w:val="18"/>
              </w:rPr>
              <w:t>非空</w:t>
            </w:r>
          </w:p>
        </w:tc>
        <w:tc>
          <w:tcPr>
            <w:tcW w:w="2228" w:type="dxa"/>
            <w:shd w:val="clear" w:color="auto" w:fill="D9D9D9"/>
          </w:tcPr>
          <w:p w:rsidR="000C0A36" w:rsidRDefault="000C0A36" w:rsidP="0090387A">
            <w:pPr>
              <w:jc w:val="center"/>
              <w:rPr>
                <w:color w:val="000000"/>
                <w:sz w:val="18"/>
              </w:rPr>
            </w:pPr>
            <w:r>
              <w:rPr>
                <w:rFonts w:hint="eastAsia"/>
                <w:color w:val="000000"/>
                <w:sz w:val="18"/>
              </w:rPr>
              <w:t>约束条件</w:t>
            </w:r>
          </w:p>
        </w:tc>
      </w:tr>
      <w:tr w:rsidR="000C0A36" w:rsidTr="0090387A">
        <w:tc>
          <w:tcPr>
            <w:tcW w:w="2240" w:type="dxa"/>
          </w:tcPr>
          <w:p w:rsidR="000C0A36" w:rsidRDefault="000C0A36" w:rsidP="0090387A">
            <w:pPr>
              <w:jc w:val="center"/>
              <w:rPr>
                <w:color w:val="000000"/>
                <w:sz w:val="18"/>
              </w:rPr>
            </w:pPr>
            <w:proofErr w:type="spellStart"/>
            <w:r>
              <w:rPr>
                <w:rFonts w:hint="eastAsia"/>
                <w:color w:val="000000"/>
                <w:sz w:val="18"/>
              </w:rPr>
              <w:t>userid</w:t>
            </w:r>
            <w:proofErr w:type="spellEnd"/>
          </w:p>
        </w:tc>
        <w:tc>
          <w:tcPr>
            <w:tcW w:w="2464" w:type="dxa"/>
          </w:tcPr>
          <w:p w:rsidR="000C0A36" w:rsidRDefault="000C0A36" w:rsidP="0090387A">
            <w:pPr>
              <w:jc w:val="center"/>
              <w:rPr>
                <w:color w:val="000000"/>
                <w:sz w:val="18"/>
              </w:rPr>
            </w:pPr>
            <w:r>
              <w:rPr>
                <w:color w:val="000000"/>
                <w:sz w:val="18"/>
              </w:rPr>
              <w:t>C</w:t>
            </w:r>
            <w:r>
              <w:rPr>
                <w:rFonts w:hint="eastAsia"/>
                <w:color w:val="000000"/>
                <w:sz w:val="18"/>
              </w:rPr>
              <w:t>har[5]</w:t>
            </w:r>
          </w:p>
        </w:tc>
        <w:tc>
          <w:tcPr>
            <w:tcW w:w="1680" w:type="dxa"/>
          </w:tcPr>
          <w:p w:rsidR="000C0A36" w:rsidRDefault="000C0A36" w:rsidP="0090387A">
            <w:pPr>
              <w:jc w:val="center"/>
              <w:rPr>
                <w:color w:val="000000"/>
                <w:sz w:val="18"/>
              </w:rPr>
            </w:pPr>
            <w:r>
              <w:rPr>
                <w:rFonts w:hint="eastAsia"/>
                <w:color w:val="000000"/>
                <w:sz w:val="18"/>
              </w:rPr>
              <w:t>非空</w:t>
            </w:r>
          </w:p>
        </w:tc>
        <w:tc>
          <w:tcPr>
            <w:tcW w:w="2228" w:type="dxa"/>
          </w:tcPr>
          <w:p w:rsidR="000C0A36" w:rsidRDefault="000C0A36" w:rsidP="0090387A">
            <w:pPr>
              <w:jc w:val="center"/>
              <w:rPr>
                <w:color w:val="000000"/>
                <w:sz w:val="18"/>
              </w:rPr>
            </w:pPr>
            <w:r>
              <w:rPr>
                <w:rFonts w:hint="eastAsia"/>
                <w:color w:val="000000"/>
                <w:sz w:val="18"/>
              </w:rPr>
              <w:t>（主键）用户</w:t>
            </w:r>
            <w:r>
              <w:rPr>
                <w:rFonts w:hint="eastAsia"/>
                <w:color w:val="000000"/>
                <w:sz w:val="18"/>
              </w:rPr>
              <w:t>id</w:t>
            </w:r>
          </w:p>
        </w:tc>
      </w:tr>
      <w:tr w:rsidR="000C0A36" w:rsidTr="0090387A">
        <w:tc>
          <w:tcPr>
            <w:tcW w:w="2240" w:type="dxa"/>
            <w:tcBorders>
              <w:bottom w:val="single" w:sz="4" w:space="0" w:color="auto"/>
            </w:tcBorders>
          </w:tcPr>
          <w:p w:rsidR="000C0A36" w:rsidRDefault="000C0A36" w:rsidP="0090387A">
            <w:pPr>
              <w:jc w:val="center"/>
              <w:rPr>
                <w:color w:val="000000"/>
                <w:sz w:val="18"/>
              </w:rPr>
            </w:pPr>
            <w:r>
              <w:rPr>
                <w:rFonts w:hint="eastAsia"/>
                <w:color w:val="000000"/>
                <w:sz w:val="18"/>
              </w:rPr>
              <w:t>password</w:t>
            </w:r>
          </w:p>
        </w:tc>
        <w:tc>
          <w:tcPr>
            <w:tcW w:w="2464" w:type="dxa"/>
          </w:tcPr>
          <w:p w:rsidR="000C0A36" w:rsidRDefault="000C0A36" w:rsidP="0090387A">
            <w:pPr>
              <w:jc w:val="center"/>
              <w:rPr>
                <w:color w:val="000000"/>
                <w:sz w:val="18"/>
              </w:rPr>
            </w:pPr>
            <w:r>
              <w:rPr>
                <w:color w:val="000000"/>
                <w:sz w:val="18"/>
              </w:rPr>
              <w:t>C</w:t>
            </w:r>
            <w:r>
              <w:rPr>
                <w:rFonts w:hint="eastAsia"/>
                <w:color w:val="000000"/>
                <w:sz w:val="18"/>
              </w:rPr>
              <w:t>har[5]</w:t>
            </w:r>
          </w:p>
        </w:tc>
        <w:tc>
          <w:tcPr>
            <w:tcW w:w="1680" w:type="dxa"/>
          </w:tcPr>
          <w:p w:rsidR="000C0A36" w:rsidRDefault="000C0A36" w:rsidP="0090387A">
            <w:pPr>
              <w:jc w:val="center"/>
              <w:rPr>
                <w:color w:val="000000"/>
                <w:sz w:val="18"/>
              </w:rPr>
            </w:pPr>
            <w:r>
              <w:rPr>
                <w:rFonts w:hint="eastAsia"/>
                <w:color w:val="000000"/>
                <w:sz w:val="18"/>
              </w:rPr>
              <w:t>非空</w:t>
            </w:r>
          </w:p>
        </w:tc>
        <w:tc>
          <w:tcPr>
            <w:tcW w:w="2228" w:type="dxa"/>
          </w:tcPr>
          <w:p w:rsidR="000C0A36" w:rsidRDefault="000C0A36" w:rsidP="0090387A">
            <w:pPr>
              <w:jc w:val="center"/>
              <w:rPr>
                <w:color w:val="000000"/>
                <w:sz w:val="18"/>
              </w:rPr>
            </w:pPr>
            <w:r>
              <w:rPr>
                <w:rFonts w:hint="eastAsia"/>
                <w:color w:val="000000"/>
                <w:sz w:val="18"/>
              </w:rPr>
              <w:t>用户密码</w:t>
            </w:r>
          </w:p>
        </w:tc>
      </w:tr>
      <w:tr w:rsidR="000C0A36" w:rsidTr="0090387A">
        <w:trPr>
          <w:cantSplit/>
        </w:trPr>
        <w:tc>
          <w:tcPr>
            <w:tcW w:w="2240" w:type="dxa"/>
            <w:shd w:val="clear" w:color="auto" w:fill="D9D9D9"/>
          </w:tcPr>
          <w:p w:rsidR="000C0A36" w:rsidRDefault="000C0A36" w:rsidP="0090387A">
            <w:pPr>
              <w:pStyle w:val="a4"/>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372" w:type="dxa"/>
            <w:gridSpan w:val="3"/>
          </w:tcPr>
          <w:p w:rsidR="000C0A36" w:rsidRDefault="000C0A36" w:rsidP="0090387A">
            <w:pPr>
              <w:rPr>
                <w:color w:val="000000"/>
                <w:sz w:val="18"/>
              </w:rPr>
            </w:pPr>
            <w:r>
              <w:rPr>
                <w:rFonts w:hint="eastAsia"/>
                <w:color w:val="000000"/>
                <w:sz w:val="18"/>
              </w:rPr>
              <w:t>用户登录信息</w:t>
            </w:r>
          </w:p>
        </w:tc>
      </w:tr>
    </w:tbl>
    <w:p w:rsidR="000C0A36" w:rsidRDefault="000C0A36" w:rsidP="000C0A36"/>
    <w:p w:rsidR="000C0A36" w:rsidRDefault="000C0A36" w:rsidP="000C0A36">
      <w:pPr>
        <w:pStyle w:val="3"/>
      </w:pPr>
      <w:bookmarkStart w:id="25" w:name="_Toc514533054"/>
      <w:r>
        <w:rPr>
          <w:rFonts w:hint="eastAsia"/>
        </w:rPr>
        <w:t>表</w:t>
      </w:r>
      <w:r>
        <w:rPr>
          <w:rFonts w:hint="eastAsia"/>
        </w:rPr>
        <w:t>user</w:t>
      </w:r>
      <w:bookmarkEnd w:id="2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8"/>
        <w:gridCol w:w="2409"/>
        <w:gridCol w:w="1776"/>
        <w:gridCol w:w="2041"/>
      </w:tblGrid>
      <w:tr w:rsidR="000C0A36" w:rsidTr="0090387A">
        <w:trPr>
          <w:cantSplit/>
        </w:trPr>
        <w:tc>
          <w:tcPr>
            <w:tcW w:w="2240" w:type="dxa"/>
            <w:tcBorders>
              <w:bottom w:val="single" w:sz="4" w:space="0" w:color="auto"/>
            </w:tcBorders>
            <w:shd w:val="clear" w:color="auto" w:fill="D9D9D9"/>
          </w:tcPr>
          <w:p w:rsidR="000C0A36" w:rsidRDefault="000C0A36" w:rsidP="0090387A">
            <w:pPr>
              <w:pStyle w:val="a4"/>
              <w:pBdr>
                <w:bottom w:val="none" w:sz="0" w:space="0" w:color="auto"/>
              </w:pBdr>
              <w:tabs>
                <w:tab w:val="clear" w:pos="4153"/>
                <w:tab w:val="clear" w:pos="8306"/>
              </w:tabs>
              <w:snapToGrid/>
              <w:rPr>
                <w:color w:val="000000"/>
                <w:szCs w:val="24"/>
              </w:rPr>
            </w:pPr>
            <w:r>
              <w:rPr>
                <w:rFonts w:hint="eastAsia"/>
                <w:color w:val="000000"/>
                <w:szCs w:val="24"/>
              </w:rPr>
              <w:t>表名</w:t>
            </w:r>
          </w:p>
        </w:tc>
        <w:tc>
          <w:tcPr>
            <w:tcW w:w="6372" w:type="dxa"/>
            <w:gridSpan w:val="3"/>
            <w:tcBorders>
              <w:bottom w:val="single" w:sz="4" w:space="0" w:color="auto"/>
            </w:tcBorders>
          </w:tcPr>
          <w:p w:rsidR="000C0A36" w:rsidRDefault="000C0A36" w:rsidP="0090387A">
            <w:pPr>
              <w:rPr>
                <w:color w:val="000000"/>
                <w:sz w:val="18"/>
              </w:rPr>
            </w:pPr>
            <w:r>
              <w:rPr>
                <w:rFonts w:hint="eastAsia"/>
                <w:color w:val="000000"/>
                <w:sz w:val="18"/>
              </w:rPr>
              <w:t>user</w:t>
            </w:r>
          </w:p>
        </w:tc>
      </w:tr>
      <w:tr w:rsidR="000C0A36" w:rsidTr="0090387A">
        <w:tc>
          <w:tcPr>
            <w:tcW w:w="2240" w:type="dxa"/>
            <w:shd w:val="clear" w:color="auto" w:fill="D9D9D9"/>
          </w:tcPr>
          <w:p w:rsidR="000C0A36" w:rsidRDefault="000C0A36" w:rsidP="0090387A">
            <w:pPr>
              <w:jc w:val="center"/>
              <w:rPr>
                <w:color w:val="000000"/>
                <w:sz w:val="18"/>
              </w:rPr>
            </w:pPr>
            <w:r>
              <w:rPr>
                <w:rFonts w:hint="eastAsia"/>
                <w:color w:val="000000"/>
                <w:sz w:val="18"/>
              </w:rPr>
              <w:t>列名</w:t>
            </w:r>
          </w:p>
        </w:tc>
        <w:tc>
          <w:tcPr>
            <w:tcW w:w="2464" w:type="dxa"/>
            <w:shd w:val="clear" w:color="auto" w:fill="D9D9D9"/>
          </w:tcPr>
          <w:p w:rsidR="000C0A36" w:rsidRDefault="000C0A36" w:rsidP="0090387A">
            <w:pPr>
              <w:jc w:val="center"/>
              <w:rPr>
                <w:color w:val="000000"/>
                <w:sz w:val="18"/>
              </w:rPr>
            </w:pPr>
            <w:r>
              <w:rPr>
                <w:rFonts w:hint="eastAsia"/>
                <w:color w:val="000000"/>
                <w:sz w:val="18"/>
              </w:rPr>
              <w:t>数据类型（精度范围）</w:t>
            </w:r>
          </w:p>
        </w:tc>
        <w:tc>
          <w:tcPr>
            <w:tcW w:w="1817" w:type="dxa"/>
            <w:shd w:val="clear" w:color="auto" w:fill="D9D9D9"/>
          </w:tcPr>
          <w:p w:rsidR="000C0A36" w:rsidRDefault="000C0A36" w:rsidP="0090387A">
            <w:pPr>
              <w:jc w:val="center"/>
              <w:rPr>
                <w:color w:val="000000"/>
                <w:sz w:val="18"/>
              </w:rPr>
            </w:pPr>
            <w:r>
              <w:rPr>
                <w:rFonts w:hint="eastAsia"/>
                <w:color w:val="000000"/>
                <w:sz w:val="18"/>
              </w:rPr>
              <w:t>空</w:t>
            </w:r>
            <w:r>
              <w:rPr>
                <w:rFonts w:hint="eastAsia"/>
                <w:color w:val="000000"/>
                <w:sz w:val="18"/>
              </w:rPr>
              <w:t>/</w:t>
            </w:r>
            <w:r>
              <w:rPr>
                <w:rFonts w:hint="eastAsia"/>
                <w:color w:val="000000"/>
                <w:sz w:val="18"/>
              </w:rPr>
              <w:t>非空</w:t>
            </w:r>
          </w:p>
        </w:tc>
        <w:tc>
          <w:tcPr>
            <w:tcW w:w="2091" w:type="dxa"/>
            <w:shd w:val="clear" w:color="auto" w:fill="D9D9D9"/>
          </w:tcPr>
          <w:p w:rsidR="000C0A36" w:rsidRDefault="000C0A36" w:rsidP="0090387A">
            <w:pPr>
              <w:jc w:val="center"/>
              <w:rPr>
                <w:color w:val="000000"/>
                <w:sz w:val="18"/>
              </w:rPr>
            </w:pPr>
            <w:r>
              <w:rPr>
                <w:rFonts w:hint="eastAsia"/>
                <w:color w:val="000000"/>
                <w:sz w:val="18"/>
              </w:rPr>
              <w:t>约束条件</w:t>
            </w:r>
          </w:p>
        </w:tc>
      </w:tr>
      <w:tr w:rsidR="000C0A36" w:rsidTr="0090387A">
        <w:tc>
          <w:tcPr>
            <w:tcW w:w="2240" w:type="dxa"/>
          </w:tcPr>
          <w:p w:rsidR="000C0A36" w:rsidRDefault="000C0A36" w:rsidP="0090387A">
            <w:pPr>
              <w:jc w:val="center"/>
              <w:rPr>
                <w:color w:val="000000"/>
                <w:sz w:val="18"/>
              </w:rPr>
            </w:pPr>
            <w:proofErr w:type="spellStart"/>
            <w:r>
              <w:rPr>
                <w:rFonts w:hint="eastAsia"/>
                <w:color w:val="000000"/>
                <w:sz w:val="18"/>
              </w:rPr>
              <w:t>userid</w:t>
            </w:r>
            <w:proofErr w:type="spellEnd"/>
          </w:p>
        </w:tc>
        <w:tc>
          <w:tcPr>
            <w:tcW w:w="2464" w:type="dxa"/>
          </w:tcPr>
          <w:p w:rsidR="000C0A36" w:rsidRDefault="000C0A36" w:rsidP="0090387A">
            <w:pPr>
              <w:jc w:val="center"/>
              <w:rPr>
                <w:color w:val="000000"/>
                <w:sz w:val="18"/>
              </w:rPr>
            </w:pPr>
            <w:r>
              <w:rPr>
                <w:color w:val="000000"/>
                <w:sz w:val="18"/>
              </w:rPr>
              <w:t>C</w:t>
            </w:r>
            <w:r>
              <w:rPr>
                <w:rFonts w:hint="eastAsia"/>
                <w:color w:val="000000"/>
                <w:sz w:val="18"/>
              </w:rPr>
              <w:t>har[5]</w:t>
            </w:r>
          </w:p>
        </w:tc>
        <w:tc>
          <w:tcPr>
            <w:tcW w:w="1817" w:type="dxa"/>
          </w:tcPr>
          <w:p w:rsidR="000C0A36" w:rsidRDefault="000C0A36" w:rsidP="0090387A">
            <w:pPr>
              <w:jc w:val="center"/>
              <w:rPr>
                <w:color w:val="000000"/>
                <w:sz w:val="18"/>
              </w:rPr>
            </w:pPr>
            <w:r>
              <w:rPr>
                <w:rFonts w:hint="eastAsia"/>
                <w:color w:val="000000"/>
                <w:sz w:val="18"/>
              </w:rPr>
              <w:t>非空</w:t>
            </w:r>
          </w:p>
        </w:tc>
        <w:tc>
          <w:tcPr>
            <w:tcW w:w="2091" w:type="dxa"/>
          </w:tcPr>
          <w:p w:rsidR="000C0A36" w:rsidRDefault="000C0A36" w:rsidP="0090387A">
            <w:pPr>
              <w:jc w:val="center"/>
              <w:rPr>
                <w:color w:val="000000"/>
                <w:sz w:val="18"/>
              </w:rPr>
            </w:pPr>
            <w:r>
              <w:rPr>
                <w:rFonts w:hint="eastAsia"/>
                <w:color w:val="000000"/>
                <w:sz w:val="18"/>
              </w:rPr>
              <w:t>（主键）用户</w:t>
            </w:r>
            <w:r>
              <w:rPr>
                <w:rFonts w:hint="eastAsia"/>
                <w:color w:val="000000"/>
                <w:sz w:val="18"/>
              </w:rPr>
              <w:t>ID</w:t>
            </w:r>
          </w:p>
        </w:tc>
      </w:tr>
      <w:tr w:rsidR="000C0A36" w:rsidTr="0090387A">
        <w:tc>
          <w:tcPr>
            <w:tcW w:w="2240" w:type="dxa"/>
            <w:tcBorders>
              <w:bottom w:val="single" w:sz="4" w:space="0" w:color="auto"/>
            </w:tcBorders>
          </w:tcPr>
          <w:p w:rsidR="000C0A36" w:rsidRDefault="000C0A36" w:rsidP="0090387A">
            <w:pPr>
              <w:jc w:val="center"/>
              <w:rPr>
                <w:color w:val="000000"/>
                <w:sz w:val="18"/>
              </w:rPr>
            </w:pPr>
            <w:r>
              <w:rPr>
                <w:rFonts w:hint="eastAsia"/>
                <w:color w:val="000000"/>
                <w:sz w:val="18"/>
              </w:rPr>
              <w:t>s</w:t>
            </w:r>
            <w:r>
              <w:rPr>
                <w:color w:val="000000"/>
                <w:sz w:val="18"/>
              </w:rPr>
              <w:t>c</w:t>
            </w:r>
            <w:r>
              <w:rPr>
                <w:rFonts w:hint="eastAsia"/>
                <w:color w:val="000000"/>
                <w:sz w:val="18"/>
              </w:rPr>
              <w:t>ore</w:t>
            </w:r>
          </w:p>
        </w:tc>
        <w:tc>
          <w:tcPr>
            <w:tcW w:w="2464" w:type="dxa"/>
          </w:tcPr>
          <w:p w:rsidR="000C0A36" w:rsidRDefault="000C0A36" w:rsidP="0090387A">
            <w:pPr>
              <w:jc w:val="center"/>
              <w:rPr>
                <w:color w:val="000000"/>
                <w:sz w:val="18"/>
              </w:rPr>
            </w:pPr>
            <w:proofErr w:type="spellStart"/>
            <w:r>
              <w:rPr>
                <w:rFonts w:hint="eastAsia"/>
                <w:color w:val="000000"/>
                <w:sz w:val="18"/>
              </w:rPr>
              <w:t>int</w:t>
            </w:r>
            <w:proofErr w:type="spellEnd"/>
          </w:p>
        </w:tc>
        <w:tc>
          <w:tcPr>
            <w:tcW w:w="1817" w:type="dxa"/>
          </w:tcPr>
          <w:p w:rsidR="000C0A36" w:rsidRDefault="000C0A36" w:rsidP="0090387A">
            <w:pPr>
              <w:jc w:val="center"/>
              <w:rPr>
                <w:color w:val="000000"/>
                <w:sz w:val="18"/>
              </w:rPr>
            </w:pPr>
            <w:r>
              <w:rPr>
                <w:rFonts w:hint="eastAsia"/>
                <w:color w:val="000000"/>
                <w:sz w:val="18"/>
              </w:rPr>
              <w:t>非空（初始可为</w:t>
            </w:r>
            <w:r>
              <w:rPr>
                <w:rFonts w:hint="eastAsia"/>
                <w:color w:val="000000"/>
                <w:sz w:val="18"/>
              </w:rPr>
              <w:t>0</w:t>
            </w:r>
            <w:r>
              <w:rPr>
                <w:rFonts w:hint="eastAsia"/>
                <w:color w:val="000000"/>
                <w:sz w:val="18"/>
              </w:rPr>
              <w:t>）</w:t>
            </w:r>
          </w:p>
        </w:tc>
        <w:tc>
          <w:tcPr>
            <w:tcW w:w="2091" w:type="dxa"/>
          </w:tcPr>
          <w:p w:rsidR="000C0A36" w:rsidRDefault="000C0A36" w:rsidP="0090387A">
            <w:pPr>
              <w:jc w:val="center"/>
              <w:rPr>
                <w:color w:val="000000"/>
                <w:sz w:val="18"/>
              </w:rPr>
            </w:pPr>
            <w:r>
              <w:rPr>
                <w:rFonts w:hint="eastAsia"/>
                <w:color w:val="000000"/>
                <w:sz w:val="18"/>
              </w:rPr>
              <w:t>此用户游戏最高分</w:t>
            </w:r>
          </w:p>
        </w:tc>
      </w:tr>
      <w:tr w:rsidR="000C0A36" w:rsidTr="0090387A">
        <w:trPr>
          <w:cantSplit/>
        </w:trPr>
        <w:tc>
          <w:tcPr>
            <w:tcW w:w="2240" w:type="dxa"/>
            <w:shd w:val="clear" w:color="auto" w:fill="D9D9D9"/>
          </w:tcPr>
          <w:p w:rsidR="000C0A36" w:rsidRDefault="000C0A36" w:rsidP="0090387A">
            <w:pPr>
              <w:pStyle w:val="a4"/>
              <w:pBdr>
                <w:bottom w:val="none" w:sz="0" w:space="0" w:color="auto"/>
              </w:pBdr>
              <w:tabs>
                <w:tab w:val="clear" w:pos="4153"/>
                <w:tab w:val="clear" w:pos="8306"/>
              </w:tabs>
              <w:snapToGrid/>
              <w:rPr>
                <w:color w:val="000000"/>
                <w:szCs w:val="24"/>
              </w:rPr>
            </w:pPr>
            <w:r>
              <w:rPr>
                <w:rFonts w:hint="eastAsia"/>
                <w:color w:val="000000"/>
                <w:szCs w:val="24"/>
              </w:rPr>
              <w:t>补充说明</w:t>
            </w:r>
          </w:p>
        </w:tc>
        <w:tc>
          <w:tcPr>
            <w:tcW w:w="6372" w:type="dxa"/>
            <w:gridSpan w:val="3"/>
          </w:tcPr>
          <w:p w:rsidR="000C0A36" w:rsidRDefault="000C0A36" w:rsidP="0090387A">
            <w:pPr>
              <w:rPr>
                <w:color w:val="000000"/>
                <w:sz w:val="18"/>
              </w:rPr>
            </w:pPr>
            <w:r>
              <w:rPr>
                <w:rFonts w:hint="eastAsia"/>
                <w:color w:val="000000"/>
                <w:sz w:val="18"/>
              </w:rPr>
              <w:t>用户游戏得分信息</w:t>
            </w:r>
          </w:p>
        </w:tc>
      </w:tr>
    </w:tbl>
    <w:p w:rsidR="00160F52" w:rsidRDefault="00160F52">
      <w:pPr>
        <w:ind w:firstLine="420"/>
      </w:pPr>
    </w:p>
    <w:p w:rsidR="00160F52" w:rsidRDefault="00160F52">
      <w:pPr>
        <w:ind w:firstLine="420"/>
      </w:pPr>
    </w:p>
    <w:p w:rsidR="00160F52" w:rsidRDefault="00160F52">
      <w:pPr>
        <w:ind w:firstLine="420"/>
      </w:pPr>
    </w:p>
    <w:p w:rsidR="00160F52" w:rsidRDefault="00160F52">
      <w:pPr>
        <w:ind w:firstLine="420"/>
      </w:pPr>
    </w:p>
    <w:p w:rsidR="00AE42AA" w:rsidRDefault="00AE42AA">
      <w:pPr>
        <w:pStyle w:val="2"/>
      </w:pPr>
      <w:bookmarkStart w:id="26" w:name="_Toc521464981"/>
      <w:r>
        <w:rPr>
          <w:rFonts w:hint="eastAsia"/>
        </w:rPr>
        <w:t>5.2</w:t>
      </w:r>
      <w:r>
        <w:rPr>
          <w:rFonts w:hint="eastAsia"/>
        </w:rPr>
        <w:t>物理结构设计要点</w:t>
      </w:r>
      <w:bookmarkEnd w:id="26"/>
    </w:p>
    <w:p w:rsidR="0050646A" w:rsidRDefault="00CA41FA" w:rsidP="005059BD">
      <w:bookmarkStart w:id="27" w:name="_Toc521464982"/>
      <w:r>
        <w:rPr>
          <w:rFonts w:hint="eastAsia"/>
        </w:rPr>
        <w:t>1.</w:t>
      </w:r>
      <w:r>
        <w:rPr>
          <w:rFonts w:hint="eastAsia"/>
        </w:rPr>
        <w:t>数据存储：</w:t>
      </w:r>
      <w:r w:rsidR="0050646A">
        <w:rPr>
          <w:rFonts w:hint="eastAsia"/>
        </w:rPr>
        <w:t>用户从客户端输入数据至服务器，再由服务器处理后存入数据库。</w:t>
      </w:r>
    </w:p>
    <w:p w:rsidR="00CA41FA" w:rsidRPr="005059BD" w:rsidRDefault="00CA41FA" w:rsidP="005059BD">
      <w:r>
        <w:rPr>
          <w:rFonts w:hint="eastAsia"/>
        </w:rPr>
        <w:t>2.</w:t>
      </w:r>
      <w:r>
        <w:rPr>
          <w:rFonts w:hint="eastAsia"/>
        </w:rPr>
        <w:t>数据读取：由客户端发送请求</w:t>
      </w:r>
      <w:r w:rsidR="00BA4D98">
        <w:rPr>
          <w:rFonts w:hint="eastAsia"/>
        </w:rPr>
        <w:t>至服务器，服务器再从数据库中取出数据传回客户端。</w:t>
      </w:r>
    </w:p>
    <w:p w:rsidR="00AE42AA" w:rsidRDefault="0050646A">
      <w:pPr>
        <w:pStyle w:val="2"/>
      </w:pPr>
      <w:r>
        <w:rPr>
          <w:rFonts w:hint="eastAsia"/>
        </w:rPr>
        <w:t>5.3</w:t>
      </w:r>
      <w:r>
        <w:rPr>
          <w:rFonts w:hint="eastAsia"/>
        </w:rPr>
        <w:t>数据结构与程序的关系</w:t>
      </w:r>
      <w:bookmarkEnd w:id="27"/>
    </w:p>
    <w:p w:rsidR="00AE42AA" w:rsidRDefault="00AE42AA">
      <w:pPr>
        <w:ind w:firstLine="420"/>
      </w:pPr>
      <w:r>
        <w:rPr>
          <w:rFonts w:hint="eastAsia"/>
        </w:rPr>
        <w:t>说明各个数据结构与访问这些数据结构的形式</w:t>
      </w:r>
      <w:r>
        <w:rPr>
          <w:rFonts w:hint="eastAsia"/>
        </w:rPr>
        <w:t>:</w:t>
      </w:r>
    </w:p>
    <w:p w:rsidR="00DB0ACF" w:rsidRDefault="00DB0ACF">
      <w:pPr>
        <w:ind w:firstLine="420"/>
      </w:pPr>
    </w:p>
    <w:p w:rsidR="00DB0ACF" w:rsidRDefault="00BA4D98">
      <w:pPr>
        <w:ind w:firstLine="420"/>
      </w:pPr>
      <w:r>
        <w:rPr>
          <w:rFonts w:hint="eastAsia"/>
        </w:rPr>
        <w:t>login</w:t>
      </w:r>
      <w:r>
        <w:rPr>
          <w:rFonts w:hint="eastAsia"/>
        </w:rPr>
        <w:t>表只在用户注册或登录的时候访问，前一种是为了建立新用户存入用户名和密码，后一种是为了确认用户信息是否正确。</w:t>
      </w:r>
    </w:p>
    <w:p w:rsidR="00BA4D98" w:rsidRPr="00BA4D98" w:rsidRDefault="00BA4D98">
      <w:pPr>
        <w:ind w:firstLine="420"/>
      </w:pPr>
      <w:r>
        <w:t>u</w:t>
      </w:r>
      <w:r>
        <w:rPr>
          <w:rFonts w:hint="eastAsia"/>
        </w:rPr>
        <w:t>ser</w:t>
      </w:r>
      <w:r>
        <w:rPr>
          <w:rFonts w:hint="eastAsia"/>
        </w:rPr>
        <w:t>表只在注册或游戏结束上传成绩时访问，前一种是为了在用户得分初填入初始值</w:t>
      </w:r>
      <w:r>
        <w:rPr>
          <w:rFonts w:hint="eastAsia"/>
        </w:rPr>
        <w:t>0</w:t>
      </w:r>
      <w:r>
        <w:rPr>
          <w:rFonts w:hint="eastAsia"/>
        </w:rPr>
        <w:t>以防止某些不必要的问题，后一种是为了判断是否</w:t>
      </w:r>
      <w:r w:rsidR="00794D76">
        <w:rPr>
          <w:rFonts w:hint="eastAsia"/>
        </w:rPr>
        <w:t>需要</w:t>
      </w:r>
      <w:r>
        <w:rPr>
          <w:rFonts w:hint="eastAsia"/>
        </w:rPr>
        <w:t>更新数据库，并确定是否进行后续操作。</w:t>
      </w:r>
    </w:p>
    <w:p w:rsidR="00AE42AA" w:rsidRDefault="00AE42AA">
      <w:pPr>
        <w:pStyle w:val="1"/>
      </w:pPr>
      <w:bookmarkStart w:id="28" w:name="_Toc521464983"/>
      <w:r>
        <w:rPr>
          <w:rFonts w:hint="eastAsia"/>
        </w:rPr>
        <w:t>6</w:t>
      </w:r>
      <w:r>
        <w:rPr>
          <w:rFonts w:hint="eastAsia"/>
        </w:rPr>
        <w:t>系统出错处理设计</w:t>
      </w:r>
      <w:bookmarkEnd w:id="28"/>
    </w:p>
    <w:p w:rsidR="00AE42AA" w:rsidRDefault="00AE42AA">
      <w:pPr>
        <w:pStyle w:val="2"/>
      </w:pPr>
      <w:bookmarkStart w:id="29" w:name="_Toc521464984"/>
      <w:r>
        <w:rPr>
          <w:rFonts w:hint="eastAsia"/>
        </w:rPr>
        <w:t>6.1</w:t>
      </w:r>
      <w:r>
        <w:rPr>
          <w:rFonts w:hint="eastAsia"/>
        </w:rPr>
        <w:t>出错信息</w:t>
      </w:r>
      <w:bookmarkEnd w:id="29"/>
    </w:p>
    <w:p w:rsidR="00AE42AA" w:rsidRDefault="00AE42AA">
      <w:pPr>
        <w:ind w:firstLine="420"/>
      </w:pPr>
      <w:r>
        <w:rPr>
          <w:rFonts w:hint="eastAsia"/>
        </w:rPr>
        <w:t>用一览表的方式说朗每种可能的出错或故障情况出现时，系统输出信息的形式、含意及处理方法。</w:t>
      </w:r>
    </w:p>
    <w:p w:rsidR="005059BD" w:rsidRDefault="00222301">
      <w:pPr>
        <w:ind w:firstLine="420"/>
      </w:pPr>
      <w:r>
        <w:rPr>
          <w:rFonts w:hint="eastAsia"/>
        </w:rPr>
        <w:t>若是程序</w:t>
      </w:r>
      <w:r w:rsidR="00136673">
        <w:rPr>
          <w:rFonts w:hint="eastAsia"/>
        </w:rPr>
        <w:t>错误，服务器端会直接输出错误相关信息，</w:t>
      </w:r>
      <w:r>
        <w:rPr>
          <w:rFonts w:hint="eastAsia"/>
        </w:rPr>
        <w:t xml:space="preserve"> </w:t>
      </w:r>
      <w:r>
        <w:rPr>
          <w:rFonts w:hint="eastAsia"/>
        </w:rPr>
        <w:t>程序员可根据此信息进行修改。</w:t>
      </w:r>
    </w:p>
    <w:p w:rsidR="00222301" w:rsidRDefault="00222301">
      <w:pPr>
        <w:ind w:firstLine="420"/>
      </w:pPr>
      <w:r>
        <w:rPr>
          <w:rFonts w:hint="eastAsia"/>
        </w:rPr>
        <w:t>若是数据库查询问题，则每种返回结果都有相应不同的返回值，前端可根据不同的返回值进行提醒。</w:t>
      </w:r>
    </w:p>
    <w:p w:rsidR="00AE42AA" w:rsidRDefault="00AE42AA">
      <w:pPr>
        <w:pStyle w:val="2"/>
      </w:pPr>
      <w:bookmarkStart w:id="30" w:name="_Toc521464985"/>
      <w:r>
        <w:rPr>
          <w:rFonts w:hint="eastAsia"/>
        </w:rPr>
        <w:lastRenderedPageBreak/>
        <w:t>6.2</w:t>
      </w:r>
      <w:r>
        <w:rPr>
          <w:rFonts w:hint="eastAsia"/>
        </w:rPr>
        <w:t>补救措施</w:t>
      </w:r>
      <w:bookmarkEnd w:id="30"/>
    </w:p>
    <w:p w:rsidR="00AE42AA" w:rsidRDefault="00AE42AA">
      <w:pPr>
        <w:ind w:firstLine="420"/>
      </w:pPr>
      <w:r>
        <w:rPr>
          <w:rFonts w:hint="eastAsia"/>
        </w:rPr>
        <w:t>说明故障出现后可能采取的变通措施，包括：</w:t>
      </w:r>
    </w:p>
    <w:p w:rsidR="00AE42AA" w:rsidRDefault="00AE42AA">
      <w:pPr>
        <w:numPr>
          <w:ilvl w:val="0"/>
          <w:numId w:val="4"/>
        </w:numPr>
      </w:pPr>
      <w:r>
        <w:rPr>
          <w:rFonts w:hint="eastAsia"/>
        </w:rPr>
        <w:t>后备技术说明准备采用的后备技术，当原始系统数据万一丢失时启用的副本的建立和启动的技术，例如周期性地把磁盘信息记录到磁带上去就是对于磁盘媒体的一种后备技术；</w:t>
      </w:r>
    </w:p>
    <w:p w:rsidR="00AE42AA" w:rsidRDefault="00AE42AA">
      <w:pPr>
        <w:numPr>
          <w:ilvl w:val="0"/>
          <w:numId w:val="4"/>
        </w:numPr>
      </w:pPr>
      <w:r>
        <w:rPr>
          <w:rFonts w:hint="eastAsia"/>
        </w:rPr>
        <w:t>降效技术说明准备采用的后备技术，使用另一个效率稍低的系统或方法来求得所需结果的某些部分，例如一个自动系统的降效技术可以是手工操作和数据的人工记录；</w:t>
      </w:r>
    </w:p>
    <w:p w:rsidR="00AE42AA" w:rsidRDefault="00AE42AA">
      <w:pPr>
        <w:numPr>
          <w:ilvl w:val="0"/>
          <w:numId w:val="4"/>
        </w:numPr>
      </w:pPr>
      <w:r>
        <w:rPr>
          <w:rFonts w:hint="eastAsia"/>
        </w:rPr>
        <w:t>恢复及再启动技术说明将使用的恢复再启动技术，使软件从故障点恢复执行或使软件从头开始重新运行的方法。</w:t>
      </w:r>
    </w:p>
    <w:p w:rsidR="00EF2C91" w:rsidRDefault="00EF2C91" w:rsidP="00EF2C91"/>
    <w:p w:rsidR="00EF2C91" w:rsidRDefault="00EF2C91" w:rsidP="00EF2C91">
      <w:pPr>
        <w:ind w:left="420"/>
      </w:pPr>
      <w:r>
        <w:rPr>
          <w:rFonts w:hint="eastAsia"/>
        </w:rPr>
        <w:t>暂无</w:t>
      </w:r>
    </w:p>
    <w:p w:rsidR="00AE42AA" w:rsidRDefault="00AE42AA">
      <w:pPr>
        <w:pStyle w:val="2"/>
      </w:pPr>
      <w:bookmarkStart w:id="31" w:name="_Toc521464986"/>
      <w:r>
        <w:rPr>
          <w:rFonts w:hint="eastAsia"/>
        </w:rPr>
        <w:t>6.3</w:t>
      </w:r>
      <w:r>
        <w:rPr>
          <w:rFonts w:hint="eastAsia"/>
        </w:rPr>
        <w:t>系统维护设计</w:t>
      </w:r>
      <w:bookmarkEnd w:id="31"/>
    </w:p>
    <w:p w:rsidR="00AE42AA" w:rsidRDefault="00AE42AA">
      <w:pPr>
        <w:ind w:firstLine="420"/>
      </w:pPr>
      <w:r>
        <w:rPr>
          <w:rFonts w:hint="eastAsia"/>
        </w:rPr>
        <w:t>说明为了系统维护的方便而在程序内部设计中作出的安排，包括在程序中专门安排用于系统的检查与维护的检测点和专用模块。</w:t>
      </w:r>
      <w:r>
        <w:rPr>
          <w:rFonts w:hint="eastAsia"/>
        </w:rPr>
        <w:t xml:space="preserve"> </w:t>
      </w:r>
      <w:r>
        <w:rPr>
          <w:rFonts w:hint="eastAsia"/>
        </w:rPr>
        <w:t>各个程序之间的对应关系，可采用如下的矩阵图的形式；</w:t>
      </w:r>
    </w:p>
    <w:p w:rsidR="00222301" w:rsidRDefault="00CD391E" w:rsidP="00222301">
      <w:pPr>
        <w:ind w:firstLine="420"/>
      </w:pPr>
      <w:r>
        <w:rPr>
          <w:rFonts w:hint="eastAsia"/>
        </w:rPr>
        <w:t>如果</w:t>
      </w:r>
      <w:r w:rsidR="00222301">
        <w:rPr>
          <w:rFonts w:hint="eastAsia"/>
        </w:rPr>
        <w:t>是系统超负荷引起的崩溃，则需要更换性能更优秀的服务器。</w:t>
      </w:r>
    </w:p>
    <w:p w:rsidR="00222301" w:rsidRDefault="00222301" w:rsidP="00222301">
      <w:pPr>
        <w:ind w:firstLine="420"/>
      </w:pPr>
      <w:r>
        <w:rPr>
          <w:rFonts w:hint="eastAsia"/>
        </w:rPr>
        <w:t>如果是程序问题，则可以根据错误信息和代码注释进行快速修复。</w:t>
      </w:r>
    </w:p>
    <w:p w:rsidR="00CD391E" w:rsidRDefault="00CD391E">
      <w:pPr>
        <w:ind w:firstLine="420"/>
      </w:pPr>
    </w:p>
    <w:sectPr w:rsidR="00CD391E" w:rsidSect="0084340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7A7" w:rsidRDefault="003E17A7" w:rsidP="0069060C">
      <w:r>
        <w:separator/>
      </w:r>
    </w:p>
  </w:endnote>
  <w:endnote w:type="continuationSeparator" w:id="0">
    <w:p w:rsidR="003E17A7" w:rsidRDefault="003E17A7" w:rsidP="00690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7A7" w:rsidRDefault="003E17A7" w:rsidP="0069060C">
      <w:r>
        <w:separator/>
      </w:r>
    </w:p>
  </w:footnote>
  <w:footnote w:type="continuationSeparator" w:id="0">
    <w:p w:rsidR="003E17A7" w:rsidRDefault="003E17A7" w:rsidP="006906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034"/>
    <w:rsid w:val="000164F4"/>
    <w:rsid w:val="00031147"/>
    <w:rsid w:val="000C0A36"/>
    <w:rsid w:val="000E6819"/>
    <w:rsid w:val="00136673"/>
    <w:rsid w:val="001434C6"/>
    <w:rsid w:val="00160F52"/>
    <w:rsid w:val="001E411C"/>
    <w:rsid w:val="00222301"/>
    <w:rsid w:val="00222DA4"/>
    <w:rsid w:val="002328FA"/>
    <w:rsid w:val="00236BD2"/>
    <w:rsid w:val="00250BB4"/>
    <w:rsid w:val="0025377C"/>
    <w:rsid w:val="00271061"/>
    <w:rsid w:val="00277C7E"/>
    <w:rsid w:val="002A20BC"/>
    <w:rsid w:val="002C08FC"/>
    <w:rsid w:val="002D641B"/>
    <w:rsid w:val="00302913"/>
    <w:rsid w:val="00313877"/>
    <w:rsid w:val="003156A9"/>
    <w:rsid w:val="00335809"/>
    <w:rsid w:val="003416C4"/>
    <w:rsid w:val="003436C4"/>
    <w:rsid w:val="003C3005"/>
    <w:rsid w:val="003C5275"/>
    <w:rsid w:val="003D0875"/>
    <w:rsid w:val="003E17A7"/>
    <w:rsid w:val="00422299"/>
    <w:rsid w:val="0047012A"/>
    <w:rsid w:val="004A4AE2"/>
    <w:rsid w:val="004C094A"/>
    <w:rsid w:val="005059BD"/>
    <w:rsid w:val="0050646A"/>
    <w:rsid w:val="00537975"/>
    <w:rsid w:val="0056426D"/>
    <w:rsid w:val="005A0EAC"/>
    <w:rsid w:val="005C0034"/>
    <w:rsid w:val="005E1163"/>
    <w:rsid w:val="00640239"/>
    <w:rsid w:val="006522F2"/>
    <w:rsid w:val="00661313"/>
    <w:rsid w:val="00681FC4"/>
    <w:rsid w:val="00685AC7"/>
    <w:rsid w:val="0069060C"/>
    <w:rsid w:val="00697D23"/>
    <w:rsid w:val="006A61F7"/>
    <w:rsid w:val="0071275C"/>
    <w:rsid w:val="00716518"/>
    <w:rsid w:val="007235B6"/>
    <w:rsid w:val="00783B2F"/>
    <w:rsid w:val="00791742"/>
    <w:rsid w:val="00794D76"/>
    <w:rsid w:val="007A2600"/>
    <w:rsid w:val="007A50D5"/>
    <w:rsid w:val="007C088D"/>
    <w:rsid w:val="007D48D1"/>
    <w:rsid w:val="007E0BBA"/>
    <w:rsid w:val="007F2D08"/>
    <w:rsid w:val="00843408"/>
    <w:rsid w:val="008D45D0"/>
    <w:rsid w:val="008E07EA"/>
    <w:rsid w:val="008F1DF2"/>
    <w:rsid w:val="009000DE"/>
    <w:rsid w:val="0090387A"/>
    <w:rsid w:val="009579C5"/>
    <w:rsid w:val="00970D6E"/>
    <w:rsid w:val="00983CB1"/>
    <w:rsid w:val="009D4D1D"/>
    <w:rsid w:val="00A20373"/>
    <w:rsid w:val="00A411FC"/>
    <w:rsid w:val="00A6074C"/>
    <w:rsid w:val="00A94787"/>
    <w:rsid w:val="00AA50E0"/>
    <w:rsid w:val="00AC35EE"/>
    <w:rsid w:val="00AE42AA"/>
    <w:rsid w:val="00B4683E"/>
    <w:rsid w:val="00B55403"/>
    <w:rsid w:val="00BA4D98"/>
    <w:rsid w:val="00BB5A89"/>
    <w:rsid w:val="00BC0222"/>
    <w:rsid w:val="00C65E58"/>
    <w:rsid w:val="00CA41FA"/>
    <w:rsid w:val="00CC4131"/>
    <w:rsid w:val="00CD391E"/>
    <w:rsid w:val="00CE0186"/>
    <w:rsid w:val="00D5547A"/>
    <w:rsid w:val="00DB0ACF"/>
    <w:rsid w:val="00DC513A"/>
    <w:rsid w:val="00E121D2"/>
    <w:rsid w:val="00E15EB5"/>
    <w:rsid w:val="00E35ECA"/>
    <w:rsid w:val="00E42245"/>
    <w:rsid w:val="00EC3894"/>
    <w:rsid w:val="00EC71F6"/>
    <w:rsid w:val="00EE6B0C"/>
    <w:rsid w:val="00EE7E50"/>
    <w:rsid w:val="00EF2C91"/>
    <w:rsid w:val="00EF5E57"/>
    <w:rsid w:val="00F11285"/>
    <w:rsid w:val="00F11594"/>
    <w:rsid w:val="00F22FC5"/>
    <w:rsid w:val="00F26DFE"/>
    <w:rsid w:val="00F314D7"/>
    <w:rsid w:val="00FA79CC"/>
    <w:rsid w:val="00FC4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semiHidden/>
    <w:unhideWhenUsed/>
    <w:qFormat/>
    <w:rsid w:val="00160F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rPr>
      <w:color w:val="0000FF"/>
      <w:u w:val="single"/>
    </w:rPr>
  </w:style>
  <w:style w:type="paragraph" w:styleId="a4">
    <w:name w:val="header"/>
    <w:basedOn w:val="a"/>
    <w:link w:val="Char"/>
    <w:rsid w:val="0069060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69060C"/>
    <w:rPr>
      <w:kern w:val="2"/>
      <w:sz w:val="18"/>
      <w:szCs w:val="18"/>
    </w:rPr>
  </w:style>
  <w:style w:type="paragraph" w:styleId="a5">
    <w:name w:val="footer"/>
    <w:basedOn w:val="a"/>
    <w:link w:val="Char0"/>
    <w:rsid w:val="0069060C"/>
    <w:pPr>
      <w:tabs>
        <w:tab w:val="center" w:pos="4153"/>
        <w:tab w:val="right" w:pos="8306"/>
      </w:tabs>
      <w:snapToGrid w:val="0"/>
      <w:jc w:val="left"/>
    </w:pPr>
    <w:rPr>
      <w:sz w:val="18"/>
      <w:szCs w:val="18"/>
    </w:rPr>
  </w:style>
  <w:style w:type="character" w:customStyle="1" w:styleId="Char0">
    <w:name w:val="页脚 Char"/>
    <w:link w:val="a5"/>
    <w:rsid w:val="0069060C"/>
    <w:rPr>
      <w:kern w:val="2"/>
      <w:sz w:val="18"/>
      <w:szCs w:val="18"/>
    </w:rPr>
  </w:style>
  <w:style w:type="character" w:customStyle="1" w:styleId="3Char">
    <w:name w:val="标题 3 Char"/>
    <w:link w:val="3"/>
    <w:semiHidden/>
    <w:rsid w:val="00160F52"/>
    <w:rPr>
      <w:b/>
      <w:bCs/>
      <w:kern w:val="2"/>
      <w:sz w:val="32"/>
      <w:szCs w:val="32"/>
    </w:rPr>
  </w:style>
  <w:style w:type="character" w:styleId="a6">
    <w:name w:val="Subtle Emphasis"/>
    <w:uiPriority w:val="19"/>
    <w:qFormat/>
    <w:rsid w:val="00843408"/>
    <w:rPr>
      <w:i/>
      <w:iCs/>
      <w:color w:val="808080"/>
    </w:rPr>
  </w:style>
  <w:style w:type="paragraph" w:styleId="a7">
    <w:name w:val="No Spacing"/>
    <w:link w:val="Char1"/>
    <w:uiPriority w:val="1"/>
    <w:qFormat/>
    <w:rsid w:val="00843408"/>
    <w:pPr>
      <w:widowControl w:val="0"/>
      <w:jc w:val="both"/>
    </w:pPr>
    <w:rPr>
      <w:kern w:val="2"/>
      <w:sz w:val="21"/>
      <w:szCs w:val="24"/>
    </w:rPr>
  </w:style>
  <w:style w:type="character" w:styleId="a8">
    <w:name w:val="Strong"/>
    <w:qFormat/>
    <w:rsid w:val="00843408"/>
    <w:rPr>
      <w:b/>
      <w:bCs/>
    </w:rPr>
  </w:style>
  <w:style w:type="character" w:customStyle="1" w:styleId="Char1">
    <w:name w:val="无间隔 Char"/>
    <w:link w:val="a7"/>
    <w:uiPriority w:val="1"/>
    <w:rsid w:val="00843408"/>
    <w:rPr>
      <w:kern w:val="2"/>
      <w:sz w:val="21"/>
      <w:szCs w:val="24"/>
    </w:rPr>
  </w:style>
  <w:style w:type="paragraph" w:styleId="a9">
    <w:name w:val="Balloon Text"/>
    <w:basedOn w:val="a"/>
    <w:link w:val="Char2"/>
    <w:rsid w:val="00843408"/>
    <w:rPr>
      <w:sz w:val="18"/>
      <w:szCs w:val="18"/>
    </w:rPr>
  </w:style>
  <w:style w:type="character" w:customStyle="1" w:styleId="Char2">
    <w:name w:val="批注框文本 Char"/>
    <w:link w:val="a9"/>
    <w:rsid w:val="0084340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semiHidden/>
    <w:unhideWhenUsed/>
    <w:qFormat/>
    <w:rsid w:val="00160F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rPr>
      <w:color w:val="0000FF"/>
      <w:u w:val="single"/>
    </w:rPr>
  </w:style>
  <w:style w:type="paragraph" w:styleId="a4">
    <w:name w:val="header"/>
    <w:basedOn w:val="a"/>
    <w:link w:val="Char"/>
    <w:rsid w:val="0069060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69060C"/>
    <w:rPr>
      <w:kern w:val="2"/>
      <w:sz w:val="18"/>
      <w:szCs w:val="18"/>
    </w:rPr>
  </w:style>
  <w:style w:type="paragraph" w:styleId="a5">
    <w:name w:val="footer"/>
    <w:basedOn w:val="a"/>
    <w:link w:val="Char0"/>
    <w:rsid w:val="0069060C"/>
    <w:pPr>
      <w:tabs>
        <w:tab w:val="center" w:pos="4153"/>
        <w:tab w:val="right" w:pos="8306"/>
      </w:tabs>
      <w:snapToGrid w:val="0"/>
      <w:jc w:val="left"/>
    </w:pPr>
    <w:rPr>
      <w:sz w:val="18"/>
      <w:szCs w:val="18"/>
    </w:rPr>
  </w:style>
  <w:style w:type="character" w:customStyle="1" w:styleId="Char0">
    <w:name w:val="页脚 Char"/>
    <w:link w:val="a5"/>
    <w:rsid w:val="0069060C"/>
    <w:rPr>
      <w:kern w:val="2"/>
      <w:sz w:val="18"/>
      <w:szCs w:val="18"/>
    </w:rPr>
  </w:style>
  <w:style w:type="character" w:customStyle="1" w:styleId="3Char">
    <w:name w:val="标题 3 Char"/>
    <w:link w:val="3"/>
    <w:semiHidden/>
    <w:rsid w:val="00160F52"/>
    <w:rPr>
      <w:b/>
      <w:bCs/>
      <w:kern w:val="2"/>
      <w:sz w:val="32"/>
      <w:szCs w:val="32"/>
    </w:rPr>
  </w:style>
  <w:style w:type="character" w:styleId="a6">
    <w:name w:val="Subtle Emphasis"/>
    <w:uiPriority w:val="19"/>
    <w:qFormat/>
    <w:rsid w:val="00843408"/>
    <w:rPr>
      <w:i/>
      <w:iCs/>
      <w:color w:val="808080"/>
    </w:rPr>
  </w:style>
  <w:style w:type="paragraph" w:styleId="a7">
    <w:name w:val="No Spacing"/>
    <w:link w:val="Char1"/>
    <w:uiPriority w:val="1"/>
    <w:qFormat/>
    <w:rsid w:val="00843408"/>
    <w:pPr>
      <w:widowControl w:val="0"/>
      <w:jc w:val="both"/>
    </w:pPr>
    <w:rPr>
      <w:kern w:val="2"/>
      <w:sz w:val="21"/>
      <w:szCs w:val="24"/>
    </w:rPr>
  </w:style>
  <w:style w:type="character" w:styleId="a8">
    <w:name w:val="Strong"/>
    <w:qFormat/>
    <w:rsid w:val="00843408"/>
    <w:rPr>
      <w:b/>
      <w:bCs/>
    </w:rPr>
  </w:style>
  <w:style w:type="character" w:customStyle="1" w:styleId="Char1">
    <w:name w:val="无间隔 Char"/>
    <w:link w:val="a7"/>
    <w:uiPriority w:val="1"/>
    <w:rsid w:val="00843408"/>
    <w:rPr>
      <w:kern w:val="2"/>
      <w:sz w:val="21"/>
      <w:szCs w:val="24"/>
    </w:rPr>
  </w:style>
  <w:style w:type="paragraph" w:styleId="a9">
    <w:name w:val="Balloon Text"/>
    <w:basedOn w:val="a"/>
    <w:link w:val="Char2"/>
    <w:rsid w:val="00843408"/>
    <w:rPr>
      <w:sz w:val="18"/>
      <w:szCs w:val="18"/>
    </w:rPr>
  </w:style>
  <w:style w:type="character" w:customStyle="1" w:styleId="Char2">
    <w:name w:val="批注框文本 Char"/>
    <w:link w:val="a9"/>
    <w:rsid w:val="0084340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2018-06-27T00:00:00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概要设计说明书</vt:lpstr>
    </vt:vector>
  </TitlesOfParts>
  <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微信小游戏套一套</dc:title>
  <dc:subject>概要设计说明书</dc:subject>
  <dc:creator>赵伟宏</dc:creator>
  <cp:lastModifiedBy>Administrator</cp:lastModifiedBy>
  <cp:revision>4</cp:revision>
  <dcterms:created xsi:type="dcterms:W3CDTF">2018-06-28T03:30:00Z</dcterms:created>
  <dcterms:modified xsi:type="dcterms:W3CDTF">2018-07-05T03:18:00Z</dcterms:modified>
</cp:coreProperties>
</file>