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六、用户操作手册</w:t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"_Toc506976439" </w:instrText>
      </w:r>
      <w:r>
        <w:fldChar w:fldCharType="separate"/>
      </w:r>
      <w:r>
        <w:rPr>
          <w:rStyle w:val="19"/>
          <w:rFonts w:ascii="宋体" w:hAnsi="宋体"/>
        </w:rPr>
        <w:t>1</w:t>
      </w:r>
      <w:r>
        <w:rPr>
          <w:rStyle w:val="19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_Toc506976439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"_Toc506976440" </w:instrText>
      </w:r>
      <w:r>
        <w:fldChar w:fldCharType="separate"/>
      </w:r>
      <w:r>
        <w:rPr>
          <w:rStyle w:val="19"/>
          <w:rFonts w:ascii="宋体" w:hAnsi="宋体"/>
        </w:rPr>
        <w:t>1.1</w:t>
      </w:r>
      <w:r>
        <w:rPr>
          <w:rStyle w:val="19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_Toc506976440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"_Toc506976441" </w:instrText>
      </w:r>
      <w:r>
        <w:fldChar w:fldCharType="separate"/>
      </w:r>
      <w:r>
        <w:rPr>
          <w:rStyle w:val="19"/>
          <w:rFonts w:ascii="宋体" w:hAnsi="宋体"/>
        </w:rPr>
        <w:t>1.2</w:t>
      </w:r>
      <w:r>
        <w:rPr>
          <w:rStyle w:val="19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_Toc506976441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"_Toc506976442" </w:instrText>
      </w:r>
      <w:r>
        <w:fldChar w:fldCharType="separate"/>
      </w:r>
      <w:r>
        <w:rPr>
          <w:rStyle w:val="19"/>
          <w:rFonts w:ascii="宋体" w:hAnsi="宋体"/>
        </w:rPr>
        <w:t>1.3</w:t>
      </w:r>
      <w:r>
        <w:rPr>
          <w:rStyle w:val="19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_Toc506976442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"_Toc506976443" </w:instrText>
      </w:r>
      <w:r>
        <w:fldChar w:fldCharType="separate"/>
      </w:r>
      <w:r>
        <w:rPr>
          <w:rStyle w:val="19"/>
          <w:rFonts w:ascii="宋体" w:hAnsi="宋体"/>
        </w:rPr>
        <w:t>1.4</w:t>
      </w:r>
      <w:r>
        <w:rPr>
          <w:rStyle w:val="19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_Toc506976443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"_Toc506976444" </w:instrText>
      </w:r>
      <w:r>
        <w:fldChar w:fldCharType="separate"/>
      </w:r>
      <w:r>
        <w:rPr>
          <w:rStyle w:val="19"/>
          <w:rFonts w:ascii="宋体" w:hAnsi="宋体"/>
        </w:rPr>
        <w:t>2</w:t>
      </w:r>
      <w:r>
        <w:rPr>
          <w:rStyle w:val="19"/>
          <w:rFonts w:hint="eastAsia" w:ascii="宋体" w:hAnsi="宋体"/>
        </w:rPr>
        <w:t>．软件概述</w:t>
      </w:r>
      <w:r>
        <w:tab/>
      </w:r>
      <w:r>
        <w:fldChar w:fldCharType="begin"/>
      </w:r>
      <w:r>
        <w:instrText xml:space="preserve"> PAGEREF _Toc506976444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"_Toc506976445" </w:instrText>
      </w:r>
      <w:r>
        <w:fldChar w:fldCharType="separate"/>
      </w:r>
      <w:r>
        <w:rPr>
          <w:rStyle w:val="19"/>
          <w:rFonts w:ascii="宋体" w:hAnsi="宋体"/>
        </w:rPr>
        <w:t>2.1</w:t>
      </w:r>
      <w:r>
        <w:rPr>
          <w:rStyle w:val="19"/>
          <w:rFonts w:hint="eastAsia" w:ascii="宋体" w:hAnsi="宋体"/>
        </w:rPr>
        <w:t>目标</w:t>
      </w:r>
      <w:r>
        <w:tab/>
      </w:r>
      <w:r>
        <w:fldChar w:fldCharType="begin"/>
      </w:r>
      <w:r>
        <w:instrText xml:space="preserve"> PAGEREF _Toc506976445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"_Toc506976446" </w:instrText>
      </w:r>
      <w:r>
        <w:fldChar w:fldCharType="separate"/>
      </w:r>
      <w:r>
        <w:rPr>
          <w:rStyle w:val="19"/>
          <w:rFonts w:ascii="宋体" w:hAnsi="宋体"/>
        </w:rPr>
        <w:t>2.2</w:t>
      </w:r>
      <w:r>
        <w:rPr>
          <w:rStyle w:val="19"/>
          <w:rFonts w:hint="eastAsia" w:ascii="宋体" w:hAnsi="宋体"/>
        </w:rPr>
        <w:t>功能</w:t>
      </w:r>
      <w:r>
        <w:tab/>
      </w:r>
      <w:r>
        <w:fldChar w:fldCharType="begin"/>
      </w:r>
      <w:r>
        <w:instrText xml:space="preserve"> PAGEREF _Toc506976446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"_Toc506976447" </w:instrText>
      </w:r>
      <w:r>
        <w:fldChar w:fldCharType="separate"/>
      </w:r>
      <w:r>
        <w:rPr>
          <w:rStyle w:val="19"/>
          <w:rFonts w:ascii="宋体" w:hAnsi="宋体"/>
        </w:rPr>
        <w:t>2.3</w:t>
      </w:r>
      <w:r>
        <w:rPr>
          <w:rStyle w:val="19"/>
          <w:rFonts w:hint="eastAsia" w:ascii="宋体" w:hAnsi="宋体"/>
        </w:rPr>
        <w:t>性能</w:t>
      </w:r>
      <w:r>
        <w:tab/>
      </w:r>
      <w:r>
        <w:fldChar w:fldCharType="begin"/>
      </w:r>
      <w:r>
        <w:instrText xml:space="preserve"> PAGEREF _Toc506976447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"_Toc506976448" </w:instrText>
      </w:r>
      <w:r>
        <w:fldChar w:fldCharType="separate"/>
      </w:r>
      <w:r>
        <w:rPr>
          <w:rStyle w:val="19"/>
        </w:rPr>
        <w:t>3</w:t>
      </w:r>
      <w:r>
        <w:rPr>
          <w:rStyle w:val="19"/>
          <w:rFonts w:hint="eastAsia"/>
        </w:rPr>
        <w:t>．运行环境</w:t>
      </w:r>
      <w:r>
        <w:tab/>
      </w:r>
      <w:r>
        <w:fldChar w:fldCharType="begin"/>
      </w:r>
      <w:r>
        <w:instrText xml:space="preserve"> PAGEREF _Toc506976448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"_Toc506976449" </w:instrText>
      </w:r>
      <w:r>
        <w:fldChar w:fldCharType="separate"/>
      </w:r>
      <w:r>
        <w:rPr>
          <w:rStyle w:val="19"/>
          <w:rFonts w:ascii="宋体" w:hAnsi="宋体"/>
        </w:rPr>
        <w:t>3.1</w:t>
      </w:r>
      <w:r>
        <w:rPr>
          <w:rStyle w:val="19"/>
          <w:rFonts w:hint="eastAsia" w:ascii="宋体" w:hAnsi="宋体"/>
        </w:rPr>
        <w:t>硬件</w:t>
      </w:r>
      <w:r>
        <w:tab/>
      </w:r>
      <w:r>
        <w:fldChar w:fldCharType="begin"/>
      </w:r>
      <w:r>
        <w:instrText xml:space="preserve"> PAGEREF _Toc506976449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"_Toc506976450" </w:instrText>
      </w:r>
      <w:r>
        <w:fldChar w:fldCharType="separate"/>
      </w:r>
      <w:r>
        <w:rPr>
          <w:rStyle w:val="19"/>
          <w:rFonts w:ascii="宋体" w:hAnsi="宋体"/>
        </w:rPr>
        <w:t>3.2</w:t>
      </w:r>
      <w:r>
        <w:rPr>
          <w:rStyle w:val="19"/>
          <w:rFonts w:hint="eastAsia" w:ascii="宋体" w:hAnsi="宋体"/>
        </w:rPr>
        <w:t>支持软件</w:t>
      </w:r>
      <w:r>
        <w:tab/>
      </w:r>
      <w:r>
        <w:fldChar w:fldCharType="begin"/>
      </w:r>
      <w:r>
        <w:instrText xml:space="preserve"> PAGEREF _Toc506976450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"_Toc506976451" </w:instrText>
      </w:r>
      <w:r>
        <w:fldChar w:fldCharType="separate"/>
      </w:r>
      <w:r>
        <w:rPr>
          <w:rStyle w:val="19"/>
        </w:rPr>
        <w:t>4.</w:t>
      </w:r>
      <w:r>
        <w:rPr>
          <w:rStyle w:val="19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_Toc506976451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"_Toc506976452" </w:instrText>
      </w:r>
      <w:r>
        <w:fldChar w:fldCharType="separate"/>
      </w:r>
      <w:r>
        <w:rPr>
          <w:rStyle w:val="19"/>
          <w:rFonts w:ascii="宋体" w:hAnsi="宋体"/>
        </w:rPr>
        <w:t>4.1</w:t>
      </w:r>
      <w:r>
        <w:rPr>
          <w:rStyle w:val="19"/>
          <w:rFonts w:hint="eastAsia" w:ascii="宋体" w:hAnsi="宋体"/>
        </w:rPr>
        <w:t>安装和初始化</w:t>
      </w:r>
      <w:r>
        <w:tab/>
      </w:r>
      <w:r>
        <w:fldChar w:fldCharType="begin"/>
      </w:r>
      <w:r>
        <w:instrText xml:space="preserve"> PAGEREF _Toc506976452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"_Toc506976453" </w:instrText>
      </w:r>
      <w:r>
        <w:fldChar w:fldCharType="separate"/>
      </w:r>
      <w:r>
        <w:rPr>
          <w:rStyle w:val="19"/>
          <w:rFonts w:ascii="宋体" w:hAnsi="宋体"/>
        </w:rPr>
        <w:t>4.2</w:t>
      </w:r>
      <w:r>
        <w:rPr>
          <w:rStyle w:val="19"/>
          <w:rFonts w:hint="eastAsia" w:ascii="宋体" w:hAnsi="宋体"/>
        </w:rPr>
        <w:t>输入</w:t>
      </w:r>
      <w:r>
        <w:tab/>
      </w:r>
      <w:r>
        <w:fldChar w:fldCharType="begin"/>
      </w:r>
      <w:r>
        <w:instrText xml:space="preserve"> PAGEREF _Toc506976453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"_Toc506976454" </w:instrText>
      </w:r>
      <w:r>
        <w:fldChar w:fldCharType="separate"/>
      </w:r>
      <w:r>
        <w:rPr>
          <w:rStyle w:val="19"/>
          <w:rFonts w:ascii="宋体" w:hAnsi="宋体"/>
        </w:rPr>
        <w:t>4.3</w:t>
      </w:r>
      <w:r>
        <w:rPr>
          <w:rStyle w:val="19"/>
          <w:rFonts w:hint="eastAsia" w:ascii="宋体" w:hAnsi="宋体"/>
        </w:rPr>
        <w:t>输出</w:t>
      </w:r>
      <w:r>
        <w:tab/>
      </w:r>
      <w:r>
        <w:fldChar w:fldCharType="begin"/>
      </w:r>
      <w:r>
        <w:instrText xml:space="preserve"> PAGEREF _Toc506976454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"_Toc506976455" </w:instrText>
      </w:r>
      <w:r>
        <w:fldChar w:fldCharType="separate"/>
      </w:r>
      <w:r>
        <w:rPr>
          <w:rStyle w:val="19"/>
          <w:rFonts w:ascii="宋体" w:hAnsi="宋体"/>
        </w:rPr>
        <w:t>4.4</w:t>
      </w:r>
      <w:r>
        <w:rPr>
          <w:rStyle w:val="19"/>
          <w:rFonts w:hint="eastAsia" w:ascii="宋体" w:hAnsi="宋体"/>
        </w:rPr>
        <w:t>出错和恢复</w:t>
      </w:r>
      <w:r>
        <w:tab/>
      </w:r>
      <w:r>
        <w:fldChar w:fldCharType="begin"/>
      </w:r>
      <w:r>
        <w:instrText xml:space="preserve"> PAGEREF _Toc506976455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"_Toc506976456" </w:instrText>
      </w:r>
      <w:r>
        <w:fldChar w:fldCharType="separate"/>
      </w:r>
      <w:r>
        <w:rPr>
          <w:rStyle w:val="19"/>
          <w:rFonts w:ascii="宋体" w:hAnsi="宋体"/>
        </w:rPr>
        <w:t>4.5</w:t>
      </w:r>
      <w:r>
        <w:rPr>
          <w:rStyle w:val="19"/>
          <w:rFonts w:hint="eastAsia" w:ascii="宋体" w:hAnsi="宋体"/>
        </w:rPr>
        <w:t>求助查询</w:t>
      </w:r>
      <w:r>
        <w:tab/>
      </w:r>
      <w:r>
        <w:fldChar w:fldCharType="begin"/>
      </w:r>
      <w:r>
        <w:instrText xml:space="preserve"> PAGEREF _Toc506976456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"_Toc506976457" </w:instrText>
      </w:r>
      <w:r>
        <w:fldChar w:fldCharType="separate"/>
      </w:r>
      <w:r>
        <w:rPr>
          <w:rStyle w:val="19"/>
        </w:rPr>
        <w:t>5.</w:t>
      </w:r>
      <w:r>
        <w:rPr>
          <w:rStyle w:val="19"/>
          <w:rFonts w:hint="eastAsia"/>
        </w:rPr>
        <w:t>运行说明</w:t>
      </w:r>
      <w:r>
        <w:tab/>
      </w:r>
      <w:r>
        <w:fldChar w:fldCharType="begin"/>
      </w:r>
      <w:r>
        <w:instrText xml:space="preserve"> PAGEREF _Toc506976457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"_Toc506976458" </w:instrText>
      </w:r>
      <w:r>
        <w:fldChar w:fldCharType="separate"/>
      </w:r>
      <w:r>
        <w:rPr>
          <w:rStyle w:val="19"/>
          <w:rFonts w:ascii="宋体" w:hAnsi="宋体"/>
        </w:rPr>
        <w:t>5.1</w:t>
      </w:r>
      <w:r>
        <w:rPr>
          <w:rStyle w:val="19"/>
          <w:rFonts w:hint="eastAsia" w:ascii="宋体" w:hAnsi="宋体"/>
        </w:rPr>
        <w:t>运行表</w:t>
      </w:r>
      <w:r>
        <w:tab/>
      </w:r>
      <w:r>
        <w:fldChar w:fldCharType="begin"/>
      </w:r>
      <w:r>
        <w:instrText xml:space="preserve"> PAGEREF _Toc506976458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"_Toc506976459" </w:instrText>
      </w:r>
      <w:r>
        <w:fldChar w:fldCharType="separate"/>
      </w:r>
      <w:r>
        <w:rPr>
          <w:rStyle w:val="19"/>
          <w:rFonts w:ascii="宋体" w:hAnsi="宋体"/>
        </w:rPr>
        <w:t>5.2</w:t>
      </w:r>
      <w:r>
        <w:rPr>
          <w:rStyle w:val="19"/>
          <w:rFonts w:hint="eastAsia" w:ascii="宋体" w:hAnsi="宋体"/>
        </w:rPr>
        <w:t>运行步骤</w:t>
      </w:r>
      <w:r>
        <w:tab/>
      </w:r>
      <w:r>
        <w:fldChar w:fldCharType="begin"/>
      </w:r>
      <w:r>
        <w:instrText xml:space="preserve"> PAGEREF _Toc506976459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"_Toc506976460" </w:instrText>
      </w:r>
      <w:r>
        <w:fldChar w:fldCharType="separate"/>
      </w:r>
      <w:r>
        <w:rPr>
          <w:rStyle w:val="19"/>
        </w:rPr>
        <w:t>6.</w:t>
      </w:r>
      <w:r>
        <w:rPr>
          <w:rStyle w:val="19"/>
          <w:rFonts w:hint="eastAsia"/>
        </w:rPr>
        <w:t>非常规过程</w:t>
      </w:r>
      <w:r>
        <w:tab/>
      </w:r>
      <w:r>
        <w:fldChar w:fldCharType="begin"/>
      </w:r>
      <w:r>
        <w:instrText xml:space="preserve"> PAGEREF _Toc506976460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"_Toc506976461" </w:instrText>
      </w:r>
      <w:r>
        <w:fldChar w:fldCharType="separate"/>
      </w:r>
      <w:r>
        <w:rPr>
          <w:rStyle w:val="19"/>
        </w:rPr>
        <w:t>7.</w:t>
      </w:r>
      <w:r>
        <w:rPr>
          <w:rStyle w:val="19"/>
          <w:rFonts w:hint="eastAsia"/>
        </w:rPr>
        <w:t>操作命令一览表</w:t>
      </w:r>
      <w:r>
        <w:tab/>
      </w:r>
      <w:r>
        <w:fldChar w:fldCharType="begin"/>
      </w:r>
      <w:r>
        <w:instrText xml:space="preserve"> PAGEREF _Toc506976461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"_Toc506976462" </w:instrText>
      </w:r>
      <w:r>
        <w:fldChar w:fldCharType="separate"/>
      </w:r>
      <w:r>
        <w:rPr>
          <w:rStyle w:val="19"/>
        </w:rPr>
        <w:t>8.</w:t>
      </w:r>
      <w:r>
        <w:rPr>
          <w:rStyle w:val="19"/>
          <w:rFonts w:hint="eastAsia"/>
        </w:rPr>
        <w:t>程序文件（或命令文件）和数据文件一览表</w:t>
      </w:r>
      <w:r>
        <w:tab/>
      </w:r>
      <w:r>
        <w:fldChar w:fldCharType="begin"/>
      </w:r>
      <w:r>
        <w:instrText xml:space="preserve"> PAGEREF _Toc506976462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</w:pPr>
      <w:r>
        <w:fldChar w:fldCharType="begin"/>
      </w:r>
      <w:r>
        <w:instrText xml:space="preserve"> HYPERLINK \l "_Toc506976463" </w:instrText>
      </w:r>
      <w:r>
        <w:fldChar w:fldCharType="separate"/>
      </w:r>
      <w:r>
        <w:rPr>
          <w:rStyle w:val="19"/>
        </w:rPr>
        <w:t>9.</w:t>
      </w:r>
      <w:r>
        <w:rPr>
          <w:rStyle w:val="19"/>
          <w:rFonts w:hint="eastAsia"/>
        </w:rPr>
        <w:t>用户操作举例</w:t>
      </w:r>
      <w:r>
        <w:tab/>
      </w:r>
      <w:r>
        <w:fldChar w:fldCharType="begin"/>
      </w:r>
      <w:r>
        <w:instrText xml:space="preserve"> PAGEREF _Toc506976463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0" w:name="_Toc506976439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506976440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帮助</w:t>
      </w:r>
      <w:r>
        <w:rPr>
          <w:rFonts w:hint="eastAsia" w:ascii="宋体" w:hAnsi="宋体"/>
          <w:lang w:eastAsia="zh-CN"/>
        </w:rPr>
        <w:t>网页游戏</w:t>
      </w:r>
      <w:r>
        <w:rPr>
          <w:rFonts w:hint="eastAsia" w:ascii="宋体" w:hAnsi="宋体"/>
        </w:rPr>
        <w:t>用户更好的了解我们的游戏操作方式，同时了解我们游戏的初衷</w:t>
      </w:r>
    </w:p>
    <w:p>
      <w:pPr>
        <w:pStyle w:val="3"/>
        <w:rPr>
          <w:rFonts w:hint="eastAsia" w:ascii="宋体" w:hAnsi="宋体" w:eastAsia="宋体"/>
        </w:rPr>
      </w:pPr>
      <w:bookmarkStart w:id="2" w:name="_Toc506976441"/>
      <w:r>
        <w:rPr>
          <w:rFonts w:hint="eastAsia" w:ascii="宋体" w:hAnsi="宋体" w:eastAsia="宋体"/>
        </w:rPr>
        <w:t>1.2项目背景</w:t>
      </w:r>
      <w:bookmarkEnd w:id="2"/>
    </w:p>
    <w:p>
      <w:pPr>
        <w:rPr>
          <w:rFonts w:ascii="宋体" w:hAnsi="宋体"/>
        </w:rPr>
      </w:pPr>
      <w:r>
        <w:rPr>
          <w:rFonts w:hint="eastAsia" w:ascii="宋体" w:hAnsi="宋体"/>
        </w:rPr>
        <w:t>【应包括项目的来源、委托单位、开发单位和主管部门。】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来源：</w:t>
      </w:r>
      <w:r>
        <w:rPr>
          <w:rFonts w:ascii="宋体" w:hAnsi="宋体"/>
        </w:rPr>
        <w:t>该游戏项目由陈帆，张荣阳，赵伟宏三人设计开发实现；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委托单位:?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开发单位：G07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主管部门：G07</w:t>
      </w:r>
    </w:p>
    <w:p>
      <w:pPr>
        <w:pStyle w:val="3"/>
        <w:rPr>
          <w:rFonts w:hint="eastAsia" w:ascii="宋体" w:hAnsi="宋体" w:eastAsia="宋体"/>
        </w:rPr>
      </w:pPr>
      <w:bookmarkStart w:id="3" w:name="_Toc506976442"/>
      <w:r>
        <w:rPr>
          <w:rFonts w:hint="eastAsia" w:ascii="宋体" w:hAnsi="宋体" w:eastAsia="宋体"/>
        </w:rPr>
        <w:t>1.3定义</w:t>
      </w:r>
      <w:bookmarkEnd w:id="3"/>
    </w:p>
    <w:p>
      <w:pPr>
        <w:rPr>
          <w:rFonts w:ascii="宋体" w:hAnsi="宋体"/>
        </w:rPr>
      </w:pPr>
      <w:r>
        <w:rPr>
          <w:rFonts w:hint="eastAsia" w:ascii="宋体" w:hAnsi="宋体"/>
        </w:rPr>
        <w:t>【列出手册中所用到的专门术语的定义和缩写词的原文。】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无</w:t>
      </w:r>
    </w:p>
    <w:p>
      <w:pPr>
        <w:pStyle w:val="3"/>
        <w:rPr>
          <w:rFonts w:hint="eastAsia" w:ascii="宋体" w:hAnsi="宋体" w:eastAsia="宋体"/>
        </w:rPr>
      </w:pPr>
      <w:bookmarkStart w:id="4" w:name="_Toc506976443"/>
      <w:r>
        <w:rPr>
          <w:rFonts w:hint="eastAsia" w:ascii="宋体" w:hAnsi="宋体" w:eastAsia="宋体"/>
        </w:rPr>
        <w:t>1.4参考资料</w:t>
      </w:r>
      <w:bookmarkEnd w:id="4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【列出有关资料的作者、标题、编号、发表日期、出版单位或资料来源，可包括： 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项目的计划任务书、合同或批文；G07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项目开发计划；G07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需求规格说明书；G07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概要设计说明书；G07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详细设计说明书；G07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测试计划；G07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>手册中引用的其他资料、采用的软件工程标准或软件工程规范。】</w:t>
      </w:r>
    </w:p>
    <w:p>
      <w:pPr>
        <w:pStyle w:val="2"/>
        <w:rPr>
          <w:rFonts w:hint="eastAsia" w:ascii="宋体" w:hAnsi="宋体"/>
        </w:rPr>
      </w:pPr>
      <w:bookmarkStart w:id="5" w:name="_Toc506976444"/>
      <w:r>
        <w:rPr>
          <w:rFonts w:hint="eastAsia" w:ascii="宋体" w:hAnsi="宋体"/>
        </w:rPr>
        <w:t>2．软件概述</w:t>
      </w:r>
      <w:bookmarkEnd w:id="5"/>
    </w:p>
    <w:p>
      <w:pPr>
        <w:pStyle w:val="3"/>
        <w:rPr>
          <w:rFonts w:ascii="宋体" w:hAnsi="宋体" w:eastAsia="宋体"/>
        </w:rPr>
      </w:pPr>
      <w:bookmarkStart w:id="6" w:name="_Toc506976445"/>
      <w:r>
        <w:rPr>
          <w:rFonts w:hint="eastAsia" w:ascii="宋体" w:hAnsi="宋体" w:eastAsia="宋体"/>
        </w:rPr>
        <w:t>2.1目标</w:t>
      </w:r>
      <w:bookmarkEnd w:id="6"/>
    </w:p>
    <w:p>
      <w:pPr>
        <w:rPr>
          <w:rFonts w:hint="eastAsia"/>
        </w:rPr>
      </w:pPr>
      <w:r>
        <w:rPr>
          <w:rFonts w:hint="eastAsia"/>
        </w:rPr>
        <w:t>游戏玩家达到一定数量</w:t>
      </w:r>
    </w:p>
    <w:p>
      <w:pPr>
        <w:pStyle w:val="3"/>
        <w:rPr>
          <w:rFonts w:ascii="宋体" w:hAnsi="宋体" w:eastAsia="宋体"/>
        </w:rPr>
      </w:pPr>
      <w:bookmarkStart w:id="7" w:name="_Toc506976446"/>
      <w:r>
        <w:rPr>
          <w:rFonts w:hint="eastAsia" w:ascii="宋体" w:hAnsi="宋体" w:eastAsia="宋体"/>
        </w:rPr>
        <w:t>2.2功能</w:t>
      </w:r>
      <w:bookmarkEnd w:id="7"/>
    </w:p>
    <w:p>
      <w:pPr>
        <w:pStyle w:val="3"/>
        <w:rPr>
          <w:rFonts w:hint="eastAsia" w:eastAsia="宋体"/>
          <w:lang w:eastAsia="zh-CN"/>
        </w:rPr>
      </w:pPr>
      <w:bookmarkStart w:id="8" w:name="_Toc506976447"/>
      <w:r>
        <w:rPr>
          <w:rFonts w:hint="eastAsia" w:eastAsia="宋体"/>
          <w:lang w:eastAsia="zh-CN"/>
        </w:rPr>
        <w:t>娱乐</w:t>
      </w: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2.3性能</w:t>
      </w:r>
      <w:bookmarkEnd w:id="8"/>
    </w:p>
    <w:p>
      <w:pPr>
        <w:numPr>
          <w:ilvl w:val="0"/>
          <w:numId w:val="2"/>
        </w:numPr>
      </w:pPr>
      <w:r>
        <w:rPr>
          <w:rFonts w:hint="eastAsia"/>
        </w:rPr>
        <w:t>数据精确度【包括输入、输出及处理数据的精度。】</w:t>
      </w:r>
    </w:p>
    <w:p>
      <w:pPr>
        <w:ind w:left="357"/>
        <w:rPr>
          <w:rFonts w:hint="eastAsia" w:eastAsia="宋体"/>
          <w:lang w:val="en-US" w:eastAsia="zh-CN"/>
        </w:rPr>
      </w:pPr>
      <w:r>
        <w:rPr>
          <w:rFonts w:hint="eastAsia"/>
        </w:rPr>
        <w:t>输入:</w:t>
      </w:r>
      <w:r>
        <w:rPr>
          <w:rFonts w:hint="eastAsia"/>
          <w:lang w:val="en-US" w:eastAsia="zh-CN"/>
        </w:rPr>
        <w:t>char或者int</w:t>
      </w:r>
    </w:p>
    <w:p>
      <w:pPr>
        <w:ind w:left="357"/>
        <w:rPr>
          <w:rFonts w:hint="eastAsia" w:eastAsia="宋体"/>
          <w:lang w:eastAsia="zh-CN"/>
        </w:rPr>
      </w:pPr>
      <w:r>
        <w:rPr>
          <w:rFonts w:hint="eastAsia"/>
        </w:rPr>
        <w:t>输出:</w:t>
      </w:r>
      <w:r>
        <w:rPr>
          <w:rFonts w:hint="eastAsia"/>
          <w:lang w:eastAsia="zh-CN"/>
        </w:rPr>
        <w:t>同上</w:t>
      </w:r>
    </w:p>
    <w:p>
      <w:pPr>
        <w:ind w:left="357"/>
        <w:rPr>
          <w:rFonts w:hint="eastAsia" w:eastAsia="宋体"/>
          <w:lang w:eastAsia="zh-CN"/>
        </w:rPr>
      </w:pPr>
      <w:r>
        <w:rPr>
          <w:rFonts w:hint="eastAsia"/>
        </w:rPr>
        <w:t>处理数据:</w:t>
      </w:r>
      <w:r>
        <w:rPr>
          <w:rFonts w:hint="eastAsia"/>
          <w:lang w:eastAsia="zh-CN"/>
        </w:rPr>
        <w:t>服务器</w:t>
      </w:r>
    </w:p>
    <w:p>
      <w:pPr>
        <w:numPr>
          <w:ilvl w:val="0"/>
          <w:numId w:val="2"/>
        </w:numPr>
      </w:pPr>
      <w:r>
        <w:rPr>
          <w:rFonts w:hint="eastAsia"/>
        </w:rPr>
        <w:t>时间特性【如响应时间、处理时间、数据传输时间等。】</w:t>
      </w:r>
    </w:p>
    <w:p>
      <w:pPr>
        <w:ind w:left="357"/>
      </w:pPr>
      <w:r>
        <w:rPr>
          <w:rFonts w:hint="eastAsia"/>
        </w:rPr>
        <w:t>响应时间：</w:t>
      </w:r>
      <w:r>
        <w:t>1s</w:t>
      </w:r>
    </w:p>
    <w:p>
      <w:pPr>
        <w:ind w:left="357"/>
      </w:pPr>
      <w:r>
        <w:rPr>
          <w:rFonts w:hint="eastAsia"/>
        </w:rPr>
        <w:t>处理时间:</w:t>
      </w:r>
      <w:r>
        <w:t xml:space="preserve">  5s以内</w:t>
      </w:r>
    </w:p>
    <w:p>
      <w:pPr>
        <w:ind w:left="357"/>
        <w:rPr>
          <w:rFonts w:hint="eastAsia"/>
        </w:rPr>
      </w:pPr>
      <w:r>
        <w:rPr>
          <w:rFonts w:hint="eastAsia"/>
        </w:rPr>
        <w:t>数据传输时间：1s</w:t>
      </w:r>
    </w:p>
    <w:p>
      <w:pPr>
        <w:numPr>
          <w:ilvl w:val="0"/>
          <w:numId w:val="2"/>
        </w:numPr>
      </w:pPr>
      <w:r>
        <w:rPr>
          <w:rFonts w:hint="eastAsia"/>
        </w:rPr>
        <w:t>灵活性【在操作方式、运行环境需做某些变更时软件的适应能力。】</w:t>
      </w:r>
    </w:p>
    <w:p>
      <w:pPr>
        <w:ind w:left="357"/>
      </w:pPr>
      <w:r>
        <w:rPr>
          <w:rFonts w:hint="eastAsia"/>
        </w:rPr>
        <w:t>操作方式:</w:t>
      </w:r>
      <w:r>
        <w:t>(暂定模仿跳一跳)</w:t>
      </w:r>
    </w:p>
    <w:p>
      <w:pPr>
        <w:ind w:left="357"/>
        <w:rPr>
          <w:rFonts w:hint="eastAsia" w:eastAsia="宋体"/>
          <w:lang w:eastAsia="zh-CN"/>
        </w:rPr>
      </w:pPr>
      <w:r>
        <w:rPr>
          <w:rFonts w:hint="eastAsia"/>
        </w:rPr>
        <w:t>运行环境：</w:t>
      </w:r>
      <w:r>
        <w:rPr>
          <w:rFonts w:hint="eastAsia"/>
          <w:lang w:eastAsia="zh-CN"/>
        </w:rPr>
        <w:t>网页</w:t>
      </w:r>
    </w:p>
    <w:p>
      <w:pPr>
        <w:pStyle w:val="2"/>
        <w:rPr>
          <w:rFonts w:hint="eastAsia"/>
        </w:rPr>
      </w:pPr>
      <w:bookmarkStart w:id="9" w:name="_Toc506976448"/>
      <w:r>
        <w:rPr>
          <w:rFonts w:hint="eastAsia"/>
        </w:rPr>
        <w:t>3．运行环境</w:t>
      </w:r>
      <w:bookmarkEnd w:id="9"/>
    </w:p>
    <w:p>
      <w:pPr>
        <w:pStyle w:val="3"/>
        <w:rPr>
          <w:rFonts w:hint="eastAsia" w:ascii="宋体" w:hAnsi="宋体" w:eastAsia="宋体"/>
        </w:rPr>
      </w:pPr>
      <w:bookmarkStart w:id="10" w:name="_Toc506976449"/>
      <w:r>
        <w:rPr>
          <w:rFonts w:hint="eastAsia" w:ascii="宋体" w:hAnsi="宋体" w:eastAsia="宋体"/>
        </w:rPr>
        <w:t>3.1硬件</w:t>
      </w:r>
      <w:bookmarkEnd w:id="10"/>
    </w:p>
    <w:p>
      <w:pPr>
        <w:rPr>
          <w:rFonts w:hint="eastAsia"/>
        </w:rPr>
      </w:pPr>
      <w:r>
        <w:rPr>
          <w:rFonts w:hint="eastAsia"/>
        </w:rPr>
        <w:t>【列出软件系统运行时所需的硬件最小配置，如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计算机型号、主存容量；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外存储器、媒体、记录格式、设备型号及数量；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输入、输出设备；</w:t>
      </w:r>
    </w:p>
    <w:p>
      <w:pPr>
        <w:numPr>
          <w:ilvl w:val="0"/>
          <w:numId w:val="3"/>
        </w:numPr>
      </w:pPr>
      <w:r>
        <w:rPr>
          <w:rFonts w:hint="eastAsia"/>
        </w:rPr>
        <w:t>数据传输设备及数据转换设备的型号及数量。】</w:t>
      </w:r>
    </w:p>
    <w:p>
      <w:pPr>
        <w:ind w:left="357"/>
        <w:rPr>
          <w:rFonts w:hint="eastAsia"/>
        </w:rPr>
      </w:pPr>
      <w:r>
        <w:t>能运行</w:t>
      </w:r>
      <w:r>
        <w:rPr>
          <w:rFonts w:hint="eastAsia"/>
          <w:lang w:eastAsia="zh-CN"/>
        </w:rPr>
        <w:t>网页</w:t>
      </w:r>
      <w:r>
        <w:t>的手机（并且微信是最新版本）</w:t>
      </w:r>
    </w:p>
    <w:p>
      <w:pPr>
        <w:pStyle w:val="3"/>
        <w:rPr>
          <w:rFonts w:hint="eastAsia" w:ascii="宋体" w:hAnsi="宋体" w:eastAsia="宋体"/>
        </w:rPr>
      </w:pPr>
      <w:bookmarkStart w:id="11" w:name="_Toc506976450"/>
      <w:r>
        <w:rPr>
          <w:rFonts w:hint="eastAsia" w:ascii="宋体" w:hAnsi="宋体" w:eastAsia="宋体"/>
        </w:rPr>
        <w:t>3.2支持软件</w:t>
      </w:r>
      <w:bookmarkEnd w:id="11"/>
    </w:p>
    <w:p>
      <w:pPr>
        <w:rPr>
          <w:rFonts w:hint="eastAsia"/>
        </w:rPr>
      </w:pPr>
      <w:r>
        <w:rPr>
          <w:rFonts w:hint="eastAsia"/>
        </w:rPr>
        <w:t>【如：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操作系统名称及版本号；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语言编译系统或汇编系统的名称及版本号；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数据库管理系统的名称及版本号；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/>
        </w:rPr>
        <w:t>其他必要的支持软件。】</w:t>
      </w:r>
    </w:p>
    <w:p>
      <w:pPr>
        <w:pStyle w:val="2"/>
        <w:rPr>
          <w:rFonts w:hint="eastAsia"/>
        </w:rPr>
      </w:pPr>
      <w:bookmarkStart w:id="12" w:name="_Toc506976451"/>
      <w:r>
        <w:rPr>
          <w:rFonts w:hint="eastAsia"/>
        </w:rPr>
        <w:t>4.使用说明</w:t>
      </w:r>
      <w:bookmarkEnd w:id="12"/>
    </w:p>
    <w:p>
      <w:pPr>
        <w:pStyle w:val="3"/>
        <w:rPr>
          <w:rFonts w:hint="eastAsia" w:ascii="宋体" w:hAnsi="宋体" w:eastAsia="宋体"/>
        </w:rPr>
      </w:pPr>
      <w:bookmarkStart w:id="13" w:name="_Toc506976452"/>
      <w:r>
        <w:rPr>
          <w:rFonts w:hint="eastAsia" w:ascii="宋体" w:hAnsi="宋体" w:eastAsia="宋体"/>
        </w:rPr>
        <w:t>4.1安装和初始化</w:t>
      </w:r>
      <w:bookmarkEnd w:id="13"/>
    </w:p>
    <w:p>
      <w:pPr>
        <w:rPr>
          <w:rFonts w:hint="eastAsia"/>
        </w:rPr>
      </w:pPr>
      <w:r>
        <w:rPr>
          <w:rFonts w:hint="eastAsia"/>
        </w:rPr>
        <w:t>【给出程序的存储形式、操作命令、反馈信息及其含意、表明安装完成的测试实例以及安装所需的软件工具等。】</w:t>
      </w:r>
    </w:p>
    <w:p>
      <w:pPr>
        <w:pStyle w:val="3"/>
        <w:rPr>
          <w:rFonts w:hint="eastAsia" w:ascii="宋体" w:hAnsi="宋体" w:eastAsia="宋体"/>
        </w:rPr>
      </w:pPr>
      <w:bookmarkStart w:id="14" w:name="_Toc506976453"/>
      <w:r>
        <w:rPr>
          <w:rFonts w:hint="eastAsia" w:ascii="宋体" w:hAnsi="宋体" w:eastAsia="宋体"/>
        </w:rPr>
        <w:t>4.2输入</w:t>
      </w:r>
      <w:bookmarkEnd w:id="14"/>
    </w:p>
    <w:p>
      <w:pPr>
        <w:rPr>
          <w:rFonts w:hint="eastAsia"/>
        </w:rPr>
      </w:pPr>
      <w:r>
        <w:rPr>
          <w:rFonts w:hint="eastAsia"/>
        </w:rPr>
        <w:t>【给出输入数据或参数的要求。】</w:t>
      </w: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4.2.1数据背景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【说明数据来源、存储媒体、出现频度、限制和质量管理等。】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用户注册信息：</w:t>
      </w:r>
      <w:r>
        <w:rPr>
          <w:rFonts w:hint="eastAsia"/>
          <w:lang w:val="en-US" w:eastAsia="zh-CN"/>
        </w:rPr>
        <w:t>id+密码（char）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用户登录信息：</w:t>
      </w:r>
      <w:r>
        <w:rPr>
          <w:rFonts w:hint="eastAsia"/>
          <w:lang w:val="en-US" w:eastAsia="zh-CN"/>
        </w:rPr>
        <w:t>id+密码（char）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游戏信息：分数+用户id（int+char）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从前端到服务器再到数据库</w:t>
      </w:r>
    </w:p>
    <w:p>
      <w:pPr>
        <w:pStyle w:val="4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4.2.2数据格式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【如：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长度；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格式基准；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标号；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顺序；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分隔符；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词汇表；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/>
        </w:rPr>
        <w:t>省略和重复；</w:t>
      </w:r>
    </w:p>
    <w:p>
      <w:pPr>
        <w:numPr>
          <w:ilvl w:val="0"/>
          <w:numId w:val="5"/>
        </w:numPr>
        <w:rPr>
          <w:rFonts w:ascii="宋体" w:hAnsi="宋体"/>
        </w:rPr>
      </w:pPr>
      <w:r>
        <w:rPr>
          <w:rFonts w:hint="eastAsia"/>
        </w:rPr>
        <w:t>控制。】</w:t>
      </w:r>
    </w:p>
    <w:p>
      <w:pPr>
        <w:ind w:left="1134"/>
      </w:pPr>
      <w:r>
        <w:t>待定·····</w:t>
      </w:r>
    </w:p>
    <w:p>
      <w:pPr>
        <w:ind w:firstLine="449" w:firstLineChars="2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Id+password</w:t>
      </w:r>
    </w:p>
    <w:p>
      <w:pPr>
        <w:ind w:firstLine="449" w:firstLineChars="2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Id+score</w:t>
      </w:r>
    </w:p>
    <w:p>
      <w:pPr>
        <w:ind w:left="1134"/>
        <w:rPr>
          <w:rFonts w:hint="eastAsia"/>
        </w:rPr>
      </w:pPr>
    </w:p>
    <w:p>
      <w:pPr>
        <w:pStyle w:val="4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4.2.3输入举例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登录注册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001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123456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分数：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001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56</w:t>
      </w:r>
    </w:p>
    <w:p>
      <w:pPr>
        <w:pStyle w:val="3"/>
        <w:rPr>
          <w:rFonts w:hint="eastAsia" w:ascii="宋体" w:hAnsi="宋体" w:eastAsia="宋体"/>
        </w:rPr>
      </w:pPr>
      <w:bookmarkStart w:id="15" w:name="_Toc506976454"/>
      <w:r>
        <w:rPr>
          <w:rFonts w:hint="eastAsia" w:ascii="宋体" w:hAnsi="宋体" w:eastAsia="宋体"/>
        </w:rPr>
        <w:t>4.3输出</w:t>
      </w:r>
      <w:bookmarkEnd w:id="15"/>
    </w:p>
    <w:p>
      <w:pPr>
        <w:rPr>
          <w:rFonts w:hint="eastAsia"/>
        </w:rPr>
      </w:pPr>
      <w:r>
        <w:rPr>
          <w:rFonts w:hint="eastAsia"/>
        </w:rPr>
        <w:t>【给出每项输出数据的说明。】</w:t>
      </w: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4.3.1数据背景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【说明输出数据的去向、使用频度、存放媒体及质量管理等。】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用户注册信息：</w:t>
      </w:r>
      <w:r>
        <w:rPr>
          <w:rFonts w:hint="eastAsia"/>
          <w:lang w:val="en-US" w:eastAsia="zh-CN"/>
        </w:rPr>
        <w:t>id+密码（char）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用户登录信息：</w:t>
      </w:r>
      <w:r>
        <w:rPr>
          <w:rFonts w:hint="eastAsia"/>
          <w:lang w:val="en-US" w:eastAsia="zh-CN"/>
        </w:rPr>
        <w:t>id+密码（char）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游戏信息：分数+用户id（int+char）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从数据库到服务器再到前端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验证注册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验证登录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排行榜返回</w:t>
      </w: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4.3.2数据格式</w:t>
      </w:r>
    </w:p>
    <w:p>
      <w:pPr>
        <w:ind w:firstLine="449" w:firstLineChars="214"/>
        <w:rPr>
          <w:rFonts w:hint="eastAsia"/>
        </w:rPr>
      </w:pPr>
      <w:r>
        <w:rPr>
          <w:rFonts w:hint="eastAsia"/>
        </w:rPr>
        <w:t>【详细阐明每一输出数据的格式，如：首部、主体和尾部的具体形式。】</w:t>
      </w:r>
    </w:p>
    <w:p>
      <w:pPr>
        <w:ind w:firstLine="449" w:firstLineChars="2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Id+password</w:t>
      </w:r>
    </w:p>
    <w:p>
      <w:pPr>
        <w:ind w:firstLine="449" w:firstLineChars="2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Id+score</w:t>
      </w:r>
    </w:p>
    <w:p>
      <w:pPr>
        <w:ind w:firstLine="449" w:firstLineChars="214"/>
        <w:rPr>
          <w:rFonts w:hint="eastAsia"/>
          <w:lang w:val="en-US" w:eastAsia="zh-CN"/>
        </w:rPr>
      </w:pP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4.3.3举例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同上</w:t>
      </w:r>
    </w:p>
    <w:p>
      <w:pPr>
        <w:pStyle w:val="3"/>
        <w:rPr>
          <w:rFonts w:hint="eastAsia" w:ascii="宋体" w:hAnsi="宋体" w:eastAsia="宋体"/>
        </w:rPr>
      </w:pPr>
      <w:bookmarkStart w:id="16" w:name="_Toc506976455"/>
      <w:r>
        <w:rPr>
          <w:rFonts w:hint="eastAsia" w:ascii="宋体" w:hAnsi="宋体" w:eastAsia="宋体"/>
        </w:rPr>
        <w:t>4.4出错和恢复</w:t>
      </w:r>
      <w:bookmarkEnd w:id="16"/>
    </w:p>
    <w:p>
      <w:pPr>
        <w:rPr>
          <w:rFonts w:hint="eastAsia"/>
        </w:rPr>
      </w:pPr>
      <w:r>
        <w:rPr>
          <w:rFonts w:hint="eastAsia"/>
        </w:rPr>
        <w:t>【给出：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/>
        </w:rPr>
        <w:t>出错信息及其含意；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/>
        </w:rPr>
        <w:t>用户应采取的措施，如修改、恢复、再启动。】</w:t>
      </w:r>
    </w:p>
    <w:p>
      <w:pPr>
        <w:pStyle w:val="3"/>
        <w:rPr>
          <w:rFonts w:hint="eastAsia" w:ascii="宋体" w:hAnsi="宋体" w:eastAsia="宋体"/>
        </w:rPr>
      </w:pPr>
      <w:bookmarkStart w:id="17" w:name="_Toc506976456"/>
      <w:r>
        <w:rPr>
          <w:rFonts w:hint="eastAsia" w:ascii="宋体" w:hAnsi="宋体" w:eastAsia="宋体"/>
        </w:rPr>
        <w:t>4.5求助查询</w:t>
      </w:r>
      <w:bookmarkEnd w:id="17"/>
    </w:p>
    <w:p>
      <w:pPr>
        <w:rPr>
          <w:rFonts w:ascii="宋体" w:hAnsi="宋体"/>
        </w:rPr>
      </w:pPr>
      <w:r>
        <w:rPr>
          <w:rFonts w:hint="eastAsia" w:ascii="宋体" w:hAnsi="宋体"/>
        </w:rPr>
        <w:t>【说明如何操作。】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t>帮助（</w:t>
      </w:r>
      <w:r>
        <w:rPr>
          <w:rFonts w:hint="eastAsia" w:ascii="宋体" w:hAnsi="宋体"/>
          <w:lang w:val="en-US" w:eastAsia="zh-CN"/>
        </w:rPr>
        <w:t>无</w:t>
      </w:r>
      <w:r>
        <w:rPr>
          <w:rFonts w:ascii="宋体" w:hAnsi="宋体"/>
        </w:rPr>
        <w:t>）</w:t>
      </w:r>
    </w:p>
    <w:p>
      <w:pPr>
        <w:pStyle w:val="2"/>
        <w:rPr>
          <w:rFonts w:hint="eastAsia"/>
        </w:rPr>
      </w:pPr>
      <w:bookmarkStart w:id="18" w:name="_Toc506976457"/>
      <w:r>
        <w:rPr>
          <w:rFonts w:hint="eastAsia"/>
        </w:rPr>
        <w:t>5.运行说明</w:t>
      </w:r>
      <w:bookmarkEnd w:id="18"/>
    </w:p>
    <w:p>
      <w:pPr>
        <w:pStyle w:val="3"/>
        <w:rPr>
          <w:rFonts w:hint="eastAsia" w:ascii="宋体" w:hAnsi="宋体" w:eastAsia="宋体"/>
        </w:rPr>
      </w:pPr>
      <w:bookmarkStart w:id="19" w:name="_Toc506976458"/>
      <w:r>
        <w:rPr>
          <w:rFonts w:hint="eastAsia" w:ascii="宋体" w:hAnsi="宋体" w:eastAsia="宋体"/>
        </w:rPr>
        <w:t>5.1运行表</w:t>
      </w:r>
      <w:bookmarkEnd w:id="19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【列出每种可能的运行情况，说明其运行目的。】</w:t>
      </w:r>
    </w:p>
    <w:p>
      <w:pPr>
        <w:pStyle w:val="3"/>
        <w:rPr>
          <w:rFonts w:hint="eastAsia" w:ascii="宋体" w:hAnsi="宋体" w:eastAsia="宋体"/>
        </w:rPr>
      </w:pPr>
      <w:bookmarkStart w:id="20" w:name="_Toc506976459"/>
      <w:r>
        <w:rPr>
          <w:rFonts w:hint="eastAsia" w:ascii="宋体" w:hAnsi="宋体" w:eastAsia="宋体"/>
        </w:rPr>
        <w:t>5.2运行步骤</w:t>
      </w:r>
      <w:bookmarkEnd w:id="20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【按顺序说明每种运行的步骤，应包括：】</w:t>
      </w:r>
    </w:p>
    <w:p>
      <w:pPr>
        <w:pStyle w:val="4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5.2.1运行控制</w:t>
      </w: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5.2.2操作信息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运行目的；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操作要求；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启动方法；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预计运行时间；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操作命令格式及说明；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hint="eastAsia" w:ascii="宋体" w:hAnsi="宋体"/>
        </w:rPr>
        <w:t>其他事项。</w:t>
      </w:r>
    </w:p>
    <w:p>
      <w:pPr>
        <w:pStyle w:val="4"/>
        <w:ind w:firstLine="482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5.2.3输入/输出文件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【给出建立或更新文件的有关信息，如：】</w:t>
      </w:r>
    </w:p>
    <w:p>
      <w:pPr>
        <w:numPr>
          <w:ilvl w:val="0"/>
          <w:numId w:val="8"/>
        </w:numPr>
        <w:rPr>
          <w:rFonts w:hint="eastAsia" w:ascii="宋体" w:hAnsi="宋体"/>
        </w:rPr>
      </w:pPr>
      <w:r>
        <w:rPr>
          <w:rFonts w:hint="eastAsia" w:ascii="宋体" w:hAnsi="宋体"/>
        </w:rPr>
        <w:t>文件的名称及编号；</w:t>
      </w:r>
    </w:p>
    <w:p>
      <w:pPr>
        <w:numPr>
          <w:ilvl w:val="0"/>
          <w:numId w:val="8"/>
        </w:numPr>
        <w:rPr>
          <w:rFonts w:hint="eastAsia" w:ascii="宋体" w:hAnsi="宋体"/>
        </w:rPr>
      </w:pPr>
      <w:r>
        <w:rPr>
          <w:rFonts w:hint="eastAsia" w:ascii="宋体" w:hAnsi="宋体"/>
        </w:rPr>
        <w:t>记录媒体；</w:t>
      </w:r>
    </w:p>
    <w:p>
      <w:pPr>
        <w:numPr>
          <w:ilvl w:val="0"/>
          <w:numId w:val="8"/>
        </w:numPr>
        <w:rPr>
          <w:rFonts w:hint="eastAsia" w:ascii="宋体" w:hAnsi="宋体"/>
        </w:rPr>
      </w:pPr>
      <w:r>
        <w:rPr>
          <w:rFonts w:hint="eastAsia" w:ascii="宋体" w:hAnsi="宋体"/>
        </w:rPr>
        <w:t>存留的目录；</w:t>
      </w:r>
    </w:p>
    <w:p>
      <w:pPr>
        <w:numPr>
          <w:ilvl w:val="0"/>
          <w:numId w:val="8"/>
        </w:numPr>
        <w:rPr>
          <w:rFonts w:hint="eastAsia" w:ascii="宋体" w:hAnsi="宋体"/>
        </w:rPr>
      </w:pPr>
      <w:r>
        <w:rPr>
          <w:rFonts w:hint="eastAsia" w:ascii="宋体" w:hAnsi="宋体"/>
        </w:rPr>
        <w:t>文件的支配【说明确定保留文件或废弃文件的准则，分发文件的对象，占用硬件的优先级及保密控制等。】</w:t>
      </w:r>
    </w:p>
    <w:p>
      <w:pPr>
        <w:pStyle w:val="4"/>
        <w:ind w:firstLine="451" w:firstLineChars="18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5.2.4启动或恢复过程</w:t>
      </w:r>
    </w:p>
    <w:p>
      <w:pPr>
        <w:pStyle w:val="2"/>
        <w:rPr>
          <w:rFonts w:hint="eastAsia"/>
        </w:rPr>
      </w:pPr>
      <w:bookmarkStart w:id="21" w:name="_Toc506976460"/>
      <w:r>
        <w:rPr>
          <w:rFonts w:hint="eastAsia"/>
        </w:rPr>
        <w:t>6.非常规过程</w:t>
      </w:r>
      <w:bookmarkEnd w:id="21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【提供应急或非常规操作的必要信息及操作步骤，如出错处理操作、向后备系统切换操作以及维护人员须知的操作和注意事项。】</w:t>
      </w:r>
    </w:p>
    <w:p>
      <w:pPr>
        <w:pStyle w:val="2"/>
        <w:rPr>
          <w:rFonts w:hint="eastAsia"/>
        </w:rPr>
      </w:pPr>
      <w:bookmarkStart w:id="22" w:name="_Toc506976461"/>
      <w:r>
        <w:rPr>
          <w:rFonts w:hint="eastAsia"/>
        </w:rPr>
        <w:t>7.操作命令一览表</w:t>
      </w:r>
      <w:bookmarkEnd w:id="22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【按字母顺序逐个列出全部操作命令的格式、功能及参数说明。】</w:t>
      </w:r>
    </w:p>
    <w:p>
      <w:pPr>
        <w:pStyle w:val="2"/>
        <w:rPr>
          <w:rFonts w:hint="eastAsia"/>
        </w:rPr>
      </w:pPr>
      <w:bookmarkStart w:id="23" w:name="_Toc506976462"/>
      <w:r>
        <w:rPr>
          <w:rFonts w:hint="eastAsia"/>
        </w:rPr>
        <w:t>8.程序文件（或命令文件）和数据文件一览表</w:t>
      </w:r>
      <w:bookmarkEnd w:id="23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【按文件名字母顺序或按功能与模块分类顺序逐个列出文件名称、标识符及说明。】</w:t>
      </w:r>
    </w:p>
    <w:p>
      <w:pPr>
        <w:pStyle w:val="2"/>
        <w:rPr>
          <w:rFonts w:hint="eastAsia"/>
        </w:rPr>
      </w:pPr>
      <w:bookmarkStart w:id="24" w:name="_Toc506976463"/>
      <w:r>
        <w:rPr>
          <w:rFonts w:hint="eastAsia"/>
        </w:rPr>
        <w:t>9.用户操作举例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详见游戏实现</w:t>
      </w:r>
      <w:bookmarkStart w:id="25" w:name="_GoBack"/>
      <w:bookmarkEnd w:id="2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六、用户操作手册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2645"/>
    <w:multiLevelType w:val="multilevel"/>
    <w:tmpl w:val="33032645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3EC2DC3"/>
    <w:multiLevelType w:val="multilevel"/>
    <w:tmpl w:val="33EC2DC3"/>
    <w:lvl w:ilvl="0" w:tentative="0">
      <w:start w:val="1"/>
      <w:numFmt w:val="lowerLetter"/>
      <w:lvlText w:val="%1."/>
      <w:lvlJc w:val="left"/>
      <w:pPr>
        <w:tabs>
          <w:tab w:val="left" w:pos="1137"/>
        </w:tabs>
        <w:ind w:left="1134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17"/>
        </w:tabs>
        <w:ind w:left="161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37"/>
        </w:tabs>
        <w:ind w:left="2037" w:hanging="420"/>
      </w:pPr>
    </w:lvl>
    <w:lvl w:ilvl="3" w:tentative="0">
      <w:start w:val="1"/>
      <w:numFmt w:val="decimal"/>
      <w:lvlText w:val="%4."/>
      <w:lvlJc w:val="left"/>
      <w:pPr>
        <w:tabs>
          <w:tab w:val="left" w:pos="2457"/>
        </w:tabs>
        <w:ind w:left="245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77"/>
        </w:tabs>
        <w:ind w:left="287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97"/>
        </w:tabs>
        <w:ind w:left="3297" w:hanging="420"/>
      </w:pPr>
    </w:lvl>
    <w:lvl w:ilvl="6" w:tentative="0">
      <w:start w:val="1"/>
      <w:numFmt w:val="decimal"/>
      <w:lvlText w:val="%7."/>
      <w:lvlJc w:val="left"/>
      <w:pPr>
        <w:tabs>
          <w:tab w:val="left" w:pos="3717"/>
        </w:tabs>
        <w:ind w:left="371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37"/>
        </w:tabs>
        <w:ind w:left="413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57"/>
        </w:tabs>
        <w:ind w:left="4557" w:hanging="420"/>
      </w:pPr>
    </w:lvl>
  </w:abstractNum>
  <w:abstractNum w:abstractNumId="2">
    <w:nsid w:val="3DB222C0"/>
    <w:multiLevelType w:val="multilevel"/>
    <w:tmpl w:val="3DB222C0"/>
    <w:lvl w:ilvl="0" w:tentative="0">
      <w:start w:val="1"/>
      <w:numFmt w:val="lowerLetter"/>
      <w:lvlText w:val="%1."/>
      <w:lvlJc w:val="left"/>
      <w:pPr>
        <w:tabs>
          <w:tab w:val="left" w:pos="1137"/>
        </w:tabs>
        <w:ind w:left="1134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17"/>
        </w:tabs>
        <w:ind w:left="161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37"/>
        </w:tabs>
        <w:ind w:left="2037" w:hanging="420"/>
      </w:pPr>
    </w:lvl>
    <w:lvl w:ilvl="3" w:tentative="0">
      <w:start w:val="1"/>
      <w:numFmt w:val="decimal"/>
      <w:lvlText w:val="%4."/>
      <w:lvlJc w:val="left"/>
      <w:pPr>
        <w:tabs>
          <w:tab w:val="left" w:pos="2457"/>
        </w:tabs>
        <w:ind w:left="245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77"/>
        </w:tabs>
        <w:ind w:left="287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97"/>
        </w:tabs>
        <w:ind w:left="3297" w:hanging="420"/>
      </w:pPr>
    </w:lvl>
    <w:lvl w:ilvl="6" w:tentative="0">
      <w:start w:val="1"/>
      <w:numFmt w:val="decimal"/>
      <w:lvlText w:val="%7."/>
      <w:lvlJc w:val="left"/>
      <w:pPr>
        <w:tabs>
          <w:tab w:val="left" w:pos="3717"/>
        </w:tabs>
        <w:ind w:left="371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37"/>
        </w:tabs>
        <w:ind w:left="413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57"/>
        </w:tabs>
        <w:ind w:left="4557" w:hanging="420"/>
      </w:pPr>
    </w:lvl>
  </w:abstractNum>
  <w:abstractNum w:abstractNumId="3">
    <w:nsid w:val="49DF3426"/>
    <w:multiLevelType w:val="multilevel"/>
    <w:tmpl w:val="49DF3426"/>
    <w:lvl w:ilvl="0" w:tentative="0">
      <w:start w:val="1"/>
      <w:numFmt w:val="lowerLetter"/>
      <w:lvlText w:val="%1."/>
      <w:lvlJc w:val="left"/>
      <w:pPr>
        <w:tabs>
          <w:tab w:val="left" w:pos="1168"/>
        </w:tabs>
        <w:ind w:left="1165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48"/>
        </w:tabs>
        <w:ind w:left="16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68"/>
        </w:tabs>
        <w:ind w:left="20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488"/>
        </w:tabs>
        <w:ind w:left="24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08"/>
        </w:tabs>
        <w:ind w:left="29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28"/>
        </w:tabs>
        <w:ind w:left="33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748"/>
        </w:tabs>
        <w:ind w:left="37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68"/>
        </w:tabs>
        <w:ind w:left="41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88"/>
        </w:tabs>
        <w:ind w:left="4588" w:hanging="420"/>
      </w:pPr>
    </w:lvl>
  </w:abstractNum>
  <w:abstractNum w:abstractNumId="4">
    <w:nsid w:val="4EAC5A90"/>
    <w:multiLevelType w:val="multilevel"/>
    <w:tmpl w:val="4EAC5A90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DDF55DB"/>
    <w:multiLevelType w:val="multilevel"/>
    <w:tmpl w:val="6DDF55DB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2255583"/>
    <w:multiLevelType w:val="multilevel"/>
    <w:tmpl w:val="72255583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C5"/>
    <w:rsid w:val="00167722"/>
    <w:rsid w:val="00197843"/>
    <w:rsid w:val="009C4AF2"/>
    <w:rsid w:val="00F746C5"/>
    <w:rsid w:val="429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iPriority w:val="0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Body Text"/>
    <w:basedOn w:val="1"/>
    <w:semiHidden/>
    <w:qFormat/>
    <w:uiPriority w:val="0"/>
    <w:rPr>
      <w:color w:val="FF0000"/>
    </w:rPr>
  </w:style>
  <w:style w:type="paragraph" w:styleId="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qFormat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qFormat/>
    <w:uiPriority w:val="0"/>
    <w:pPr>
      <w:ind w:left="2940" w:leftChars="1400"/>
    </w:p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4"/>
    <w:basedOn w:val="1"/>
    <w:next w:val="1"/>
    <w:semiHidden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oc 9"/>
    <w:basedOn w:val="1"/>
    <w:next w:val="1"/>
    <w:semiHidden/>
    <w:qFormat/>
    <w:uiPriority w:val="0"/>
    <w:pPr>
      <w:ind w:left="3360" w:leftChars="1600"/>
    </w:pPr>
  </w:style>
  <w:style w:type="character" w:styleId="19">
    <w:name w:val="Hyperlink"/>
    <w:basedOn w:val="18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27169;&#26495;\&#36719;&#20214;&#24320;&#21457;&#25991;&#26723;&#33539;&#20363;\&#20845;&#12289;&#29992;&#25143;&#25805;&#20316;&#25163;&#2087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六、用户操作手册.dot</Template>
  <Company>北京北大天正科技发展有限公司</Company>
  <Pages>6</Pages>
  <Words>506</Words>
  <Characters>2890</Characters>
  <Lines>24</Lines>
  <Paragraphs>6</Paragraphs>
  <TotalTime>1</TotalTime>
  <ScaleCrop>false</ScaleCrop>
  <LinksUpToDate>false</LinksUpToDate>
  <CharactersWithSpaces>3390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2018-05-06T13:03:00Z</dcterms:created>
  <dc:creator>jet</dc:creator>
  <cp:lastModifiedBy>BLACK JET</cp:lastModifiedBy>
  <cp:lastPrinted>2001-02-09T04:16:00Z</cp:lastPrinted>
  <dcterms:modified xsi:type="dcterms:W3CDTF">2018-06-26T16:51:01Z</dcterms:modified>
  <dc:title>六、用户操作手册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