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76D0" w:rsidRPr="00066B07" w:rsidRDefault="00066B07" w:rsidP="00066B07">
      <w:pPr>
        <w:pStyle w:val="1"/>
        <w:rPr>
          <w:rFonts w:hint="eastAsia"/>
        </w:rPr>
      </w:pPr>
      <w:r w:rsidRPr="00066B07">
        <w:rPr>
          <w:rFonts w:hint="eastAsia"/>
        </w:rPr>
        <w:t>1.</w:t>
      </w:r>
      <w:r w:rsidR="00620AA4" w:rsidRPr="00066B07">
        <w:t>HIPO</w:t>
      </w:r>
      <w:r w:rsidR="00620AA4" w:rsidRPr="00066B07">
        <w:t>图</w:t>
      </w:r>
    </w:p>
    <w:p w:rsidR="00620AA4" w:rsidRDefault="00620AA4" w:rsidP="00620AA4">
      <w:pPr>
        <w:rPr>
          <w:rFonts w:hint="eastAsia"/>
        </w:rPr>
      </w:pPr>
      <w:bookmarkStart w:id="0" w:name="_GoBack"/>
      <w:bookmarkEnd w:id="0"/>
    </w:p>
    <w:p w:rsidR="00620AA4" w:rsidRDefault="00620AA4" w:rsidP="00066B07">
      <w:pPr>
        <w:pStyle w:val="1"/>
      </w:pPr>
      <w:r>
        <w:rPr>
          <w:rFonts w:hint="eastAsia"/>
        </w:rPr>
        <w:t>2.</w:t>
      </w:r>
      <w:r>
        <w:rPr>
          <w:rFonts w:hint="eastAsia"/>
        </w:rPr>
        <w:t>详细的模块分工</w:t>
      </w:r>
    </w:p>
    <w:sectPr w:rsidR="00620A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703F15"/>
    <w:multiLevelType w:val="hybridMultilevel"/>
    <w:tmpl w:val="8924AF7C"/>
    <w:lvl w:ilvl="0" w:tplc="78FCE9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3CC5"/>
    <w:rsid w:val="00066B07"/>
    <w:rsid w:val="00620AA4"/>
    <w:rsid w:val="008376D0"/>
    <w:rsid w:val="00953CC5"/>
    <w:rsid w:val="00AD6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66B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0AA4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066B07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66B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0AA4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066B07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2018-05-17T06:57:00Z</dcterms:created>
  <dcterms:modified xsi:type="dcterms:W3CDTF">2018-05-17T07:07:00Z</dcterms:modified>
</cp:coreProperties>
</file>