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6"/>
        <w:rPr>
          <w:b/>
          <w:sz w:val="36"/>
        </w:rPr>
      </w:pPr>
    </w:p>
    <w:p>
      <w:pPr>
        <w:ind w:firstLine="426"/>
        <w:jc w:val="center"/>
        <w:rPr>
          <w:sz w:val="52"/>
        </w:rPr>
      </w:pPr>
      <w:bookmarkStart w:id="0" w:name="_Toc477721752"/>
      <w:bookmarkEnd w:id="0"/>
      <w:r>
        <w:rPr>
          <w:rFonts w:hint="eastAsia"/>
          <w:sz w:val="52"/>
        </w:rPr>
        <w:t>详细设计-附表</w:t>
      </w:r>
    </w:p>
    <w:p>
      <w:pPr>
        <w:ind w:firstLine="426"/>
        <w:jc w:val="center"/>
        <w:rPr>
          <w:sz w:val="72"/>
        </w:rPr>
      </w:pPr>
      <w:r>
        <w:rPr>
          <w:rFonts w:hint="eastAsia"/>
          <w:sz w:val="72"/>
        </w:rPr>
        <w:t>HIPO</w:t>
      </w:r>
    </w:p>
    <w:p>
      <w:pPr>
        <w:ind w:firstLine="426"/>
        <w:jc w:val="center"/>
        <w:rPr>
          <w:rFonts w:hint="eastAsia" w:asciiTheme="minorEastAsia" w:hAnsiTheme="minorEastAsia" w:cstheme="minorEastAsia"/>
          <w:sz w:val="36"/>
          <w:szCs w:val="36"/>
        </w:rPr>
      </w:pPr>
      <w:r>
        <w:rPr>
          <w:rFonts w:hint="eastAsia" w:ascii="宋体" w:hAnsi="宋体"/>
        </w:rPr>
        <w:t>文档编号：详设-2-</w:t>
      </w:r>
      <w:r>
        <w:rPr>
          <w:rFonts w:hint="eastAsia" w:ascii="宋体" w:hAnsi="宋体"/>
          <w:lang w:val="en-US" w:eastAsia="zh-CN"/>
        </w:rPr>
        <w:t>游戏</w:t>
      </w:r>
      <w:r>
        <w:rPr>
          <w:rFonts w:hint="eastAsia" w:ascii="宋体" w:hAnsi="宋体"/>
        </w:rPr>
        <w:t>子系统</w:t>
      </w:r>
    </w:p>
    <w:p>
      <w:pPr>
        <w:ind w:firstLine="426"/>
        <w:jc w:val="center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/>
        </w:rPr>
        <w:t>定稿日期：201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/1</w:t>
      </w:r>
      <w:r>
        <w:rPr>
          <w:rFonts w:hint="eastAsia" w:ascii="宋体" w:hAnsi="宋体"/>
          <w:lang w:val="en-US" w:eastAsia="zh-CN"/>
        </w:rPr>
        <w:t>6</w:t>
      </w:r>
    </w:p>
    <w:p>
      <w:pPr>
        <w:ind w:firstLine="426"/>
        <w:jc w:val="center"/>
        <w:rPr>
          <w:rFonts w:ascii="宋体" w:hAnsi="宋体"/>
        </w:rPr>
      </w:pPr>
    </w:p>
    <w:p>
      <w:pPr>
        <w:spacing w:before="240" w:line="480" w:lineRule="auto"/>
        <w:ind w:firstLine="426"/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游戏</w:t>
      </w:r>
      <w:r>
        <w:rPr>
          <w:rFonts w:hint="eastAsia" w:asciiTheme="minorEastAsia" w:hAnsiTheme="minorEastAsia" w:cstheme="minorEastAsia"/>
          <w:sz w:val="36"/>
          <w:szCs w:val="36"/>
        </w:rPr>
        <w:t>子系统</w:t>
      </w:r>
      <w:r>
        <w:rPr>
          <w:rFonts w:hint="eastAsia" w:asciiTheme="minorEastAsia" w:hAnsiTheme="minorEastAsia" w:cstheme="minorEastAsia"/>
          <w:sz w:val="36"/>
          <w:szCs w:val="36"/>
          <w:lang w:eastAsia="zh-CN"/>
        </w:rPr>
        <w:t>（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服务器端</w:t>
      </w:r>
      <w:r>
        <w:rPr>
          <w:rFonts w:hint="eastAsia" w:asciiTheme="minorEastAsia" w:hAnsiTheme="minorEastAsia" w:cstheme="minorEastAsia"/>
          <w:sz w:val="36"/>
          <w:szCs w:val="36"/>
          <w:lang w:eastAsia="zh-CN"/>
        </w:rPr>
        <w:t>）</w:t>
      </w:r>
      <w:bookmarkStart w:id="1" w:name="_GoBack"/>
      <w:bookmarkEnd w:id="1"/>
    </w:p>
    <w:p>
      <w:pPr>
        <w:spacing w:before="240" w:line="480" w:lineRule="auto"/>
        <w:ind w:firstLine="426"/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子系统概述：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服务器端处理游戏结束传入的数据</w:t>
      </w:r>
    </w:p>
    <w:p>
      <w:pPr>
        <w:spacing w:before="240" w:line="480" w:lineRule="auto"/>
        <w:ind w:firstLine="426"/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</w:rPr>
        <w:t>负责人：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张荣阳</w:t>
      </w:r>
    </w:p>
    <w:p>
      <w:pPr>
        <w:spacing w:before="240" w:line="480" w:lineRule="auto"/>
        <w:ind w:firstLine="426"/>
        <w:jc w:val="left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36"/>
          <w:szCs w:val="36"/>
        </w:rPr>
        <w:t>实现本子系统需要调动的资源：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前端游戏结束的输出数据</w:t>
      </w:r>
    </w:p>
    <w:p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24"/>
          <w:szCs w:val="36"/>
        </w:rPr>
      </w:pPr>
      <w:r>
        <w:rPr>
          <w:rFonts w:hint="eastAsia" w:asciiTheme="minorEastAsia" w:hAnsiTheme="minorEastAsia" w:cstheme="minorEastAsia"/>
          <w:sz w:val="36"/>
          <w:szCs w:val="36"/>
        </w:rPr>
        <w:t>子系统设计原则：</w:t>
      </w:r>
      <w:r>
        <w:rPr>
          <w:rFonts w:hint="eastAsia" w:asciiTheme="minorEastAsia" w:hAnsiTheme="minorEastAsia" w:cstheme="minorEastAsia"/>
          <w:sz w:val="24"/>
          <w:szCs w:val="36"/>
        </w:rPr>
        <w:t>（应参照系统设计原则稍作变动）</w:t>
      </w:r>
    </w:p>
    <w:tbl>
      <w:tblPr>
        <w:tblStyle w:val="22"/>
        <w:tblW w:w="8834" w:type="dxa"/>
        <w:jc w:val="center"/>
        <w:tblInd w:w="-346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21"/>
        <w:gridCol w:w="3240"/>
        <w:gridCol w:w="273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02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324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2018.05.16</w:t>
            </w:r>
          </w:p>
        </w:tc>
        <w:tc>
          <w:tcPr>
            <w:tcW w:w="1021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0.1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初稿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</w:p>
        </w:tc>
        <w:tc>
          <w:tcPr>
            <w:tcW w:w="1021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24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spacing w:line="259" w:lineRule="auto"/>
        <w:ind w:firstLine="426"/>
        <w:jc w:val="left"/>
        <w:rPr>
          <w:b/>
          <w:sz w:val="36"/>
        </w:rPr>
      </w:pPr>
    </w:p>
    <w:p>
      <w:pPr>
        <w:ind w:firstLine="426"/>
        <w:rPr>
          <w:b/>
          <w:sz w:val="36"/>
        </w:rPr>
      </w:pPr>
    </w:p>
    <w:p>
      <w:pPr>
        <w:ind w:firstLine="426"/>
        <w:rPr>
          <w:b/>
          <w:sz w:val="36"/>
        </w:rPr>
      </w:pPr>
    </w:p>
    <w:p>
      <w:pPr>
        <w:ind w:firstLine="426"/>
        <w:rPr>
          <w:b/>
          <w:sz w:val="36"/>
        </w:rPr>
      </w:pPr>
      <w:r>
        <w:rPr>
          <w:rFonts w:hint="eastAsia"/>
          <w:b/>
          <w:sz w:val="36"/>
        </w:rPr>
        <w:t>注：</w:t>
      </w:r>
      <w:r>
        <w:rPr>
          <w:b/>
          <w:sz w:val="36"/>
        </w:rPr>
        <w:t>H</w:t>
      </w:r>
      <w:r>
        <w:rPr>
          <w:rFonts w:hint="eastAsia"/>
          <w:b/>
          <w:color w:val="81C688" w:themeColor="background1" w:themeShade="BF"/>
          <w:sz w:val="36"/>
        </w:rPr>
        <w:t>+</w:t>
      </w:r>
      <w:r>
        <w:rPr>
          <w:b/>
          <w:sz w:val="36"/>
        </w:rPr>
        <w:t>IPO</w:t>
      </w:r>
      <w:r>
        <w:rPr>
          <w:rFonts w:hint="eastAsia"/>
          <w:b/>
          <w:sz w:val="36"/>
        </w:rPr>
        <w:t>图  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b/>
          <w:i/>
          <w:color w:val="00B0F0"/>
        </w:rPr>
      </w:pPr>
      <w:r>
        <w:rPr>
          <w:rFonts w:hint="eastAsia"/>
          <w:b/>
          <w:i/>
          <w:color w:val="00B0F0"/>
        </w:rPr>
        <w:t>开始工作前请先阅读概要设计文档-附录I-</w:t>
      </w:r>
      <w:r>
        <w:rPr>
          <w:b/>
          <w:i/>
          <w:color w:val="00B0F0"/>
        </w:rPr>
        <w:t xml:space="preserve">1 </w:t>
      </w:r>
      <w:r>
        <w:rPr>
          <w:rFonts w:hint="eastAsia"/>
          <w:b/>
          <w:i/>
          <w:color w:val="00B0F0"/>
        </w:rPr>
        <w:t>体系结构设计报告，尤其是</w:t>
      </w:r>
      <w:r>
        <w:rPr>
          <w:rFonts w:hint="eastAsia"/>
          <w:b/>
          <w:i/>
          <w:color w:val="00B0F0"/>
          <w:u w:val="single"/>
        </w:rPr>
        <w:t>系统总体架构</w:t>
      </w:r>
      <w:r>
        <w:rPr>
          <w:rFonts w:hint="eastAsia"/>
          <w:b/>
          <w:i/>
          <w:color w:val="00B0F0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i/>
          <w:sz w:val="20"/>
        </w:rPr>
        <w:t>H</w:t>
      </w:r>
      <w:r>
        <w:rPr>
          <w:rFonts w:hint="eastAsia"/>
          <w:i/>
          <w:sz w:val="20"/>
        </w:rPr>
        <w:t>代表Hierarchy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层次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IPO代表 Input Process Output 输入输出处理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所以首先要有这个模块的层次图，再对这个层次图中的各个最小单元进行IPO分析，IPO表中的各项内容解释参考放于同文件夹下的详细设计文稿。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简而言之，就是一张结构层次图加上若干张IPO表。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下面将附上一份根据这份模板改造的一张IPO图，若不会使用Visio（当然最好是学会，还是挺简单的），可以画一张手绘的层次图然后发给我，由我来代画。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HIPO根据我的理解主要还是面向过程的一种设计方法，如果不适应可以自行研究面向对象的设计方法提交相应的文档即可。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详细设计的方法，详见书本。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六个子系统：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1、资源子系统   -YaoT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 xml:space="preserve">2、账户子系统 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-Czf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 xml:space="preserve">3、评论子系统 </w:t>
      </w:r>
      <w:r>
        <w:rPr>
          <w:i/>
          <w:sz w:val="20"/>
        </w:rPr>
        <w:t xml:space="preserve"> -</w:t>
      </w:r>
      <w:r>
        <w:rPr>
          <w:rFonts w:hint="eastAsia"/>
          <w:i/>
          <w:sz w:val="20"/>
        </w:rPr>
        <w:t>Wsq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4、</w:t>
      </w:r>
      <w:r>
        <w:rPr>
          <w:rFonts w:hint="eastAsia"/>
          <w:i/>
          <w:strike/>
          <w:sz w:val="20"/>
        </w:rPr>
        <w:t xml:space="preserve">前端整合子系统 </w:t>
      </w:r>
      <w:r>
        <w:rPr>
          <w:i/>
          <w:strike/>
          <w:sz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5、</w:t>
      </w:r>
      <w:r>
        <w:rPr>
          <w:rFonts w:hint="eastAsia"/>
          <w:i/>
          <w:strike/>
          <w:sz w:val="20"/>
        </w:rPr>
        <w:t>框架自带全权后台管理子系统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6、</w:t>
      </w:r>
      <w:r>
        <w:rPr>
          <w:rFonts w:hint="eastAsia"/>
          <w:i/>
          <w:strike/>
          <w:sz w:val="20"/>
        </w:rPr>
        <w:t>日常维护子系统</w:t>
      </w:r>
    </w:p>
    <w:p>
      <w:pPr>
        <w:rPr>
          <w:rFonts w:asciiTheme="majorHAnsi" w:hAnsiTheme="majorHAnsi" w:eastAsiaTheme="majorEastAsia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>
      <w:pPr>
        <w:pStyle w:val="2"/>
        <w:ind w:firstLine="426"/>
      </w:pPr>
      <w:r>
        <w:t>H</w:t>
      </w:r>
      <w:r>
        <w:rPr>
          <w:rFonts w:hint="eastAsia"/>
        </w:rPr>
        <w:t>图</w:t>
      </w:r>
    </w:p>
    <w:p>
      <w:pPr>
        <w:ind w:firstLine="426"/>
        <w:rPr>
          <w:rFonts w:asciiTheme="majorHAnsi" w:hAnsiTheme="majorHAnsi" w:eastAsiaTheme="majorEastAsia" w:cstheme="majorBidi"/>
          <w:b/>
          <w:bCs/>
          <w:caps/>
          <w:spacing w:val="4"/>
          <w:sz w:val="28"/>
          <w:szCs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2265680</wp:posOffset>
                </wp:positionV>
                <wp:extent cx="426085" cy="1470025"/>
                <wp:effectExtent l="0" t="4445" r="61595" b="381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5391785" y="4052570"/>
                          <a:ext cx="426085" cy="14700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80.75pt;margin-top:178.4pt;height:115.75pt;width:33.55pt;z-index:251678720;mso-width-relative:page;mso-height-relative:page;" filled="f" stroked="t" coordsize="21600,21600" o:gfxdata="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QLJpraAAAACwEAAA8AAAAAAAAAAQAgAAAA&#10;IgAAAGRycy9kb3ducmV2LnhtbFBLAQIUABQAAAAIAIdO4kDlDO/BCQIAAL8DAAAOAAAAAAAAAAEA&#10;IAAAACkBAABkcnMvZTJvRG9jLnhtbFBLBQYAAAAABgAGAFkBAACk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3728720</wp:posOffset>
                </wp:positionV>
                <wp:extent cx="1264920" cy="739140"/>
                <wp:effectExtent l="6350" t="6350" r="8890" b="1651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用户套环皮肤最新信息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6.35pt;margin-top:293.6pt;height:58.2pt;width:99.6pt;z-index:251669504;v-text-anchor:middle;mso-width-relative:page;mso-height-relative:page;" fillcolor="#CCE8CF [3201]" filled="t" stroked="t" coordsize="21600,21600" arcsize="0.166666666666667" o:gfxdata="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lMF09sAAAALAQAADwAAAAAAAAABACAAAAAiAAAAZHJz&#10;L2Rvd25yZXYueG1sUEsBAhQAFAAAAAgAh07iQGKNEhhzAgAAvAQAAA4AAAAAAAAAAQAgAAAAKgEA&#10;AGRycy9lMm9Eb2MueG1sUEsFBgAAAAAGAAYAWQEAAA8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用户套环皮肤最新信息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3141980</wp:posOffset>
                </wp:positionV>
                <wp:extent cx="982345" cy="190500"/>
                <wp:effectExtent l="49530" t="0" r="19050" b="825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 rot="5400000">
                          <a:off x="4340225" y="4425950"/>
                          <a:ext cx="982345" cy="190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1.6pt;margin-top:247.4pt;height:15pt;width:77.35pt;rotation:5898240f;z-index:251677696;mso-width-relative:page;mso-height-relative:page;" filled="f" stroked="t" coordsize="21600,21600" o:gfxdata="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Fddy2gAAAAsBAAAPAAAAAAAAAAEAIAAAACIAAABkcnMvZG93bnJldi54bWxQ&#10;SwECFAAUAAAACACHTuJA8wIZFi4CAAAUBAAADgAAAAAAAAABACAAAAApAQAAZHJzL2Uyb0RvYy54&#10;bWxQSwUGAAAAAAYABgBZAQAAyQUAAAAA&#10;" adj="1080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3180080</wp:posOffset>
                </wp:positionV>
                <wp:extent cx="944880" cy="76200"/>
                <wp:effectExtent l="48895" t="0" r="12065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6" idx="2"/>
                      </wps:cNvCnPr>
                      <wps:spPr>
                        <a:xfrm rot="16200000" flipV="1">
                          <a:off x="2454275" y="4406900"/>
                          <a:ext cx="944880" cy="76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1.95pt;margin-top:250.4pt;height:6pt;width:74.4pt;rotation:5898240f;z-index:251676672;mso-width-relative:page;mso-height-relative:page;" filled="f" stroked="t" coordsize="21600,21600" o:gfxdata="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gCTq9oAAAALAQAADwAAAAAAAAABACAAAAAiAAAAZHJzL2Rvd25yZXYu&#10;eG1sUEsBAhQAFAAAAAgAh07iQK/10RwyAgAAHQQAAA4AAAAAAAAAAQAgAAAAKQEAAGRycy9lMm9E&#10;b2MueG1sUEsFBgAAAAAGAAYAWQEAAM0FAAAAAA==&#10;" adj="1080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33655</wp:posOffset>
                </wp:positionV>
                <wp:extent cx="1905000" cy="1028065"/>
                <wp:effectExtent l="6350" t="6350" r="889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1217930"/>
                          <a:ext cx="1905000" cy="1028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游戏处理模块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75pt;margin-top:2.65pt;height:80.95pt;width:150pt;z-index:251658240;v-text-anchor:middle;mso-width-relative:page;mso-height-relative:page;" fillcolor="#CCE8CF [3201]" filled="t" stroked="t" coordsize="21600,21600" o:gfxdata="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A9Rs9gAAAAJAQAADwAAAAAAAAABACAAAAAiAAAAZHJzL2Rvd25yZXYu&#10;eG1sUEsBAhQAFAAAAAgAh07iQBeN4URtAgAAvgQAAA4AAAAAAAAAAQAgAAAAJwEAAGRycy9lMm9E&#10;b2MueG1sUEsFBgAAAAAGAAYAWQEAAAY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游戏处理模块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1080770</wp:posOffset>
                </wp:positionV>
                <wp:extent cx="723265" cy="701040"/>
                <wp:effectExtent l="5080" t="0" r="55880" b="8255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591560" y="2343785"/>
                          <a:ext cx="723265" cy="701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0.7pt;margin-top:85.1pt;height:55.2pt;width:56.95pt;rotation:-5898240f;z-index:251659264;mso-width-relative:page;mso-height-relative:page;" filled="f" stroked="t" coordsize="21600,21600" o:gfxdata="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oZ6IU2AAA&#10;AAsBAAAPAAAAAAAAAAEAIAAAACIAAABkcnMvZG93bnJldi54bWxQSwECFAAUAAAACACHTuJAEXOb&#10;1R4CAADbAwAADgAAAAAAAAABACAAAAAnAQAAZHJzL2Uyb0RvYy54bWxQSwUGAAAAAAYABgBZAQAA&#10;twUAAAAA&#10;" adj="1080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981710</wp:posOffset>
                </wp:positionV>
                <wp:extent cx="723900" cy="883920"/>
                <wp:effectExtent l="4445" t="0" r="56515" b="762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2" idx="2"/>
                      </wps:cNvCnPr>
                      <wps:spPr>
                        <a:xfrm rot="16200000">
                          <a:off x="2863850" y="2145665"/>
                          <a:ext cx="723900" cy="8839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2.45pt;margin-top:77.3pt;height:69.6pt;width:57pt;rotation:-5898240f;z-index:251679744;mso-width-relative:page;mso-height-relative:page;" filled="f" stroked="t" coordsize="21600,21600" o:gfxdata="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nvn82gAAAAsBAAAPAAAAAAAAAAEAIAAAACIAAABkcnMvZG93bnJldi54&#10;bWxQSwECFAAUAAAACACHTuJAnCbE6TECAAAUBAAADgAAAAAAAAABACAAAAApAQAAZHJzL2Uyb0Rv&#10;Yy54bWxQSwUGAAAAAAYABgBZAQAAzAUAAAAA&#10;" adj="1080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3690620</wp:posOffset>
                </wp:positionV>
                <wp:extent cx="1264920" cy="739140"/>
                <wp:effectExtent l="6350" t="6350" r="8890" b="1651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845" y="5203190"/>
                          <a:ext cx="12649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用户历史最高积分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35pt;margin-top:290.6pt;height:58.2pt;width:99.6pt;z-index:251663360;v-text-anchor:middle;mso-width-relative:page;mso-height-relative:page;" fillcolor="#CCE8CF [3201]" filled="t" stroked="t" coordsize="21600,21600" arcsize="0.166666666666667" o:gfxdata="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XMSFvdAAAACwEAAA8AAAAAAAAA&#10;AQAgAAAAIgAAAGRycy9kb3ducmV2LnhtbFBLAQIUABQAAAAIAIdO4kC2h9JtfgIAAMgEAAAOAAAA&#10;AAAAAAEAIAAAACwBAABkcnMvZTJvRG9jLnhtbFBLBQYAAAAABgAGAFkBAAAc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用户历史最高积分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3728720</wp:posOffset>
                </wp:positionV>
                <wp:extent cx="1264920" cy="739140"/>
                <wp:effectExtent l="6350" t="6350" r="8890" b="1651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用户最新最高积分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95pt;margin-top:293.6pt;height:58.2pt;width:99.6pt;z-index:251675648;v-text-anchor:middle;mso-width-relative:page;mso-height-relative:page;" fillcolor="#CCE8CF [3201]" filled="t" stroked="t" coordsize="21600,21600" arcsize="0.166666666666667" o:gfxdata="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jepM2wAAAAsBAAAPAAAAAAAAAAEAIAAAACIAAABkcnMv&#10;ZG93bnJldi54bWxQSwECFAAUAAAACACHTuJA0tFbXXICAAC+BAAADgAAAAAAAAABACAAAAAqAQAA&#10;ZHJzL2Uyb0RvYy54bWxQSwUGAAAAAAYABgBZAQAADg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用户最新最高积分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1784985</wp:posOffset>
                </wp:positionV>
                <wp:extent cx="1600200" cy="961390"/>
                <wp:effectExtent l="6350" t="6350" r="889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865" y="2917190"/>
                          <a:ext cx="1600200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数据更新（导入数据库）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75pt;margin-top:140.55pt;height:75.7pt;width:126pt;z-index:251662336;v-text-anchor:middle;mso-width-relative:page;mso-height-relative:page;" fillcolor="#CCE8CF [3201]" filled="t" stroked="t" coordsize="21600,21600" o:gfxdata="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pWxq/cAAAACwEAAA8AAAAAAAAAAQAgAAAAIgAAAGRycy9kb3du&#10;cmV2LnhtbFBLAQIUABQAAAAIAIdO4kDLeeidbQIAAL0EAAAOAAAAAAAAAAEAIAAAACsBAABkcnMv&#10;ZTJvRG9jLnhtbFBLBQYAAAAABgAGAFkBAAAK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数据更新（导入数据库）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1785620</wp:posOffset>
                </wp:positionV>
                <wp:extent cx="1630680" cy="960120"/>
                <wp:effectExtent l="6350" t="6350" r="889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5165" y="3023870"/>
                          <a:ext cx="163068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相关信息提取（从数据库导出）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95pt;margin-top:140.6pt;height:75.6pt;width:128.4pt;z-index:251661312;v-text-anchor:middle;mso-width-relative:page;mso-height-relative:page;" fillcolor="#CCE8CF [3201]" filled="t" stroked="t" coordsize="21600,21600" o:gfxdata="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1r0PtsAAAALAQAADwAAAAAAAAABACAAAAAiAAAAZHJzL2Rv&#10;d25yZXYueG1sUEsBAhQAFAAAAAgAh07iQMOfv4RwAgAAvQQAAA4AAAAAAAAAAQAgAAAAKgEAAGRy&#10;cy9lMm9Eb2MueG1sUEsFBgAAAAAGAAYAWQEAAAw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相关信息提取（从数据库导出）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2"/>
        <w:ind w:firstLine="426"/>
        <w:rPr>
          <w:rFonts w:hint="eastAsia" w:eastAsiaTheme="majorEastAsia"/>
          <w:lang w:val="en-US" w:eastAsia="zh-CN"/>
        </w:rPr>
      </w:pPr>
      <w:r>
        <w:rPr>
          <w:rFonts w:hint="eastAsia"/>
        </w:rPr>
        <w:t>IPO表-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游戏处理模块积分提取</w:t>
      </w:r>
    </w:p>
    <w:p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2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游戏处理模块积分提取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>
            <w:pPr>
              <w:pStyle w:val="23"/>
              <w:spacing w:after="0" w:line="240" w:lineRule="auto"/>
              <w:ind w:left="502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位于服务器端，关于游戏结束后从数据库将用户上次游戏的积分调出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为当前用户显示曾经游戏的积分记录（仅仅是最高分记录）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用户相关信息认证（有游戏记录）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用户曾经游戏的最高记录（仅仅是针对积分）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</w:t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</w:pPr>
            <w:r>
              <w:drawing>
                <wp:inline distT="0" distB="0" distL="114300" distR="114300">
                  <wp:extent cx="5471795" cy="4206875"/>
                  <wp:effectExtent l="0" t="0" r="14605" b="146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795" cy="420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用户有过游戏记录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接口：</w:t>
            </w:r>
          </w:p>
          <w:p>
            <w:pPr>
              <w:spacing w:after="0" w:line="240" w:lineRule="auto"/>
              <w:ind w:firstLine="426"/>
              <w:jc w:val="left"/>
            </w:pPr>
            <w:r>
              <w:drawing>
                <wp:inline distT="0" distB="0" distL="114300" distR="114300">
                  <wp:extent cx="4961255" cy="1555750"/>
                  <wp:effectExtent l="0" t="0" r="698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</w:t>
            </w:r>
            <w:r>
              <w:rPr>
                <w:rFonts w:hint="eastAsia"/>
                <w:lang w:eastAsia="zh-CN"/>
              </w:rPr>
              <w:t>：……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righ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  <w:lang w:val="en-US" w:eastAsia="zh-CN"/>
              </w:rPr>
              <w:t>01</w:t>
            </w:r>
          </w:p>
          <w:p>
            <w:pPr>
              <w:spacing w:after="0" w:line="240" w:lineRule="auto"/>
              <w:jc w:val="righ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4"/>
              </w:rPr>
              <w:t>设计者：</w:t>
            </w:r>
            <w:r>
              <w:rPr>
                <w:rFonts w:hint="eastAsia"/>
                <w:sz w:val="24"/>
                <w:lang w:val="en-US" w:eastAsia="zh-CN"/>
              </w:rPr>
              <w:t>张荣阳</w:t>
            </w:r>
          </w:p>
        </w:tc>
      </w:tr>
    </w:tbl>
    <w:p>
      <w:pPr>
        <w:ind w:firstLine="426"/>
      </w:pPr>
    </w:p>
    <w:p>
      <w:pPr>
        <w:ind w:firstLine="426"/>
      </w:pPr>
    </w:p>
    <w:p>
      <w:pPr>
        <w:ind w:firstLine="426"/>
      </w:pPr>
    </w:p>
    <w:p>
      <w:pPr>
        <w:pStyle w:val="2"/>
        <w:ind w:firstLine="426"/>
        <w:rPr>
          <w:rFonts w:hint="eastAsia" w:eastAsiaTheme="majorEastAsia"/>
          <w:lang w:val="en-US" w:eastAsia="zh-CN"/>
        </w:rPr>
      </w:pPr>
      <w:r>
        <w:rPr>
          <w:rFonts w:hint="eastAsia"/>
        </w:rPr>
        <w:t>IPO表-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游戏处理模块信息更新</w:t>
      </w:r>
    </w:p>
    <w:p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2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Theme="minorEastAsia"/>
                <w:b/>
                <w:sz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lang w:val="en-US" w:eastAsia="zh-CN"/>
              </w:rPr>
              <w:t>游戏处理模块信息更新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>
            <w:pPr>
              <w:pStyle w:val="23"/>
              <w:spacing w:after="0" w:line="240" w:lineRule="auto"/>
              <w:ind w:left="502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位于服务器端，关于游戏结束后从数据库将用户最新游戏的积分和皮肤信息更新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>
            <w:pPr>
              <w:pStyle w:val="23"/>
              <w:numPr>
                <w:ilvl w:val="0"/>
                <w:numId w:val="0"/>
              </w:numPr>
              <w:spacing w:after="0" w:line="240" w:lineRule="auto"/>
              <w:ind w:left="173"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每次用户游戏结束后自动将相应信息更新（积分，皮肤）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游戏端传入相应数据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将需要更新的信息导入 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</w:t>
            </w:r>
            <w:r>
              <w:rPr>
                <w:rFonts w:hint="eastAsia"/>
                <w:lang w:eastAsia="zh-CN"/>
              </w:rPr>
              <w:t>：</w:t>
            </w:r>
            <w:r>
              <w:drawing>
                <wp:inline distT="0" distB="0" distL="114300" distR="114300">
                  <wp:extent cx="5220335" cy="4168775"/>
                  <wp:effectExtent l="0" t="0" r="6985" b="698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41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</w:t>
            </w:r>
          </w:p>
        </w:tc>
        <w:tc>
          <w:tcPr>
            <w:tcW w:w="4675" w:type="dxa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接口：</w:t>
            </w:r>
          </w:p>
          <w:p>
            <w:pPr>
              <w:spacing w:after="0" w:line="240" w:lineRule="auto"/>
              <w:ind w:firstLine="426"/>
              <w:jc w:val="left"/>
            </w:pPr>
            <w:r>
              <w:drawing>
                <wp:inline distT="0" distB="0" distL="114300" distR="114300">
                  <wp:extent cx="4961255" cy="990600"/>
                  <wp:effectExtent l="0" t="0" r="698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50" w:type="dxa"/>
            <w:gridSpan w:val="2"/>
          </w:tcPr>
          <w:p>
            <w:pPr>
              <w:pStyle w:val="23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</w:t>
            </w:r>
            <w:r>
              <w:rPr>
                <w:rFonts w:hint="eastAsia"/>
                <w:lang w:eastAsia="zh-CN"/>
              </w:rPr>
              <w:t>：……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9350" w:type="dxa"/>
            <w:gridSpan w:val="2"/>
          </w:tcPr>
          <w:p>
            <w:pPr>
              <w:spacing w:after="0" w:line="240" w:lineRule="auto"/>
              <w:ind w:firstLine="426"/>
              <w:jc w:val="righ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</w:p>
          <w:p>
            <w:pPr>
              <w:spacing w:after="0" w:line="240" w:lineRule="auto"/>
              <w:jc w:val="righ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4"/>
              </w:rPr>
              <w:t>设计者：</w:t>
            </w:r>
            <w:r>
              <w:rPr>
                <w:rFonts w:hint="eastAsia"/>
                <w:sz w:val="24"/>
                <w:lang w:val="en-US" w:eastAsia="zh-CN"/>
              </w:rPr>
              <w:t>张荣阳</w:t>
            </w:r>
          </w:p>
        </w:tc>
      </w:tr>
    </w:tbl>
    <w:p>
      <w:pPr>
        <w:ind w:firstLine="426"/>
      </w:pPr>
    </w:p>
    <w:p>
      <w:pPr>
        <w:ind w:firstLine="426"/>
      </w:pPr>
    </w:p>
    <w:p>
      <w:pPr>
        <w:spacing w:line="259" w:lineRule="auto"/>
        <w:ind w:firstLine="426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3"/>
      </w:pPr>
      <w:r>
        <w:rPr>
          <w:rFonts w:hint="eastAsia"/>
        </w:rPr>
        <w:t>PDL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积分提取</w:t>
      </w:r>
    </w:p>
    <w:p>
      <w:r>
        <w:rPr>
          <w:rFonts w:hint="eastAsia"/>
        </w:rPr>
        <w:t>procedure &lt;处理来自/remark的请求&gt; interface&lt;http请求对象&gt; is</w:t>
      </w:r>
    </w:p>
    <w:p>
      <w:r>
        <w:t>begin</w:t>
      </w:r>
    </w:p>
    <w:p>
      <w:r>
        <w:rPr>
          <w:rFonts w:hint="eastAsia"/>
        </w:rPr>
        <w:tab/>
      </w:r>
      <w:r>
        <w:rPr>
          <w:rFonts w:hint="eastAsia"/>
        </w:rPr>
        <w:t>if &lt;从request对象的session中得出没有登录&gt; then</w:t>
      </w:r>
    </w:p>
    <w:p>
      <w:r>
        <w:rPr>
          <w:rFonts w:hint="eastAsia"/>
        </w:rPr>
        <w:t xml:space="preserve">        重定向到‘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未登录’页面</w:t>
      </w:r>
    </w:p>
    <w:p>
      <w:r>
        <w:rPr>
          <w:rFonts w:hint="eastAsia"/>
        </w:rPr>
        <w:t xml:space="preserve">    if &lt;请求是POST请求&gt; then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 = 调用RemarkForm生成的表单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&lt;表单验证成功&gt; then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myremark = 调用Remark生成的Remark模型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myremark.id = 表单中'id'字段的数据  //资源id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myremark.subject = 表单中'subject'字段的数据  //用户subject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myremark.</w:t>
      </w:r>
      <w:r>
        <w:rPr>
          <w:rFonts w:hint="eastAsia"/>
          <w:lang w:val="en-US" w:eastAsia="zh-CN"/>
        </w:rPr>
        <w:t>score</w:t>
      </w:r>
      <w:r>
        <w:rPr>
          <w:rFonts w:hint="eastAsia"/>
        </w:rPr>
        <w:t>= 表单中'</w:t>
      </w:r>
      <w:r>
        <w:rPr>
          <w:rFonts w:hint="eastAsia"/>
          <w:lang w:val="en-US" w:eastAsia="zh-CN"/>
        </w:rPr>
        <w:t>score</w:t>
      </w:r>
      <w:r>
        <w:rPr>
          <w:rFonts w:hint="eastAsia"/>
        </w:rPr>
        <w:t>'字段的数据  //</w:t>
      </w:r>
      <w:r>
        <w:rPr>
          <w:rFonts w:hint="eastAsia"/>
          <w:lang w:val="en-US" w:eastAsia="zh-CN"/>
        </w:rPr>
        <w:t>积分score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保存myremark并上传至</w:t>
      </w:r>
      <w:r>
        <w:rPr>
          <w:rFonts w:hint="eastAsia"/>
          <w:lang w:val="en-US" w:eastAsia="zh-CN"/>
        </w:rPr>
        <w:t>游戏前端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200" w:firstLineChars="1000"/>
      </w:pPr>
      <w:r>
        <w:rPr>
          <w:rFonts w:hint="eastAsia"/>
        </w:rPr>
        <w:t>出现“</w:t>
      </w:r>
      <w:r>
        <w:rPr>
          <w:rFonts w:hint="eastAsia"/>
          <w:lang w:val="en-US" w:eastAsia="zh-CN"/>
        </w:rPr>
        <w:t>相应积分：</w:t>
      </w:r>
      <w:r>
        <w:rPr>
          <w:rFonts w:hint="eastAsia"/>
        </w:rPr>
        <w:t>”提示信息</w:t>
      </w:r>
    </w:p>
    <w:p>
      <w:r>
        <w:t xml:space="preserve">    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 = 空的RemarkForm</w:t>
      </w:r>
    </w:p>
    <w:p>
      <w:r>
        <w:rPr>
          <w:rFonts w:hint="eastAsia"/>
        </w:rPr>
        <w:tab/>
      </w:r>
      <w:r>
        <w:rPr>
          <w:rFonts w:hint="eastAsia"/>
        </w:rPr>
        <w:t>返回‘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界面’并显示该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当前积分</w:t>
      </w:r>
    </w:p>
    <w:p>
      <w:r>
        <w:t>end</w:t>
      </w:r>
    </w:p>
    <w:p/>
    <w:p>
      <w:r>
        <w:t xml:space="preserve">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信息更新</w:t>
      </w:r>
    </w:p>
    <w:p>
      <w:r>
        <w:rPr>
          <w:rFonts w:hint="eastAsia"/>
        </w:rPr>
        <w:t>procedure &lt;处理来自/remark/delete?id=的请求&gt; interface&lt;http请求对象&gt; is</w:t>
      </w:r>
    </w:p>
    <w:p>
      <w:r>
        <w:t>begin</w:t>
      </w:r>
    </w:p>
    <w:p>
      <w:r>
        <w:rPr>
          <w:rFonts w:hint="eastAsia"/>
        </w:rPr>
        <w:t xml:space="preserve">    if &lt;从request对象的session中得出没有登录&gt; then</w:t>
      </w:r>
    </w:p>
    <w:p>
      <w:r>
        <w:rPr>
          <w:rFonts w:hint="eastAsia"/>
        </w:rPr>
        <w:t xml:space="preserve">        重定向到‘非法操作’页面</w:t>
      </w:r>
    </w:p>
    <w:p>
      <w:r>
        <w:rPr>
          <w:rFonts w:hint="eastAsia"/>
        </w:rPr>
        <w:t xml:space="preserve">    else if &lt;请求不是get请求&gt; then</w:t>
      </w:r>
    </w:p>
    <w:p>
      <w:r>
        <w:rPr>
          <w:rFonts w:hint="eastAsia"/>
        </w:rPr>
        <w:t xml:space="preserve">        raise 404异常</w:t>
      </w:r>
    </w:p>
    <w:p>
      <w:r>
        <w:rPr>
          <w:rFonts w:hint="eastAsia"/>
        </w:rPr>
        <w:t xml:space="preserve">    else #请求是get请求</w:t>
      </w:r>
    </w:p>
    <w:p>
      <w:r>
        <w:rPr>
          <w:rFonts w:hint="eastAsia"/>
        </w:rPr>
        <w:t xml:space="preserve">        if &lt;请求</w:t>
      </w:r>
      <w:r>
        <w:rPr>
          <w:rFonts w:hint="eastAsia"/>
          <w:lang w:val="en-US" w:eastAsia="zh-CN"/>
        </w:rPr>
        <w:t>信息不存在</w:t>
      </w:r>
      <w:r>
        <w:rPr>
          <w:rFonts w:hint="eastAsia"/>
        </w:rPr>
        <w:t>&gt; then</w:t>
      </w:r>
    </w:p>
    <w:p>
      <w:r>
        <w:rPr>
          <w:rFonts w:hint="eastAsia"/>
        </w:rPr>
        <w:t xml:space="preserve">            返回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信息未找到出错页面</w:t>
      </w:r>
    </w:p>
    <w:p>
      <w:r>
        <w:rPr>
          <w:rFonts w:hint="eastAsia"/>
        </w:rPr>
        <w:t xml:space="preserve">        begin &lt;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信息&gt;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>更新相应信息至数据库</w:t>
      </w:r>
    </w:p>
    <w:p>
      <w:r>
        <w:t xml:space="preserve">        end</w:t>
      </w:r>
    </w:p>
    <w:p>
      <w:pPr>
        <w:ind w:firstLine="660" w:firstLineChars="300"/>
        <w:rPr>
          <w:rFonts w:hint="eastAsia" w:eastAsiaTheme="minorEastAsia"/>
          <w:lang w:val="en-US" w:eastAsia="zh-CN"/>
        </w:rPr>
      </w:pPr>
      <w:r>
        <w:rPr>
          <w:rFonts w:hint="eastAsia"/>
        </w:rPr>
        <w:t>出现</w:t>
      </w:r>
      <w:r>
        <w:rPr>
          <w:rFonts w:hint="eastAsia"/>
          <w:lang w:val="en-US" w:eastAsia="zh-CN"/>
        </w:rPr>
        <w:t>新的积分排行榜</w:t>
      </w:r>
    </w:p>
    <w:p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返回‘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界面’并显示该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当前积分</w:t>
      </w:r>
    </w:p>
    <w:p>
      <w:r>
        <w:t>end</w:t>
      </w:r>
    </w:p>
    <w:p>
      <w:pPr>
        <w:tabs>
          <w:tab w:val="left" w:pos="2838"/>
        </w:tabs>
        <w:ind w:firstLine="42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32B79023-E64A-451A-B7CF-D1B7BA44B593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DDD0E11B-659D-4658-A260-EEA7A50EDC86}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  <w:embedRegular r:id="rId3" w:fontKey="{149CA737-1A9A-4945-BB51-5C10758633CA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4" w:fontKey="{49628725-365F-49D0-81E9-E42692C2F569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EB6"/>
    <w:multiLevelType w:val="multilevel"/>
    <w:tmpl w:val="04CC3EB6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hideSpellingErrors/>
  <w:hideGrammaticalErrors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46824"/>
    <w:rsid w:val="00050885"/>
    <w:rsid w:val="00110D2A"/>
    <w:rsid w:val="001A61B9"/>
    <w:rsid w:val="00346BF7"/>
    <w:rsid w:val="00417F3A"/>
    <w:rsid w:val="004C05AC"/>
    <w:rsid w:val="004E05A5"/>
    <w:rsid w:val="00516FCA"/>
    <w:rsid w:val="005A2B33"/>
    <w:rsid w:val="00683C5E"/>
    <w:rsid w:val="00824DF1"/>
    <w:rsid w:val="00850281"/>
    <w:rsid w:val="00A74BA9"/>
    <w:rsid w:val="00AA03B4"/>
    <w:rsid w:val="00AE0387"/>
    <w:rsid w:val="00B019A0"/>
    <w:rsid w:val="00BC7E3C"/>
    <w:rsid w:val="00C64DA5"/>
    <w:rsid w:val="00C842AD"/>
    <w:rsid w:val="00CB26C5"/>
    <w:rsid w:val="00D36F87"/>
    <w:rsid w:val="00D441CF"/>
    <w:rsid w:val="00D704EC"/>
    <w:rsid w:val="00E2468B"/>
    <w:rsid w:val="00E3190C"/>
    <w:rsid w:val="00E8679A"/>
    <w:rsid w:val="00F253EB"/>
    <w:rsid w:val="00FC30A9"/>
    <w:rsid w:val="05735D17"/>
    <w:rsid w:val="09FE6FBB"/>
    <w:rsid w:val="12607754"/>
    <w:rsid w:val="135B5BA8"/>
    <w:rsid w:val="17293765"/>
    <w:rsid w:val="192C2C21"/>
    <w:rsid w:val="1D8E49BD"/>
    <w:rsid w:val="32F52F89"/>
    <w:rsid w:val="36915FDD"/>
    <w:rsid w:val="57746824"/>
    <w:rsid w:val="654A611D"/>
    <w:rsid w:val="6E0D4005"/>
    <w:rsid w:val="731C66BC"/>
    <w:rsid w:val="74C75981"/>
    <w:rsid w:val="7D7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header"/>
    <w:basedOn w:val="1"/>
    <w:link w:val="45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Subtitle"/>
    <w:basedOn w:val="1"/>
    <w:next w:val="1"/>
    <w:link w:val="33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basedOn w:val="16"/>
    <w:qFormat/>
    <w:uiPriority w:val="20"/>
    <w:rPr>
      <w:i/>
      <w:iCs/>
      <w:color w:val="auto"/>
    </w:rPr>
  </w:style>
  <w:style w:type="table" w:styleId="20">
    <w:name w:val="Table Grid"/>
    <w:basedOn w:val="1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table" w:customStyle="1" w:styleId="22">
    <w:name w:val="Grid Table 1 Light Accent 1"/>
    <w:basedOn w:val="19"/>
    <w:qFormat/>
    <w:uiPriority w:val="46"/>
    <w:pPr>
      <w:spacing w:after="0" w:line="240" w:lineRule="auto"/>
    </w:pPr>
    <w:rPr>
      <w:rFonts w:eastAsia="宋体" w:cs="Times New Roman"/>
      <w:kern w:val="2"/>
      <w:sz w:val="24"/>
      <w:szCs w:val="24"/>
    </w:r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6">
    <w:name w:val="标题 4 字符"/>
    <w:basedOn w:val="16"/>
    <w:link w:val="5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7">
    <w:name w:val="标题 5 字符"/>
    <w:basedOn w:val="16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8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9">
    <w:name w:val="标题 7 字符"/>
    <w:basedOn w:val="16"/>
    <w:link w:val="8"/>
    <w:semiHidden/>
    <w:qFormat/>
    <w:uiPriority w:val="9"/>
    <w:rPr>
      <w:i/>
      <w:iCs/>
    </w:rPr>
  </w:style>
  <w:style w:type="character" w:customStyle="1" w:styleId="30">
    <w:name w:val="标题 8 字符"/>
    <w:basedOn w:val="16"/>
    <w:link w:val="9"/>
    <w:semiHidden/>
    <w:qFormat/>
    <w:uiPriority w:val="9"/>
    <w:rPr>
      <w:b/>
      <w:bCs/>
    </w:rPr>
  </w:style>
  <w:style w:type="character" w:customStyle="1" w:styleId="31">
    <w:name w:val="标题 9 字符"/>
    <w:basedOn w:val="16"/>
    <w:link w:val="10"/>
    <w:semiHidden/>
    <w:qFormat/>
    <w:uiPriority w:val="9"/>
    <w:rPr>
      <w:i/>
      <w:iCs/>
    </w:rPr>
  </w:style>
  <w:style w:type="character" w:customStyle="1" w:styleId="32">
    <w:name w:val="标题 字符"/>
    <w:basedOn w:val="16"/>
    <w:link w:val="15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3">
    <w:name w:val="副标题 字符"/>
    <w:basedOn w:val="16"/>
    <w:link w:val="14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6">
    <w:name w:val="引用 字符"/>
    <w:basedOn w:val="16"/>
    <w:link w:val="35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8">
    <w:name w:val="明显引用 字符"/>
    <w:basedOn w:val="16"/>
    <w:link w:val="37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Subtle Emphasis"/>
    <w:basedOn w:val="16"/>
    <w:qFormat/>
    <w:uiPriority w:val="19"/>
    <w:rPr>
      <w:i/>
      <w:iCs/>
      <w:color w:val="auto"/>
    </w:rPr>
  </w:style>
  <w:style w:type="character" w:customStyle="1" w:styleId="40">
    <w:name w:val="Intense Emphasis"/>
    <w:basedOn w:val="16"/>
    <w:qFormat/>
    <w:uiPriority w:val="21"/>
    <w:rPr>
      <w:b/>
      <w:bCs/>
      <w:i/>
      <w:iCs/>
      <w:color w:val="auto"/>
    </w:rPr>
  </w:style>
  <w:style w:type="character" w:customStyle="1" w:styleId="41">
    <w:name w:val="Subtle Reference"/>
    <w:basedOn w:val="16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2">
    <w:name w:val="Intense Reference"/>
    <w:basedOn w:val="16"/>
    <w:qFormat/>
    <w:uiPriority w:val="32"/>
    <w:rPr>
      <w:b/>
      <w:bCs/>
      <w:smallCaps/>
      <w:color w:val="auto"/>
      <w:u w:val="single"/>
    </w:rPr>
  </w:style>
  <w:style w:type="character" w:customStyle="1" w:styleId="43">
    <w:name w:val="Book Title"/>
    <w:basedOn w:val="16"/>
    <w:qFormat/>
    <w:uiPriority w:val="33"/>
    <w:rPr>
      <w:b/>
      <w:bCs/>
      <w:smallCaps/>
      <w:color w:val="auto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5">
    <w:name w:val="页眉 字符"/>
    <w:basedOn w:val="16"/>
    <w:link w:val="13"/>
    <w:qFormat/>
    <w:uiPriority w:val="99"/>
  </w:style>
  <w:style w:type="character" w:customStyle="1" w:styleId="46">
    <w:name w:val="页脚 字符"/>
    <w:basedOn w:val="16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35814;&#32454;&#35774;&#35745;\&#27169;&#26495;\&#35814;&#32454;&#35774;&#35745;HIPO&#22270;-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详细设计HIPO图-模板.dotx</Template>
  <Pages>6</Pages>
  <Words>621</Words>
  <Characters>702</Characters>
  <Lines>5</Lines>
  <Paragraphs>1</Paragraphs>
  <TotalTime>0</TotalTime>
  <ScaleCrop>false</ScaleCrop>
  <LinksUpToDate>false</LinksUpToDate>
  <CharactersWithSpaces>720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2018-05-15T22:48:00Z</dcterms:created>
  <dc:creator>BLACK JET</dc:creator>
  <cp:lastModifiedBy>BLACK JET</cp:lastModifiedBy>
  <dcterms:modified xsi:type="dcterms:W3CDTF">2018-05-16T11:31:59Z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