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74ABB" w14:textId="17D94F6A" w:rsidR="009E2163" w:rsidRDefault="009E2163" w:rsidP="009E2163">
      <w:pPr>
        <w:jc w:val="both"/>
      </w:pPr>
      <w:r w:rsidRPr="009E2163">
        <w:rPr>
          <w:b/>
          <w:bCs/>
        </w:rPr>
        <w:t>Идентификатор</w:t>
      </w:r>
      <w:r w:rsidRPr="00F52363">
        <w:rPr>
          <w:b/>
          <w:bCs/>
        </w:rPr>
        <w:t xml:space="preserve"> </w:t>
      </w:r>
      <w:r>
        <w:rPr>
          <w:b/>
          <w:bCs/>
          <w:lang w:val="en-US"/>
        </w:rPr>
        <w:t>UC</w:t>
      </w:r>
      <w:r w:rsidRPr="009E2163">
        <w:rPr>
          <w:b/>
          <w:bCs/>
        </w:rPr>
        <w:t>:</w:t>
      </w:r>
      <w:r w:rsidRPr="009E2163">
        <w:t xml:space="preserve"> UC-0</w:t>
      </w:r>
      <w:r>
        <w:t>2</w:t>
      </w:r>
    </w:p>
    <w:p w14:paraId="45F574A4" w14:textId="5A3CA66B" w:rsidR="009E2163" w:rsidRPr="0098220F" w:rsidRDefault="009E2163" w:rsidP="009E2163">
      <w:pPr>
        <w:jc w:val="both"/>
      </w:pPr>
      <w:r w:rsidRPr="009E2163">
        <w:rPr>
          <w:b/>
          <w:bCs/>
        </w:rPr>
        <w:t xml:space="preserve">Название </w:t>
      </w:r>
      <w:r w:rsidRPr="009E2163">
        <w:rPr>
          <w:b/>
          <w:bCs/>
          <w:lang w:val="en-US"/>
        </w:rPr>
        <w:t>UC</w:t>
      </w:r>
      <w:proofErr w:type="gramStart"/>
      <w:r w:rsidRPr="009E2163">
        <w:rPr>
          <w:b/>
          <w:bCs/>
        </w:rPr>
        <w:t xml:space="preserve">: </w:t>
      </w:r>
      <w:r w:rsidRPr="009E2163">
        <w:t>Выбрать</w:t>
      </w:r>
      <w:proofErr w:type="gramEnd"/>
      <w:r w:rsidRPr="009E2163">
        <w:t xml:space="preserve"> услуги мастера и забронировать слот</w:t>
      </w:r>
    </w:p>
    <w:p w14:paraId="4FF4B711" w14:textId="0B6BA127" w:rsidR="009E2163" w:rsidRPr="009E2163" w:rsidRDefault="009E2163" w:rsidP="009E2163">
      <w:pPr>
        <w:jc w:val="both"/>
        <w:rPr>
          <w:b/>
          <w:bCs/>
        </w:rPr>
      </w:pPr>
      <w:r w:rsidRPr="009E2163">
        <w:rPr>
          <w:b/>
          <w:bCs/>
        </w:rPr>
        <w:t>Основное действующее лицо:</w:t>
      </w:r>
      <w:r>
        <w:t xml:space="preserve"> Клиент</w:t>
      </w:r>
    </w:p>
    <w:p w14:paraId="052327E5" w14:textId="77777777" w:rsidR="009E2163" w:rsidRPr="0098220F" w:rsidRDefault="009E2163" w:rsidP="009E2163">
      <w:pPr>
        <w:jc w:val="both"/>
      </w:pPr>
      <w:r w:rsidRPr="009E2163">
        <w:rPr>
          <w:b/>
          <w:bCs/>
        </w:rPr>
        <w:t>Цель</w:t>
      </w:r>
      <w:r>
        <w:rPr>
          <w:b/>
          <w:bCs/>
        </w:rPr>
        <w:t xml:space="preserve"> (Назначение) </w:t>
      </w:r>
      <w:r>
        <w:rPr>
          <w:b/>
          <w:bCs/>
          <w:lang w:val="en-US"/>
        </w:rPr>
        <w:t>UC</w:t>
      </w:r>
      <w:proofErr w:type="gramStart"/>
      <w:r w:rsidRPr="009E2163">
        <w:rPr>
          <w:b/>
          <w:bCs/>
        </w:rPr>
        <w:t>:</w:t>
      </w:r>
      <w:r w:rsidRPr="009E2163">
        <w:t xml:space="preserve"> Обеспечить</w:t>
      </w:r>
      <w:proofErr w:type="gramEnd"/>
      <w:r w:rsidRPr="009E2163">
        <w:t xml:space="preserve"> клиенту удобный выбор услуги и мастера с бронированием доступного времени для получения услуги</w:t>
      </w:r>
    </w:p>
    <w:p w14:paraId="30BE2D0C" w14:textId="77777777" w:rsidR="009E2163" w:rsidRPr="001F6441" w:rsidRDefault="009E2163" w:rsidP="009E2163">
      <w:pPr>
        <w:jc w:val="both"/>
      </w:pPr>
      <w:proofErr w:type="spellStart"/>
      <w:r w:rsidRPr="001F6441">
        <w:rPr>
          <w:b/>
          <w:bCs/>
        </w:rPr>
        <w:t>Actor</w:t>
      </w:r>
      <w:proofErr w:type="spellEnd"/>
      <w:r w:rsidRPr="001F6441">
        <w:rPr>
          <w:b/>
          <w:bCs/>
        </w:rPr>
        <w:t xml:space="preserve"> (Роль и интерес):</w:t>
      </w:r>
    </w:p>
    <w:p w14:paraId="73B7D34E" w14:textId="22D3175D" w:rsidR="009E2163" w:rsidRPr="009E2163" w:rsidRDefault="009E2163" w:rsidP="009E2163">
      <w:pPr>
        <w:numPr>
          <w:ilvl w:val="0"/>
          <w:numId w:val="8"/>
        </w:numPr>
        <w:jc w:val="both"/>
      </w:pPr>
      <w:r w:rsidRPr="001F6441">
        <w:rPr>
          <w:b/>
          <w:bCs/>
        </w:rPr>
        <w:t>Роль:</w:t>
      </w:r>
      <w:r>
        <w:rPr>
          <w:lang w:val="en-US"/>
        </w:rPr>
        <w:t xml:space="preserve"> </w:t>
      </w:r>
      <w:r>
        <w:t>Клиент</w:t>
      </w:r>
      <w:r w:rsidRPr="001F6441">
        <w:t>.</w:t>
      </w:r>
    </w:p>
    <w:p w14:paraId="6FB080C9" w14:textId="7A1E101C" w:rsidR="009E2163" w:rsidRDefault="009E2163" w:rsidP="009E2163">
      <w:pPr>
        <w:numPr>
          <w:ilvl w:val="0"/>
          <w:numId w:val="8"/>
        </w:numPr>
        <w:jc w:val="both"/>
      </w:pPr>
      <w:r w:rsidRPr="009E2163">
        <w:rPr>
          <w:b/>
          <w:bCs/>
        </w:rPr>
        <w:t>Интерес:</w:t>
      </w:r>
      <w:r w:rsidRPr="001F6441">
        <w:t> </w:t>
      </w:r>
      <w:r w:rsidRPr="009E2163">
        <w:t>Клиен</w:t>
      </w:r>
      <w:r>
        <w:t xml:space="preserve">т </w:t>
      </w:r>
      <w:r w:rsidRPr="009E2163">
        <w:t>желает быстро и удобно записаться на нужную услугу</w:t>
      </w:r>
    </w:p>
    <w:p w14:paraId="748893D0" w14:textId="6149885E" w:rsidR="009E2163" w:rsidRDefault="009E2163" w:rsidP="009E2163">
      <w:pPr>
        <w:jc w:val="both"/>
        <w:rPr>
          <w:b/>
          <w:bCs/>
        </w:rPr>
      </w:pPr>
      <w:r w:rsidRPr="009E2163">
        <w:rPr>
          <w:b/>
          <w:bCs/>
        </w:rPr>
        <w:t>Другие заинтересованные стороны:</w:t>
      </w:r>
    </w:p>
    <w:p w14:paraId="46AD92A2" w14:textId="77777777" w:rsidR="009E2163" w:rsidRPr="001F6441" w:rsidRDefault="009E2163" w:rsidP="009E2163">
      <w:pPr>
        <w:numPr>
          <w:ilvl w:val="0"/>
          <w:numId w:val="9"/>
        </w:numPr>
        <w:jc w:val="both"/>
      </w:pPr>
      <w:r w:rsidRPr="001F6441">
        <w:rPr>
          <w:b/>
          <w:bCs/>
        </w:rPr>
        <w:t>Мастер:</w:t>
      </w:r>
    </w:p>
    <w:p w14:paraId="566DA05A" w14:textId="165EC6E3" w:rsidR="009E2163" w:rsidRDefault="009E2163" w:rsidP="009E2163">
      <w:pPr>
        <w:numPr>
          <w:ilvl w:val="1"/>
          <w:numId w:val="9"/>
        </w:numPr>
        <w:jc w:val="both"/>
      </w:pPr>
      <w:r w:rsidRPr="001F6441">
        <w:rPr>
          <w:b/>
          <w:bCs/>
        </w:rPr>
        <w:t>Интерес</w:t>
      </w:r>
      <w:proofErr w:type="gramStart"/>
      <w:r w:rsidRPr="001F6441">
        <w:rPr>
          <w:b/>
          <w:bCs/>
        </w:rPr>
        <w:t>:</w:t>
      </w:r>
      <w:r w:rsidRPr="001F6441">
        <w:t> Быть</w:t>
      </w:r>
      <w:proofErr w:type="gramEnd"/>
      <w:r w:rsidRPr="001F6441">
        <w:t xml:space="preserve"> уверенным, что его рабочее расписание и список его услуг отражены в системе верно, чтобы избежать некорректных записей</w:t>
      </w:r>
      <w:r>
        <w:t>.</w:t>
      </w:r>
    </w:p>
    <w:p w14:paraId="3EEECE4A" w14:textId="15A8C157" w:rsidR="009E2163" w:rsidRPr="009E2163" w:rsidRDefault="009E2163" w:rsidP="009E2163">
      <w:pPr>
        <w:pStyle w:val="a7"/>
        <w:numPr>
          <w:ilvl w:val="0"/>
          <w:numId w:val="9"/>
        </w:numPr>
        <w:jc w:val="both"/>
        <w:rPr>
          <w:b/>
          <w:bCs/>
        </w:rPr>
      </w:pPr>
      <w:r w:rsidRPr="009E2163">
        <w:rPr>
          <w:b/>
          <w:bCs/>
        </w:rPr>
        <w:t>Менеджер</w:t>
      </w:r>
      <w:r>
        <w:rPr>
          <w:b/>
          <w:bCs/>
        </w:rPr>
        <w:t>:</w:t>
      </w:r>
    </w:p>
    <w:p w14:paraId="43961915" w14:textId="49CC6A27" w:rsidR="009E2163" w:rsidRPr="009E2163" w:rsidRDefault="009E2163" w:rsidP="009E2163">
      <w:pPr>
        <w:pStyle w:val="a7"/>
        <w:numPr>
          <w:ilvl w:val="0"/>
          <w:numId w:val="13"/>
        </w:numPr>
        <w:jc w:val="both"/>
      </w:pPr>
      <w:r w:rsidRPr="009E2163">
        <w:rPr>
          <w:b/>
          <w:bCs/>
        </w:rPr>
        <w:t>Интерес</w:t>
      </w:r>
      <w:proofErr w:type="gramStart"/>
      <w:r w:rsidRPr="009E2163">
        <w:rPr>
          <w:b/>
          <w:bCs/>
        </w:rPr>
        <w:t>:</w:t>
      </w:r>
      <w:r>
        <w:t xml:space="preserve"> П</w:t>
      </w:r>
      <w:r w:rsidRPr="009E2163">
        <w:t>олучает</w:t>
      </w:r>
      <w:proofErr w:type="gramEnd"/>
      <w:r w:rsidRPr="009E2163">
        <w:t xml:space="preserve"> актуальные бронирования для планирования работы мастеров</w:t>
      </w:r>
    </w:p>
    <w:p w14:paraId="070CF58A" w14:textId="1F67CE5A" w:rsidR="009E2163" w:rsidRPr="009E2163" w:rsidRDefault="009E2163" w:rsidP="009E2163">
      <w:pPr>
        <w:jc w:val="both"/>
      </w:pPr>
      <w:r w:rsidRPr="009E2163">
        <w:rPr>
          <w:b/>
          <w:bCs/>
        </w:rPr>
        <w:t>Предусловия:</w:t>
      </w:r>
      <w:r w:rsidRPr="009E2163">
        <w:t xml:space="preserve"> Расписание услуг мастеров актуально и загружено в систему</w:t>
      </w:r>
      <w:r w:rsidR="00F52363">
        <w:t>.</w:t>
      </w:r>
      <w:r w:rsidRPr="009E2163">
        <w:br/>
      </w:r>
      <w:r w:rsidRPr="009E2163">
        <w:rPr>
          <w:b/>
          <w:bCs/>
        </w:rPr>
        <w:t>Триггер:</w:t>
      </w:r>
      <w:r w:rsidRPr="009E2163">
        <w:t xml:space="preserve"> Клиент инициирует процесс записи на услугу через сайт или приложение</w:t>
      </w:r>
      <w:r w:rsidRPr="009E2163">
        <w:br/>
      </w:r>
      <w:r w:rsidRPr="009E2163">
        <w:rPr>
          <w:b/>
          <w:bCs/>
        </w:rPr>
        <w:t>Постусловия:</w:t>
      </w:r>
    </w:p>
    <w:p w14:paraId="173470EC" w14:textId="77777777" w:rsidR="009E2163" w:rsidRPr="009E2163" w:rsidRDefault="009E2163" w:rsidP="009E2163">
      <w:pPr>
        <w:numPr>
          <w:ilvl w:val="0"/>
          <w:numId w:val="4"/>
        </w:numPr>
        <w:jc w:val="both"/>
      </w:pPr>
      <w:r w:rsidRPr="009E2163">
        <w:t>Минимальные гарантии: система сохраняет данные запроса клиента и выдает подтверждение или ошибку</w:t>
      </w:r>
    </w:p>
    <w:p w14:paraId="1FB0267A" w14:textId="703F4046" w:rsidR="009E2163" w:rsidRPr="009E2163" w:rsidRDefault="009E2163" w:rsidP="009E2163">
      <w:pPr>
        <w:numPr>
          <w:ilvl w:val="0"/>
          <w:numId w:val="4"/>
        </w:numPr>
        <w:jc w:val="both"/>
      </w:pPr>
      <w:r w:rsidRPr="009E2163">
        <w:t>Гарантии успеха: выбранная услуга и мастер забронированы на указанный слот, клиент получает подтверждение</w:t>
      </w:r>
    </w:p>
    <w:p w14:paraId="43C0DF60" w14:textId="77777777" w:rsidR="009E2163" w:rsidRPr="009E2163" w:rsidRDefault="009E2163" w:rsidP="009E2163">
      <w:pPr>
        <w:jc w:val="both"/>
        <w:rPr>
          <w:b/>
          <w:bCs/>
        </w:rPr>
      </w:pPr>
      <w:r w:rsidRPr="009E2163">
        <w:rPr>
          <w:b/>
          <w:bCs/>
        </w:rPr>
        <w:t>Поток основных действий:</w:t>
      </w:r>
    </w:p>
    <w:p w14:paraId="7799BA8E" w14:textId="4A510F00" w:rsidR="009E2163" w:rsidRPr="009E2163" w:rsidRDefault="009E2163" w:rsidP="009E2163">
      <w:pPr>
        <w:numPr>
          <w:ilvl w:val="0"/>
          <w:numId w:val="5"/>
        </w:numPr>
        <w:jc w:val="both"/>
      </w:pPr>
      <w:r w:rsidRPr="009E2163">
        <w:t>Клиент выбирает конкретную услуг</w:t>
      </w:r>
      <w:r w:rsidR="00196977">
        <w:t>у</w:t>
      </w:r>
      <w:r w:rsidRPr="009E2163">
        <w:t>.</w:t>
      </w:r>
    </w:p>
    <w:p w14:paraId="5F96C6FB" w14:textId="77777777" w:rsidR="009E2163" w:rsidRPr="009E2163" w:rsidRDefault="009E2163" w:rsidP="009E2163">
      <w:pPr>
        <w:numPr>
          <w:ilvl w:val="0"/>
          <w:numId w:val="5"/>
        </w:numPr>
        <w:jc w:val="both"/>
      </w:pPr>
      <w:r w:rsidRPr="009E2163">
        <w:t>Клиент выбирает мастера, выполняющего услугу.</w:t>
      </w:r>
    </w:p>
    <w:p w14:paraId="365C6C84" w14:textId="77777777" w:rsidR="009E2163" w:rsidRPr="009E2163" w:rsidRDefault="009E2163" w:rsidP="009E2163">
      <w:pPr>
        <w:numPr>
          <w:ilvl w:val="0"/>
          <w:numId w:val="5"/>
        </w:numPr>
        <w:jc w:val="both"/>
      </w:pPr>
      <w:r w:rsidRPr="009E2163">
        <w:t>Клиент выбирает свободный интервал времени для записи.</w:t>
      </w:r>
    </w:p>
    <w:p w14:paraId="12BBDBEC" w14:textId="77777777" w:rsidR="009E2163" w:rsidRPr="009E2163" w:rsidRDefault="009E2163" w:rsidP="009E2163">
      <w:pPr>
        <w:numPr>
          <w:ilvl w:val="0"/>
          <w:numId w:val="5"/>
        </w:numPr>
        <w:jc w:val="both"/>
      </w:pPr>
      <w:r w:rsidRPr="009E2163">
        <w:t>Система подтверждает корректность выбора и доступность слота.</w:t>
      </w:r>
    </w:p>
    <w:p w14:paraId="4BF0A9A7" w14:textId="77777777" w:rsidR="009E2163" w:rsidRPr="009E2163" w:rsidRDefault="009E2163" w:rsidP="009E2163">
      <w:pPr>
        <w:numPr>
          <w:ilvl w:val="0"/>
          <w:numId w:val="5"/>
        </w:numPr>
        <w:jc w:val="both"/>
      </w:pPr>
      <w:r w:rsidRPr="009E2163">
        <w:t>Система сохраняет бронирование и выдает подтверждение записи клиенту.</w:t>
      </w:r>
    </w:p>
    <w:p w14:paraId="78FC537E" w14:textId="7BFFC942" w:rsidR="009E2163" w:rsidRDefault="009E2163" w:rsidP="009E2163">
      <w:pPr>
        <w:numPr>
          <w:ilvl w:val="0"/>
          <w:numId w:val="5"/>
        </w:numPr>
        <w:jc w:val="both"/>
      </w:pPr>
      <w:r w:rsidRPr="009E2163">
        <w:t>Система инициирует автоматическую отправку уведомлений клиенту по выбранному каналу связи (включение UC-NS).</w:t>
      </w:r>
    </w:p>
    <w:p w14:paraId="2BDD6EE7" w14:textId="586B2D03" w:rsidR="008B7CAB" w:rsidRPr="008B7CAB" w:rsidRDefault="008B7CAB" w:rsidP="008B7CAB">
      <w:pPr>
        <w:jc w:val="both"/>
        <w:rPr>
          <w:b/>
          <w:bCs/>
        </w:rPr>
      </w:pPr>
      <w:r w:rsidRPr="008B7CAB">
        <w:rPr>
          <w:b/>
          <w:bCs/>
        </w:rPr>
        <w:t>Альтернативные сценарии:</w:t>
      </w:r>
    </w:p>
    <w:p w14:paraId="086FE458" w14:textId="5EF13841" w:rsidR="008B7CAB" w:rsidRDefault="008B7CAB" w:rsidP="008B7CAB">
      <w:pPr>
        <w:jc w:val="both"/>
      </w:pPr>
      <w:r>
        <w:t>5а. Система выдает ошибку.</w:t>
      </w:r>
    </w:p>
    <w:p w14:paraId="37741B90" w14:textId="3900C99B" w:rsidR="008B7CAB" w:rsidRPr="009E2163" w:rsidRDefault="008B7CAB" w:rsidP="008B7CAB">
      <w:pPr>
        <w:jc w:val="both"/>
      </w:pPr>
      <w:r>
        <w:t>5а.1.Система предлагает повторить попытку позже</w:t>
      </w:r>
      <w:r w:rsidR="00D465FC">
        <w:t>.</w:t>
      </w:r>
    </w:p>
    <w:p w14:paraId="031C0635" w14:textId="77777777" w:rsidR="009E2163" w:rsidRPr="009E2163" w:rsidRDefault="009E2163" w:rsidP="00D465FC">
      <w:pPr>
        <w:rPr>
          <w:b/>
          <w:bCs/>
        </w:rPr>
      </w:pPr>
      <w:r w:rsidRPr="009E2163">
        <w:rPr>
          <w:b/>
          <w:bCs/>
        </w:rPr>
        <w:t>Выделенные UC и связи:</w:t>
      </w:r>
    </w:p>
    <w:p w14:paraId="6526D56D" w14:textId="6C913762" w:rsidR="009E2163" w:rsidRPr="009E2163" w:rsidRDefault="009E2163" w:rsidP="00D465FC">
      <w:pPr>
        <w:numPr>
          <w:ilvl w:val="0"/>
          <w:numId w:val="6"/>
        </w:numPr>
      </w:pPr>
      <w:r w:rsidRPr="009E2163">
        <w:rPr>
          <w:b/>
          <w:bCs/>
        </w:rPr>
        <w:t>UC-NS</w:t>
      </w:r>
      <w:r w:rsidRPr="009E2163">
        <w:t xml:space="preserve"> (Отправить уведомление клиенту)</w:t>
      </w:r>
      <w:r w:rsidRPr="009E2163">
        <w:br/>
        <w:t xml:space="preserve">Тип связи: </w:t>
      </w:r>
      <w:proofErr w:type="spellStart"/>
      <w:r w:rsidRPr="009E2163">
        <w:t>Include</w:t>
      </w:r>
      <w:proofErr w:type="spellEnd"/>
      <w:r w:rsidRPr="009E2163">
        <w:br/>
      </w:r>
      <w:r w:rsidRPr="009E2163">
        <w:lastRenderedPageBreak/>
        <w:t>Описание: Система автоматически отправляет клиенту уведомления о предстоящем визите.</w:t>
      </w:r>
    </w:p>
    <w:p w14:paraId="790F2C3A" w14:textId="2A7B7F4F" w:rsidR="00D465FC" w:rsidRPr="00D465FC" w:rsidRDefault="009E2163" w:rsidP="00D465FC">
      <w:pPr>
        <w:numPr>
          <w:ilvl w:val="0"/>
          <w:numId w:val="6"/>
        </w:numPr>
      </w:pPr>
      <w:r w:rsidRPr="009E2163">
        <w:rPr>
          <w:b/>
          <w:bCs/>
        </w:rPr>
        <w:t>UC-R</w:t>
      </w:r>
      <w:r w:rsidR="00D465FC">
        <w:rPr>
          <w:b/>
          <w:bCs/>
          <w:lang w:val="en-US"/>
        </w:rPr>
        <w:t>K</w:t>
      </w:r>
      <w:r w:rsidRPr="009E2163">
        <w:t xml:space="preserve"> (Регистрация клиента)</w:t>
      </w:r>
      <w:r w:rsidRPr="009E2163">
        <w:br/>
        <w:t xml:space="preserve">Тип связи: </w:t>
      </w:r>
      <w:proofErr w:type="spellStart"/>
      <w:r w:rsidRPr="009E2163">
        <w:t>Extend</w:t>
      </w:r>
      <w:proofErr w:type="spellEnd"/>
      <w:r w:rsidRPr="009E2163">
        <w:br/>
        <w:t>Описание: Альтернативное действие для незарегистрированного клиента, когда требуется зарегистрироваться перед записью.</w:t>
      </w:r>
    </w:p>
    <w:p w14:paraId="6ECA452A" w14:textId="77777777" w:rsidR="00D465FC" w:rsidRPr="00D465FC" w:rsidRDefault="00D465FC" w:rsidP="00D465FC">
      <w:pPr>
        <w:rPr>
          <w:b/>
          <w:bCs/>
        </w:rPr>
      </w:pPr>
      <w:r w:rsidRPr="00D465FC">
        <w:rPr>
          <w:b/>
          <w:bCs/>
        </w:rPr>
        <w:t>Минимальные гарантии:</w:t>
      </w:r>
    </w:p>
    <w:p w14:paraId="60CC4023" w14:textId="77777777" w:rsidR="00D465FC" w:rsidRPr="00D465FC" w:rsidRDefault="00D465FC" w:rsidP="00D465FC">
      <w:pPr>
        <w:numPr>
          <w:ilvl w:val="0"/>
          <w:numId w:val="14"/>
        </w:numPr>
      </w:pPr>
      <w:r w:rsidRPr="00D465FC">
        <w:t>Система фиксирует полученные от клиента данные о выбранной услуге, мастере и времени.</w:t>
      </w:r>
    </w:p>
    <w:p w14:paraId="16C55D81" w14:textId="77777777" w:rsidR="00D465FC" w:rsidRPr="00D465FC" w:rsidRDefault="00D465FC" w:rsidP="00D465FC">
      <w:pPr>
        <w:numPr>
          <w:ilvl w:val="0"/>
          <w:numId w:val="14"/>
        </w:numPr>
      </w:pPr>
      <w:r w:rsidRPr="00D465FC">
        <w:t>Клиент получает подтверждение о получении запроса на бронирование (успех или ошибка).</w:t>
      </w:r>
    </w:p>
    <w:p w14:paraId="2CA0C8B9" w14:textId="77777777" w:rsidR="00D465FC" w:rsidRPr="00D465FC" w:rsidRDefault="00D465FC" w:rsidP="00D465FC">
      <w:pPr>
        <w:numPr>
          <w:ilvl w:val="0"/>
          <w:numId w:val="14"/>
        </w:numPr>
      </w:pPr>
      <w:r w:rsidRPr="00D465FC">
        <w:t>Все ошибки при вводе данных или недоступности слотов корректно отображаются клиенту.</w:t>
      </w:r>
    </w:p>
    <w:p w14:paraId="2F413727" w14:textId="77777777" w:rsidR="00D465FC" w:rsidRPr="00D465FC" w:rsidRDefault="00D465FC" w:rsidP="00D465FC">
      <w:pPr>
        <w:numPr>
          <w:ilvl w:val="0"/>
          <w:numId w:val="14"/>
        </w:numPr>
      </w:pPr>
      <w:r w:rsidRPr="00D465FC">
        <w:t>Информация о запросе сохраняется в системе для последующей обработки.</w:t>
      </w:r>
    </w:p>
    <w:p w14:paraId="73ED93C1" w14:textId="77777777" w:rsidR="00D465FC" w:rsidRPr="00D465FC" w:rsidRDefault="00D465FC" w:rsidP="00D465FC">
      <w:pPr>
        <w:rPr>
          <w:b/>
          <w:bCs/>
        </w:rPr>
      </w:pPr>
      <w:r w:rsidRPr="00D465FC">
        <w:rPr>
          <w:b/>
          <w:bCs/>
        </w:rPr>
        <w:t>Гарантии успеха:</w:t>
      </w:r>
    </w:p>
    <w:p w14:paraId="7C4A42FA" w14:textId="77777777" w:rsidR="00D465FC" w:rsidRPr="00D465FC" w:rsidRDefault="00D465FC" w:rsidP="00D465FC">
      <w:pPr>
        <w:numPr>
          <w:ilvl w:val="0"/>
          <w:numId w:val="15"/>
        </w:numPr>
      </w:pPr>
      <w:r w:rsidRPr="00D465FC">
        <w:t>Клиенту подтверждается успешное бронирование выбранной услуги у мастера на выбранное время.</w:t>
      </w:r>
    </w:p>
    <w:p w14:paraId="47F8785E" w14:textId="77777777" w:rsidR="00D465FC" w:rsidRPr="00D465FC" w:rsidRDefault="00D465FC" w:rsidP="00D465FC">
      <w:pPr>
        <w:numPr>
          <w:ilvl w:val="0"/>
          <w:numId w:val="15"/>
        </w:numPr>
      </w:pPr>
      <w:r w:rsidRPr="00D465FC">
        <w:t>Система обновляет расписание с учетом нового бронирования для предотвращения двойного бронирования.</w:t>
      </w:r>
    </w:p>
    <w:p w14:paraId="61305DA3" w14:textId="17E981EB" w:rsidR="00D465FC" w:rsidRDefault="00D465FC" w:rsidP="00D465FC">
      <w:pPr>
        <w:numPr>
          <w:ilvl w:val="0"/>
          <w:numId w:val="15"/>
        </w:numPr>
      </w:pPr>
      <w:r>
        <w:t>Клиенту отправляется уведомление с подтверждение записи выбранного канала связи.</w:t>
      </w:r>
    </w:p>
    <w:sectPr w:rsidR="00D46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F2BA2"/>
    <w:multiLevelType w:val="multilevel"/>
    <w:tmpl w:val="51046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20FC7"/>
    <w:multiLevelType w:val="multilevel"/>
    <w:tmpl w:val="F75E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E61DFD"/>
    <w:multiLevelType w:val="hybridMultilevel"/>
    <w:tmpl w:val="71287B8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F7736D"/>
    <w:multiLevelType w:val="hybridMultilevel"/>
    <w:tmpl w:val="FE464954"/>
    <w:lvl w:ilvl="0" w:tplc="041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ED3352F"/>
    <w:multiLevelType w:val="multilevel"/>
    <w:tmpl w:val="1DAA4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C870CD"/>
    <w:multiLevelType w:val="multilevel"/>
    <w:tmpl w:val="4EF2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D81155"/>
    <w:multiLevelType w:val="multilevel"/>
    <w:tmpl w:val="580E9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462DCA"/>
    <w:multiLevelType w:val="multilevel"/>
    <w:tmpl w:val="A3FEA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FE1C65"/>
    <w:multiLevelType w:val="multilevel"/>
    <w:tmpl w:val="132E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CA263B"/>
    <w:multiLevelType w:val="multilevel"/>
    <w:tmpl w:val="DD82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FD3810"/>
    <w:multiLevelType w:val="multilevel"/>
    <w:tmpl w:val="F822C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BC73F6"/>
    <w:multiLevelType w:val="multilevel"/>
    <w:tmpl w:val="E3362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F954EA"/>
    <w:multiLevelType w:val="hybridMultilevel"/>
    <w:tmpl w:val="AA2E14A0"/>
    <w:lvl w:ilvl="0" w:tplc="041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705E0B16"/>
    <w:multiLevelType w:val="hybridMultilevel"/>
    <w:tmpl w:val="F92A872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5D4214"/>
    <w:multiLevelType w:val="multilevel"/>
    <w:tmpl w:val="8A2A0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462BC4"/>
    <w:multiLevelType w:val="multilevel"/>
    <w:tmpl w:val="6460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1983135">
    <w:abstractNumId w:val="10"/>
  </w:num>
  <w:num w:numId="2" w16cid:durableId="1205482420">
    <w:abstractNumId w:val="6"/>
  </w:num>
  <w:num w:numId="3" w16cid:durableId="1289162199">
    <w:abstractNumId w:val="8"/>
  </w:num>
  <w:num w:numId="4" w16cid:durableId="1724598755">
    <w:abstractNumId w:val="0"/>
  </w:num>
  <w:num w:numId="5" w16cid:durableId="1531844178">
    <w:abstractNumId w:val="11"/>
  </w:num>
  <w:num w:numId="6" w16cid:durableId="1527715187">
    <w:abstractNumId w:val="15"/>
  </w:num>
  <w:num w:numId="7" w16cid:durableId="1142622058">
    <w:abstractNumId w:val="4"/>
  </w:num>
  <w:num w:numId="8" w16cid:durableId="205607862">
    <w:abstractNumId w:val="14"/>
  </w:num>
  <w:num w:numId="9" w16cid:durableId="1023094600">
    <w:abstractNumId w:val="7"/>
  </w:num>
  <w:num w:numId="10" w16cid:durableId="1863469508">
    <w:abstractNumId w:val="3"/>
  </w:num>
  <w:num w:numId="11" w16cid:durableId="1393962683">
    <w:abstractNumId w:val="13"/>
  </w:num>
  <w:num w:numId="12" w16cid:durableId="1406604238">
    <w:abstractNumId w:val="12"/>
  </w:num>
  <w:num w:numId="13" w16cid:durableId="1988316995">
    <w:abstractNumId w:val="2"/>
  </w:num>
  <w:num w:numId="14" w16cid:durableId="1843855620">
    <w:abstractNumId w:val="9"/>
  </w:num>
  <w:num w:numId="15" w16cid:durableId="1201018556">
    <w:abstractNumId w:val="5"/>
  </w:num>
  <w:num w:numId="16" w16cid:durableId="252053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46"/>
    <w:rsid w:val="00057046"/>
    <w:rsid w:val="00196977"/>
    <w:rsid w:val="00364086"/>
    <w:rsid w:val="00426956"/>
    <w:rsid w:val="006C5FF6"/>
    <w:rsid w:val="008B7CAB"/>
    <w:rsid w:val="0098220F"/>
    <w:rsid w:val="009E2163"/>
    <w:rsid w:val="00A66B61"/>
    <w:rsid w:val="00C245B0"/>
    <w:rsid w:val="00D465FC"/>
    <w:rsid w:val="00DC72D0"/>
    <w:rsid w:val="00F52363"/>
    <w:rsid w:val="00F5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38CE7"/>
  <w15:chartTrackingRefBased/>
  <w15:docId w15:val="{EC1F4ACB-B246-40EF-926C-FB36A66F5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7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7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70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7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70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7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7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7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7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70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570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570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704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704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704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704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704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5704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7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5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7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57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57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5704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5704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5704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570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5704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57046"/>
    <w:rPr>
      <w:b/>
      <w:bCs/>
      <w:smallCaps/>
      <w:color w:val="2F5496" w:themeColor="accent1" w:themeShade="BF"/>
      <w:spacing w:val="5"/>
    </w:rPr>
  </w:style>
  <w:style w:type="paragraph" w:customStyle="1" w:styleId="py-0">
    <w:name w:val="py-0"/>
    <w:basedOn w:val="a"/>
    <w:rsid w:val="00D46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my-2">
    <w:name w:val="my-2"/>
    <w:basedOn w:val="a"/>
    <w:rsid w:val="00D46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Suzanna Gornaya</dc:creator>
  <cp:keywords/>
  <dc:description/>
  <cp:lastModifiedBy>Suzanna Gornaya</cp:lastModifiedBy>
  <cp:revision>4</cp:revision>
  <dcterms:created xsi:type="dcterms:W3CDTF">2025-09-08T18:23:00Z</dcterms:created>
  <dcterms:modified xsi:type="dcterms:W3CDTF">2025-09-08T20:19:00Z</dcterms:modified>
</cp:coreProperties>
</file>