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>Vlad Dracul 1 Bloc B13 Ap 73 Sector 3 Bucuresti Romania</w:t>
      </w:r>
    </w:p>
    <w:p w14:paraId="16500961" w14:textId="10B346D4" w:rsidR="00BF5F13" w:rsidRPr="00A73992" w:rsidRDefault="00FE1577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FE1577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472F494E" w14:textId="5B81E2E4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Senior Developer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  <w:t xml:space="preserve">Apr 2018  - present </w:t>
      </w:r>
    </w:p>
    <w:p w14:paraId="7C1C0F3F" w14:textId="5C287458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E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>mployer: Luxoft Romania, Murex c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>onnectivity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project</w:t>
      </w:r>
      <w:bookmarkStart w:id="0" w:name="_GoBack"/>
      <w:bookmarkEnd w:id="0"/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</w:p>
    <w:p w14:paraId="665F0EB2" w14:textId="78C5ED2B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Responsabilities: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Book Antiqua" w:hAnsi="Book Antiqua" w:cs="Arial"/>
          <w:bCs/>
          <w:sz w:val="24"/>
          <w:szCs w:val="24"/>
          <w:lang w:eastAsia="en-GB"/>
        </w:rPr>
        <w:t>participate in all phases of the SDLC according to Ag</w:t>
      </w:r>
      <w:r w:rsidR="00751B3C">
        <w:rPr>
          <w:rFonts w:ascii="Book Antiqua" w:hAnsi="Book Antiqua" w:cs="Arial"/>
          <w:bCs/>
          <w:sz w:val="24"/>
          <w:szCs w:val="24"/>
          <w:lang w:eastAsia="en-GB"/>
        </w:rPr>
        <w:t xml:space="preserve">ile /SAFe methodologies in place </w:t>
      </w:r>
    </w:p>
    <w:p w14:paraId="30F59DD7" w14:textId="036A49E0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Project and tasks: </w:t>
      </w:r>
      <w:r>
        <w:rPr>
          <w:rFonts w:ascii="Book Antiqua" w:hAnsi="Book Antiqua" w:cs="Arial"/>
          <w:bCs/>
          <w:sz w:val="24"/>
          <w:szCs w:val="24"/>
          <w:lang w:eastAsia="en-GB"/>
        </w:rPr>
        <w:t>Bloomberg Market Data Enterprise Content Distribution managed interface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 an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adapter between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Bloomberg </w:t>
      </w:r>
      <w:r>
        <w:rPr>
          <w:rFonts w:ascii="Book Antiqua" w:hAnsi="Book Antiqua" w:cs="Arial"/>
          <w:bCs/>
          <w:sz w:val="24"/>
          <w:szCs w:val="24"/>
          <w:lang w:eastAsia="en-GB"/>
        </w:rPr>
        <w:t>market dat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>a real-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time services and Murex real time bridging services enabling users to import real-time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price market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data in their end-user sessions </w:t>
      </w:r>
    </w:p>
    <w:p w14:paraId="0275C95A" w14:textId="77777777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</w:p>
    <w:p w14:paraId="0FE23EEE" w14:textId="5BB2E993" w:rsidR="00691964" w:rsidRP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Technologies: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Java 8, Java EE CDI API 1.x, Jboss Weld 2.x, Arquillian Weld, Camel 2.x , Google Guava, Bloomberg Public APIs, Maven, Murex APIs, Cucumber, Fitness   </w:t>
      </w:r>
    </w:p>
    <w:p w14:paraId="1FCAEE93" w14:textId="77777777" w:rsidR="00691964" w:rsidRDefault="00691964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lastRenderedPageBreak/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74AE61C1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 Statemachine</w:t>
      </w:r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Config,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Hazelcast,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Springfox,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lastRenderedPageBreak/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577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1964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1B3C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011E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D4896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54F7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1577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opovici.gabriel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oitraining.com/course-435-creating-distributed-applications-using-pig-hive-hadoop/" TargetMode="External"/><Relationship Id="rId11" Type="http://schemas.openxmlformats.org/officeDocument/2006/relationships/hyperlink" Target="http://www.jpmorganchase.com/" TargetMode="External"/><Relationship Id="rId12" Type="http://schemas.openxmlformats.org/officeDocument/2006/relationships/hyperlink" Target="http://www.crankuptheamps.com" TargetMode="External"/><Relationship Id="rId13" Type="http://schemas.openxmlformats.org/officeDocument/2006/relationships/hyperlink" Target="http://www.computas.ro" TargetMode="External"/><Relationship Id="rId14" Type="http://schemas.openxmlformats.org/officeDocument/2006/relationships/hyperlink" Target="http://www.keba.com" TargetMode="External"/><Relationship Id="rId15" Type="http://schemas.openxmlformats.org/officeDocument/2006/relationships/hyperlink" Target="http://www.anristsu.com" TargetMode="External"/><Relationship Id="rId16" Type="http://schemas.openxmlformats.org/officeDocument/2006/relationships/hyperlink" Target="https://github.com/popovici-gabriel/projects.git" TargetMode="External"/><Relationship Id="rId17" Type="http://schemas.openxmlformats.org/officeDocument/2006/relationships/hyperlink" Target="http://www.cbnco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FB5F-D407-B14B-9E1F-5DC40993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2039</Words>
  <Characters>11627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385</cp:revision>
  <dcterms:created xsi:type="dcterms:W3CDTF">2014-11-03T10:22:00Z</dcterms:created>
  <dcterms:modified xsi:type="dcterms:W3CDTF">2018-10-01T18:31:00Z</dcterms:modified>
</cp:coreProperties>
</file>