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  <w:lang w:val="sr-Latn-RS"/>
        </w:rPr>
        <w:t xml:space="preserve">MPpa</w:t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  <w:t xml:space="preserve">P</w:t>
      </w:r>
      <w:r>
        <w:rPr>
          <w:rtl w:val="false"/>
          <w:lang w:val="sr-Latn-RS"/>
        </w:rPr>
        <w:t xml:space="preserve">latforma</w:t>
      </w:r>
      <w:r>
        <w:rPr>
          <w:rtl w:val="false"/>
        </w:rPr>
        <w:t xml:space="preserve"> za </w:t>
      </w:r>
      <w:r>
        <w:rPr>
          <w:rtl w:val="false"/>
          <w:lang w:val="sr-Latn-RS"/>
        </w:rPr>
        <w:t xml:space="preserve">prodavanje polovnih automobila</w:t>
      </w: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b/>
          <w:vertAlign w:val="baseline"/>
          <w:rtl w:val="false"/>
        </w:rPr>
        <w:t xml:space="preserve">Plan realizacije projekta </w:t>
      </w: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</w:r>
      <w:r/>
    </w:p>
    <w:p>
      <w:pPr>
        <w:pStyle w:val="1013"/>
        <w:jc w:val="right"/>
        <w:rPr>
          <w:sz w:val="28"/>
          <w:szCs w:val="28"/>
          <w:vertAlign w:val="baseline"/>
        </w:rPr>
        <w:sectPr>
          <w:headerReference w:type="default" r:id="rId9"/>
          <w:footerReference w:type="even" r:id="rId12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pgNumType w:start="1"/>
          <w:cols w:num="1" w:sep="0" w:space="1701" w:equalWidth="1"/>
          <w:docGrid w:linePitch="360"/>
        </w:sectPr>
      </w:pPr>
      <w:r>
        <w:rPr>
          <w:b/>
          <w:sz w:val="28"/>
          <w:szCs w:val="28"/>
          <w:vertAlign w:val="baseline"/>
          <w:rtl w:val="false"/>
        </w:rPr>
        <w:t xml:space="preserve">Verzija 1.0</w:t>
      </w:r>
      <w:r>
        <w:rPr>
          <w:rtl w:val="false"/>
        </w:rPr>
      </w:r>
      <w:r/>
    </w:p>
    <w:p>
      <w:pPr>
        <w:pStyle w:val="1013"/>
        <w:rPr>
          <w:vertAlign w:val="baseline"/>
        </w:rPr>
      </w:pPr>
      <w:r>
        <w:rPr>
          <w:b/>
          <w:vertAlign w:val="baseline"/>
          <w:rtl w:val="false"/>
        </w:rPr>
        <w:t xml:space="preserve">Pregled izmena</w:t>
      </w:r>
      <w:r>
        <w:rPr>
          <w:rtl w:val="false"/>
        </w:rPr>
      </w:r>
      <w:r/>
    </w:p>
    <w:tbl>
      <w:tblPr>
        <w:tblStyle w:val="1032"/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Datum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Verzija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Autor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</w:t>
            </w:r>
            <w:r>
              <w:rPr>
                <w:rtl w:val="fals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.20</w:t>
            </w:r>
            <w:r>
              <w:rPr>
                <w:rtl w:val="false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1.0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Inicijalna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  <w:lang w:val="sr-Latn-RS"/>
              </w:rPr>
              <w:t xml:space="preserve">Marko Popović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rPr>
          <w:vertAlign w:val="baseline"/>
        </w:rPr>
      </w:pPr>
      <w:r>
        <w:rPr>
          <w:rtl w:val="false"/>
        </w:rPr>
      </w:r>
      <w:r/>
    </w:p>
    <w:p>
      <w:pPr>
        <w:pStyle w:val="858"/>
        <w:rPr>
          <w:vertAlign w:val="baseline"/>
        </w:rPr>
      </w:pPr>
      <w:r>
        <w:br w:type="page" w:clear="all"/>
      </w:r>
      <w:r>
        <w:rPr>
          <w:b/>
          <w:vertAlign w:val="baseline"/>
          <w:rtl w:val="false"/>
        </w:rPr>
        <w:t xml:space="preserve">Sadržaj</w:t>
      </w:r>
      <w:r>
        <w:rPr>
          <w:rtl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1.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Ciljev dokumenta</w:t>
            <w:tab/>
          </w:r>
          <w:r>
            <w:fldChar w:fldCharType="begin"/>
            <w:instrText xml:space="preserve"> PAGEREF _heading=h.gjdgxs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2.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Opseg dokumenta</w:t>
            <w:tab/>
          </w:r>
          <w:r>
            <w:fldChar w:fldCharType="begin"/>
            <w:instrText xml:space="preserve"> PAGEREF _heading=h.30j0zll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3.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Reference</w:t>
            <w:tab/>
          </w:r>
          <w:r>
            <w:fldChar w:fldCharType="begin"/>
            <w:instrText xml:space="preserve"> PAGEREF _heading=h.1fob9te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razvojnih faza</w:t>
            <w:tab/>
          </w:r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Raspored aktivnosti</w:t>
            <w:tab/>
          </w:r>
          <w:r>
            <w:fldChar w:fldCharType="begin"/>
            <w:instrText xml:space="preserve"> PAGEREF _heading=h.2et92p0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6.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Ciljevi iteracija</w:t>
            <w:tab/>
          </w:r>
          <w:r>
            <w:fldChar w:fldCharType="begin"/>
            <w:instrText xml:space="preserve"> PAGEREF _heading=h.tyjcwt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Verzije</w:t>
            <w:tab/>
          </w:r>
          <w:r>
            <w:fldChar w:fldCharType="begin"/>
            <w:instrText xml:space="preserve"> PAGEREF _heading=h.3dy6vkm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korišćenja resursa</w:t>
            <w:tab/>
          </w:r>
          <w:r>
            <w:fldChar w:fldCharType="begin"/>
            <w:instrText xml:space="preserve"> PAGEREF _heading=h.1t3h5sf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8.1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Organizaciona struktura</w:t>
            <w:tab/>
          </w:r>
          <w:r>
            <w:fldChar w:fldCharType="begin"/>
            <w:instrText xml:space="preserve"> PAGEREF _heading=h.4d34og8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8.2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Kadrovska politika</w:t>
            <w:tab/>
          </w:r>
          <w:r>
            <w:fldChar w:fldCharType="begin"/>
            <w:instrText xml:space="preserve"> PAGEREF _heading=h.2s8eyo1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8.3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obuke</w:t>
            <w:tab/>
          </w:r>
          <w:r>
            <w:fldChar w:fldCharType="begin"/>
            <w:instrText xml:space="preserve"> PAGEREF _heading=h.17dp8vu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9.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Cena realizacije projekta</w:t>
            <w:tab/>
          </w:r>
          <w:r>
            <w:fldChar w:fldCharType="begin"/>
            <w:instrText xml:space="preserve"> PAGEREF _heading=h.3rdcrjn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fldChar w:fldCharType="end"/>
          </w:r>
          <w:r/>
        </w:p>
      </w:sdtContent>
    </w:sdt>
    <w:p>
      <w:pPr>
        <w:pStyle w:val="1013"/>
        <w:rPr>
          <w:vertAlign w:val="baseline"/>
        </w:rPr>
      </w:pPr>
      <w:r/>
      <w:bookmarkStart w:id="0" w:name="_heading=h.gjdgxs"/>
      <w:r/>
      <w:bookmarkEnd w:id="0"/>
      <w:r>
        <w:br w:type="page" w:clear="all"/>
      </w:r>
      <w:r>
        <w:rPr>
          <w:b/>
          <w:vertAlign w:val="baseline"/>
          <w:rtl w:val="false"/>
        </w:rPr>
        <w:t xml:space="preserve">Plan realizacije projekta </w:t>
      </w:r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Cilj dokumenta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heading=h.30j0zll"/>
      <w:r/>
      <w:bookmarkEnd w:id="1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Cilj dokumenta je definisanje zadataka i njihovo organizovanje u faze i iteracije potrebne za implementaciju </w:t>
      </w:r>
      <w:r>
        <w:rPr>
          <w:rtl w:val="false"/>
          <w:lang w:val="sr-Latn-RS"/>
        </w:rPr>
        <w:t xml:space="preserve">platforma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 za prodavanje polovnih automobila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  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Opseg dokumenta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Dokument opisuje opšti plan koji će biti korišćen od strane S</w:t>
      </w:r>
      <w:r>
        <w:rPr>
          <w:rtl w:val="false"/>
        </w:rPr>
        <w:t xml:space="preserve">IMP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-a za razvoj Web portala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 MPpa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namenjenog z</w:t>
      </w:r>
      <w:r>
        <w:rPr>
          <w:rtl w:val="false"/>
        </w:rPr>
        <w:t xml:space="preserve">a </w:t>
      </w:r>
      <w:r>
        <w:rPr>
          <w:rtl w:val="false"/>
          <w:lang w:val="sr-Latn-RS"/>
        </w:rPr>
        <w:t xml:space="preserve">usluge</w:t>
      </w:r>
      <w:r>
        <w:rPr>
          <w:rtl w:val="false"/>
        </w:rPr>
        <w:t xml:space="preserve"> </w:t>
      </w:r>
      <w:r>
        <w:rPr>
          <w:rtl w:val="false"/>
          <w:lang w:val="sr-Latn-RS"/>
        </w:rPr>
        <w:t xml:space="preserve">prodavnja polovnih automobila</w:t>
      </w:r>
      <w:r>
        <w:rPr>
          <w:rtl w:val="false"/>
        </w:rPr>
        <w:t xml:space="preserve">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2" w:name="_heading=h.1fob9te"/>
      <w:r/>
      <w:bookmarkEnd w:id="2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 opisan u ovom dokumentu zasnovan je na opisu sistema koji se želi razviti datom u predlogu projekta [1].  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Reference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Spisak korišćene literature:</w:t>
      </w:r>
      <w:r/>
    </w:p>
    <w:p>
      <w:pPr>
        <w:numPr>
          <w:ilvl w:val="0"/>
          <w:numId w:val="2"/>
        </w:numPr>
        <w:ind w:left="144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  <w:lang w:val="sr-Latn-RS"/>
        </w:rPr>
        <w:t xml:space="preserve">MPpa</w:t>
      </w:r>
      <w:r>
        <w:rPr>
          <w:rtl w:val="false"/>
        </w:rPr>
        <w:t xml:space="preserve">..DefinicijaProjekta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rtl w:val="false"/>
        </w:rPr>
        <w:t xml:space="preserve">SMP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</w:t>
      </w:r>
      <w:r>
        <w:rPr>
          <w:rtl w:val="false"/>
        </w:rPr>
        <w:t xml:space="preserve">GS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-01, V1.0, 20</w:t>
      </w:r>
      <w:r>
        <w:rPr>
          <w:rtl w:val="false"/>
        </w:rPr>
        <w:t xml:space="preserve">22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, S</w:t>
      </w:r>
      <w:r>
        <w:rPr>
          <w:rtl w:val="false"/>
        </w:rPr>
        <w:t xml:space="preserve">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</w:t>
      </w:r>
      <w:r/>
    </w:p>
    <w:p>
      <w:pPr>
        <w:numPr>
          <w:ilvl w:val="0"/>
          <w:numId w:val="2"/>
        </w:numPr>
        <w:ind w:left="144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3" w:name="_heading=h.3znysh7"/>
      <w:r/>
      <w:bookmarkEnd w:id="3"/>
      <w:r>
        <w:rPr>
          <w:rtl w:val="false"/>
          <w:lang w:val="sr-Latn-RS"/>
        </w:rPr>
        <w:t xml:space="preserve">MPpa</w:t>
      </w:r>
      <w:r>
        <w:rPr>
          <w:rtl w:val="false"/>
        </w:rPr>
        <w:t xml:space="preserve">..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na projektu, V1.0, 20</w:t>
      </w:r>
      <w:r>
        <w:rPr>
          <w:rtl w:val="false"/>
        </w:rPr>
        <w:t xml:space="preserve">22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, S</w:t>
      </w:r>
      <w:r>
        <w:rPr>
          <w:rtl w:val="false"/>
        </w:rPr>
        <w:t xml:space="preserve">IMP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Plan razvojnih faza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Razvoj sistema će biti sproveden korišćenjem nekoliko faza sa određenim brojem iteracija u okviru svake faze. Spisak faza sa broje iteracija i predloženim trajanjem dat u sledećoj tabeli: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1033"/>
        <w:tblW w:w="55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  <w:tblGridChange w:id="1">
          <w:tblGrid>
            <w:gridCol w:w="2160"/>
            <w:gridCol w:w="1800"/>
            <w:gridCol w:w="1620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Broj iteracija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Trajanje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 nedelje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3 nedelje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4 nedelja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 nedelje</w:t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U tabeli 4.1 prikazane su faze i odgovarajuće zahtevane rezultate vezane za njihov završetak.</w:t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br w:type="page" w:clear="all"/>
      </w:r>
      <w:r>
        <w:rPr>
          <w:rtl w:val="false"/>
        </w:rPr>
      </w:r>
      <w:r/>
    </w:p>
    <w:tbl>
      <w:tblPr>
        <w:tblStyle w:val="1034"/>
        <w:tblW w:w="8696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  <w:tblGridChange w:id="2">
          <w:tblGrid>
            <w:gridCol w:w="1276"/>
            <w:gridCol w:w="4819"/>
            <w:gridCol w:w="2601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Rezultati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vizije sistema.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Početak izrade dokumenta o zahtevima.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Nakon razvoja arhitekturnog prototipa potrebno je izvršiti proveru pogodnosti odabrane arhitekture.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Ova faza će uključiti i razvoj prototipa korisničkog interfejsa.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Završetak izrade dokumenta o zahtevima.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arhitekturnog projekta.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arhitekturnog prototipa.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prototipa korisničkog interfejsa.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 toku faze izrade biće završeno projektovanje i počeće implementacija svih kompon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 kraju ove faze biće završeno sa implementacijom i testiranjem konačne verzije softvera.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detaljnog projekta.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beta verzije sistema.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plana testiranja.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Testiranje sistema.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izveštaja o testiranju.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konačne verzije.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 okončanja uključuje pripremu pratećeg materijala i distribuciju softvera korisnicima.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 kraju ove faze potrebno je imati sređenu projektnu dokumentaciju, gotovo korisničko uputstvo sa uputstvom za instaliranje sistema.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korisničkog uputstva.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Distribucija i instalacija sistema.</w:t>
            </w:r>
            <w:r>
              <w:rPr>
                <w:rtl w:val="false"/>
              </w:rPr>
            </w:r>
            <w:r/>
          </w:p>
        </w:tc>
      </w:tr>
    </w:tbl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Tabela 4.1 Faze projekta i zahtevani rezultati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Svaka faza u razvoju sistema je podeljena na iteracije opisane u odeljku 6. 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heading=h.2et92p0"/>
      <w:r/>
      <w:bookmarkEnd w:id="4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Gantov dijagram dat u odeljku 5 ilustruje raspored aktivnosti na realizaciji projekta kroz faze, iteracije i očekivane rezultate. Dužina projekta je procenjena na 11 nedelja.</w:t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Raspored aktivnosti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koji prikazuje faze, iteracije i očekivane rezultate projekta sadržan je u dokumentu </w:t>
      </w:r>
      <w:r>
        <w:rPr>
          <w:rtl w:val="false"/>
          <w:lang w:val="sr-Latn-RS"/>
        </w:rPr>
        <w:t xml:space="preserve">MPpa</w:t>
      </w:r>
      <w:r>
        <w:rPr>
          <w:rtl w:val="false"/>
        </w:rPr>
        <w:t xml:space="preserve">..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[2].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5" w:name="_heading=h.tyjcwt"/>
      <w:r/>
      <w:bookmarkEnd w:id="5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Pogledati dokument: 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MPpa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_AV02_Raspored_aktivnosti.mpp</w:t>
      </w:r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Ciljevi iteracija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Svaka faza se sastoji od razvojnih iteracija u kojima se razvija određena celina sistema. U osnovi, ove iteracije treba da obezbede: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smanjenje rizika,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ranije dobijanje funkcionalnih verzija sistema i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maksimalnu fleksibilnost u planiranju funkcionalnosti za narednu verziju.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Sledeća tabela opisuje iteracije zajedno sa očekivanim rezultatima i pridruženim rizicima.</w:t>
      </w:r>
      <w:r/>
    </w:p>
    <w:tbl>
      <w:tblPr>
        <w:tblStyle w:val="1035"/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  <w:tblGridChange w:id="3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Iteracija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Rezultati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Rizici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Preliminarna iteracija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Definisanje zahteva i poslovnih mogućnosti.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Modelovanje domena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Vizija sistema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Razjašnjavanje korisničkih zahteva na samom početku.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realističnog plana realizacija.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Utvrđivanje opravdanosti projekta sa poslovne tačke gledišta.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R1 Iteracija – Razvoj arhitekturnog prototipa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Analiza slučajeva korišćenja i arhitekturno projektovanje.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arhitekturnog prototipa.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prototipa korisničkog interfejsa.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Dokument o zahtevima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Arhitekturni projekat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Arhitekturni prototip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Prototip korisničkog interfejsa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Razjašnjavanje arhitekturnih nedoumica.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Ublažavanje tehničkih rizika.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Rano dobijanje prototipa koji može biti ocenjen od strane korisnika.</w:t>
            </w:r>
            <w:r/>
          </w:p>
        </w:tc>
      </w:tr>
      <w:tr>
        <w:trPr>
          <w:cantSplit/>
        </w:trPr>
        <w:tc>
          <w:tcPr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I1 Iteracija – Razvoj beta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i testiranje beta verzije.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Detaljni projekat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Beta verzija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 testiranja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svih ključnih funkcionalnosti u beta verziji.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Dobijanje povratne reakcije od korisnika pre implementacije konačne verzije.</w:t>
            </w:r>
            <w:r/>
          </w:p>
        </w:tc>
      </w:tr>
      <w:tr>
        <w:trPr>
          <w:cantSplit/>
        </w:trPr>
        <w:tc>
          <w:tcPr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I2 Iteracija – Razvoj konačne verzije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preostalih slučajeva korišćenja i ispravka grešaka i nedostataka uočenih u beta verziji.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konačne verzije.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Izveštaj o testiranju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Konačna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Softver ocenjen od strane korisnika.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Visok nivo kvaliteta proizvoda.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Umanjenje verovatnoće pojave greški.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F1 Iteracija – Izlazak proizvoda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Priprema pratećeg materijala, distribuiranje i instalacija sistema.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Proizvod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6" w:name="_heading=h.3dy6vkm"/>
      <w:r/>
      <w:bookmarkEnd w:id="6"/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Verzije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7" w:name="_heading=h.1t3h5sf"/>
      <w:r/>
      <w:bookmarkEnd w:id="7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Pre konačne verzije biće izdata beta verzija koja će biti dostavljena korisnicima na ispitivanje.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/>
      <w:bookmarkStart w:id="8" w:name="_heading=h.4d34og8"/>
      <w:r/>
      <w:bookmarkEnd w:id="8"/>
      <w:r>
        <w:rPr>
          <w:b/>
          <w:vertAlign w:val="baseline"/>
          <w:rtl w:val="false"/>
        </w:rPr>
        <w:t xml:space="preserve">Plan korišćenja resursa</w:t>
      </w:r>
      <w:r>
        <w:rPr>
          <w:rtl w:val="false"/>
        </w:rPr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Organizaciona struktura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Organizaciona struktura ljudstva angažovanog na projektu prikazana je na sledećem grafikonu:</w:t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9" w:name="_heading=h.2s8eyo1"/>
      <w:r/>
      <w:bookmarkEnd w:id="9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474" cy="334883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21473" cy="3348829"/>
                          <a:chOff x="0" y="0"/>
                          <a:chExt cx="3621473" cy="334882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1174" y="497044"/>
                            <a:ext cx="3610185" cy="1124381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  <w:lang w:val="sr-Latn-RS"/>
                                </w:rPr>
                                <w:t xml:space="preserve">Marko Popović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Vođa projekta</w:t>
                              </w:r>
                              <w:r/>
                            </w:p>
                          </w:txbxContent>
                        </wps:txbx>
                        <wps:bodyPr spcFirstLastPara="1" wrap="square" lIns="91423" tIns="91423" rIns="91423" bIns="91423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2175573"/>
                            <a:ext cx="3621473" cy="117325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Aldina Avdić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Mentor</w:t>
                              </w:r>
                              <w:r/>
                            </w:p>
                          </w:txbxContent>
                        </wps:txbx>
                        <wps:bodyPr spcFirstLastPara="1" wrap="square" lIns="91423" tIns="91423" rIns="91423" bIns="91423" anchor="ctr" anchorCtr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1">
                            <a:off x="1810793" y="1621425"/>
                            <a:ext cx="5471" cy="554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 flipH="0" flipV="0">
                            <a:off x="312963" y="0"/>
                            <a:ext cx="2816586" cy="41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Projekat MPpa</w:t>
                              </w:r>
                              <w:r/>
                            </w:p>
                          </w:txbxContent>
                        </wps:txbx>
                        <wps:bodyPr spcFirstLastPara="1" wrap="square" lIns="91422" tIns="91422" rIns="91422" bIns="91422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mso-wrap-distance-left:0.0pt;mso-wrap-distance-top:0.0pt;mso-wrap-distance-right:0.0pt;mso-wrap-distance-bottom:0.0pt;width:285.2pt;height:263.7pt;" coordorigin="0,0" coordsize="36214,33488">
                <v:shape id="shape 1" o:spid="_x0000_s1" o:spt="1" style="position:absolute;left:111;top:4970;width:36101;height:11243;v-text-anchor:middle;" coordsize="100000,100000" path="" fillcolor="#F3F3F3" strokecolor="#000000" strokeweight="0.75pt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  <w:lang w:val="sr-Latn-RS"/>
                          </w:rPr>
                          <w:t xml:space="preserve">Marko Popović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           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Vođa projekta</w:t>
                        </w:r>
                        <w:r/>
                      </w:p>
                    </w:txbxContent>
                  </v:textbox>
                </v:shape>
                <v:shape id="shape 2" o:spid="_x0000_s2" o:spt="1" style="position:absolute;left:0;top:21755;width:36214;height:11732;v-text-anchor:middle;" coordsize="100000,100000" path="" fillcolor="#F3F3F3" strokecolor="#000000" strokeweight="0.75pt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        Aldina Avdić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                  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Mentor</w:t>
                        </w:r>
                        <w:r/>
                      </w:p>
                    </w:txbxContent>
                  </v:textbox>
                </v:shape>
                <v:shape id="shape 3" o:spid="_x0000_s3" o:spt="32" style="position:absolute;left:18107;top:16214;width:54;height:5540;flip:x;" coordsize="100000,100000" path="m0,0l100105,100000nfe" filled="f" strokecolor="#000000" strokeweight="0.75pt">
                  <v:path textboxrect="0,0,99870,100000"/>
                </v:shape>
                <v:shape id="shape 4" o:spid="_x0000_s4" o:spt="1" style="position:absolute;left:3129;top:0;width:28165;height:4117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Projekat MPpa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false"/>
        </w:rPr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Kadrovska politika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0" w:name="_heading=h.17dp8vu"/>
      <w:r/>
      <w:bookmarkEnd w:id="10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Osobe identifikovane na organizacionom grafikonu u odeljku 8.1 čine tim koji će razvijati projekat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MPpa. Projektni tim se neće menjati u toku realizacije projekta.</w:t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Plan obuke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Za projektni tim će biti organizovana obuka iz sledećih oblasti:</w:t>
      </w:r>
      <w:r/>
    </w:p>
    <w:p>
      <w:pPr>
        <w:numPr>
          <w:ilvl w:val="0"/>
          <w:numId w:val="4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Programiranje u Reactu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Web programiranje u </w:t>
      </w:r>
      <w:r>
        <w:rPr>
          <w:rtl w:val="false"/>
        </w:rPr>
        <w:t xml:space="preserve">Node.js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1" w:name="_heading=h.3rdcrjn"/>
      <w:r/>
      <w:bookmarkEnd w:id="11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Prvi kurs je zakazan na početku prve faze projekta, dok bi drugi treba da bude organizovan pri kraju faze razrade. Predavači za kurseve su nađeni i kontaktirani.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Cena realizacije projekta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Budžet definisan za projekat na osnovu preliminarnih procena je dat u nastavku:</w:t>
      </w:r>
      <w:r/>
    </w:p>
    <w:tbl>
      <w:tblPr>
        <w:tblStyle w:val="1036"/>
        <w:tblW w:w="8193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73"/>
        <w:gridCol w:w="933"/>
        <w:gridCol w:w="291"/>
        <w:gridCol w:w="1675"/>
        <w:gridCol w:w="1675"/>
        <w:gridCol w:w="610"/>
        <w:gridCol w:w="1440"/>
        <w:tblGridChange w:id="4">
          <w:tblGrid>
            <w:gridCol w:w="696"/>
            <w:gridCol w:w="873"/>
            <w:gridCol w:w="933"/>
            <w:gridCol w:w="291"/>
            <w:gridCol w:w="1675"/>
            <w:gridCol w:w="1675"/>
            <w:gridCol w:w="610"/>
            <w:gridCol w:w="1440"/>
          </w:tblGrid>
        </w:tblGridChange>
      </w:tblGrid>
      <w:tr>
        <w:trPr>
          <w:cantSplit/>
          <w:trHeight w:val="255"/>
        </w:trPr>
        <w:tc>
          <w:tcPr>
            <w:gridSpan w:val="8"/>
            <w:textDirection w:val="lrTb"/>
            <w:noWrap w:val="false"/>
          </w:tcPr>
          <w:p>
            <w:pPr>
              <w:jc w:val="center"/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Budžet projekta </w:t>
            </w:r>
            <w:r>
              <w:rPr>
                <w:b/>
                <w:vertAlign w:val="baseline"/>
                <w:rtl w:val="false"/>
              </w:rPr>
              <w:t xml:space="preserve">MPpa (primer)</w:t>
            </w: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Rad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Aktivnosti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Trud (PD)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Cena</w:t>
            </w: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Specifikacija zahteva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16,000.00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Analiza i projektovanje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25,600.00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Implementacija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75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60,000.00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Testiranje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16,000.00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Instalacija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2,400.00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i w:val="0"/>
                <w:vertAlign w:val="baseline"/>
              </w:rPr>
            </w:pPr>
            <w:r>
              <w:rPr>
                <w:i/>
                <w:vertAlign w:val="baseline"/>
                <w:rtl w:val="false"/>
              </w:rPr>
              <w:t xml:space="preserve">Ukupna trud: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150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120,000.00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UKUPNO ZA RAD: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240,000.00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Ostalo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Putovanja i smeštaj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Transport robe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Usluge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Materijal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Drugi direktni troškovi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UKUPNO ZA OSTALO: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6,000.00 Din.</w:t>
            </w:r>
            <w:r/>
          </w:p>
        </w:tc>
      </w:tr>
      <w:tr>
        <w:trPr>
          <w:cantSplit/>
          <w:trHeight w:val="114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UKUPAN BUDŽET: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246,000.00 Din.</w:t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50102010205020202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false"/>
      </w:rPr>
    </w:r>
    <w:r/>
  </w:p>
  <w:p>
    <w:pPr>
      <w:ind w:left="0" w:right="36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76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  <w:tbl>
    <w:tblPr>
      <w:tblStyle w:val="1038"/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  <w:tblGridChange w:id="6">
        <w:tblGrid>
          <w:gridCol w:w="2538"/>
          <w:gridCol w:w="4516"/>
          <w:gridCol w:w="2195"/>
        </w:tblGrid>
      </w:tblGridChange>
    </w:tblGrid>
    <w:tr>
      <w:trPr>
        <w:cantSplit w:val="false"/>
      </w:trPr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ind w:right="360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Poverljivo</w:t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jc w:val="center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©S</w:t>
          </w:r>
          <w:r>
            <w:rPr>
              <w:rtl w:val="false"/>
            </w:rPr>
            <w:t xml:space="preserve">IMP</w:t>
          </w:r>
          <w:r>
            <w:rPr>
              <w:vertAlign w:val="baseline"/>
              <w:rtl w:val="false"/>
            </w:rPr>
            <w:t xml:space="preserve">, 20</w:t>
          </w:r>
          <w:r>
            <w:rPr>
              <w:rtl w:val="false"/>
            </w:rPr>
            <w:t xml:space="preserve">22</w:t>
          </w:r>
          <w:r>
            <w:rPr>
              <w:rtl w:val="false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jc w:val="right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Strana </w:t>
          </w:r>
          <w:r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>
            <w:rPr>
              <w:vertAlign w:val="baseline"/>
              <w:rtl w:val="false"/>
            </w:rPr>
            <w:t xml:space="preserve"> od </w:t>
          </w:r>
          <w:r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>
            <w:rPr>
              <w:rtl w:val="false"/>
            </w:rPr>
          </w:r>
          <w:r/>
        </w:p>
      </w:tc>
    </w:tr>
  </w:tbl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sz w:val="24"/>
        <w:szCs w:val="24"/>
        <w:vertAlign w:val="baseline"/>
      </w:rPr>
    </w:pPr>
    <w:r>
      <w:rPr>
        <w:rtl w:val="false"/>
      </w:rPr>
    </w:r>
    <w:r/>
  </w:p>
  <w:p>
    <w:pPr>
      <w:rPr>
        <w:sz w:val="24"/>
        <w:szCs w:val="24"/>
        <w:vertAlign w:val="baseline"/>
      </w:rPr>
      <w:pBdr>
        <w:top w:val="single" w:color="000000" w:sz="6" w:space="1"/>
      </w:pBdr>
    </w:pPr>
    <w:r>
      <w:rPr>
        <w:rtl w:val="false"/>
      </w:rPr>
    </w:r>
    <w:r/>
  </w:p>
  <w:p>
    <w:pPr>
      <w:jc w:val="right"/>
      <w:rPr>
        <w:rFonts w:ascii="Arial" w:hAnsi="Arial" w:cs="Arial" w:eastAsia="Arial"/>
        <w:b w:val="0"/>
        <w:sz w:val="36"/>
        <w:szCs w:val="36"/>
        <w:vertAlign w:val="baseline"/>
      </w:rPr>
      <w:pBdr>
        <w:bottom w:val="single" w:color="000000" w:sz="6" w:space="1"/>
      </w:pBdr>
    </w:pPr>
    <w:r>
      <w:rPr>
        <w:rFonts w:ascii="Arial" w:hAnsi="Arial" w:cs="Arial" w:eastAsia="Arial"/>
        <w:b/>
        <w:sz w:val="36"/>
        <w:szCs w:val="36"/>
        <w:vertAlign w:val="baseline"/>
        <w:rtl w:val="false"/>
      </w:rPr>
      <w:t xml:space="preserve">S</w:t>
    </w:r>
    <w:r>
      <w:rPr>
        <w:rFonts w:ascii="Arial" w:hAnsi="Arial" w:cs="Arial" w:eastAsia="Arial"/>
        <w:b/>
        <w:sz w:val="36"/>
        <w:szCs w:val="36"/>
        <w:rtl w:val="false"/>
      </w:rPr>
      <w:t xml:space="preserve">IMP</w:t>
    </w:r>
    <w:r>
      <w:rPr>
        <w:rtl w:val="false"/>
      </w:rPr>
    </w:r>
    <w:r/>
  </w:p>
  <w:p>
    <w:pPr>
      <w:jc w:val="right"/>
      <w:rPr>
        <w:sz w:val="24"/>
        <w:szCs w:val="24"/>
        <w:vertAlign w:val="baseline"/>
      </w:rPr>
      <w:pBdr>
        <w:bottom w:val="single" w:color="000000" w:sz="6" w:space="1"/>
      </w:pBdr>
    </w:pPr>
    <w:r>
      <w:rPr>
        <w:rtl w:val="false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76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  <w:tbl>
    <w:tblPr>
      <w:tblStyle w:val="1037"/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  <w:tblGridChange w:id="5">
        <w:tblGrid>
          <w:gridCol w:w="6379"/>
          <w:gridCol w:w="2870"/>
        </w:tblGrid>
      </w:tblGridChange>
    </w:tblGrid>
    <w:tr>
      <w:trPr>
        <w:cantSplit w:val="false"/>
      </w:trPr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rtl w:val="false"/>
              <w:lang w:val="sr-Latn-RS"/>
            </w:rPr>
            <w:t xml:space="preserve">MPpa</w:t>
          </w:r>
          <w:r/>
        </w:p>
      </w:tc>
      <w:tc>
        <w:tcPr>
          <w:vAlign w:val="top"/>
          <w:textDirection w:val="lrTb"/>
          <w:noWrap w:val="false"/>
        </w:tcPr>
        <w:p>
          <w:pPr>
            <w:ind w:right="68"/>
            <w:spacing w:before="40"/>
            <w:tabs>
              <w:tab w:val="left" w:pos="1276" w:leader="none"/>
            </w:tabs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  Verzija:           1.0</w:t>
          </w:r>
          <w:r/>
        </w:p>
      </w:tc>
    </w:tr>
    <w:tr>
      <w:trPr>
        <w:cantSplit w:val="false"/>
      </w:trPr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Plan realizacije projekta</w:t>
          </w:r>
          <w:r/>
        </w:p>
      </w:tc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  Datum: </w:t>
          </w:r>
          <w:r>
            <w:rPr>
              <w:vertAlign w:val="baseline"/>
              <w:rtl w:val="false"/>
              <w:lang w:val="sr-Latn-RS"/>
            </w:rPr>
            <w:t xml:space="preserve">25</w:t>
          </w:r>
          <w:r>
            <w:rPr>
              <w:vertAlign w:val="baseline"/>
              <w:rtl w:val="false"/>
            </w:rPr>
            <w:t xml:space="preserve">.</w:t>
          </w:r>
          <w:r>
            <w:rPr>
              <w:rtl w:val="false"/>
            </w:rPr>
            <w:t xml:space="preserve">10</w:t>
          </w:r>
          <w:r>
            <w:rPr>
              <w:vertAlign w:val="baseline"/>
              <w:rtl w:val="false"/>
            </w:rPr>
            <w:t xml:space="preserve">.20</w:t>
          </w:r>
          <w:r>
            <w:rPr>
              <w:rtl w:val="false"/>
            </w:rPr>
            <w:t xml:space="preserve">22</w:t>
          </w:r>
          <w:r>
            <w:rPr>
              <w:vertAlign w:val="baseline"/>
              <w:rtl w:val="false"/>
            </w:rPr>
            <w:t xml:space="preserve">. god.</w:t>
          </w:r>
          <w:r/>
        </w:p>
      </w:tc>
    </w:tr>
    <w:tr>
      <w:trPr>
        <w:cantSplit w:val="false"/>
      </w:trPr>
      <w:tc>
        <w:tcPr>
          <w:gridSpan w:val="2"/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S</w:t>
          </w:r>
          <w:r>
            <w:rPr>
              <w:rtl w:val="false"/>
            </w:rPr>
            <w:t xml:space="preserve">MP</w:t>
          </w:r>
          <w:r>
            <w:rPr>
              <w:vertAlign w:val="baseline"/>
              <w:rtl w:val="false"/>
            </w:rPr>
            <w:t xml:space="preserve">-</w:t>
          </w:r>
          <w:r>
            <w:rPr>
              <w:rtl w:val="false"/>
            </w:rPr>
            <w:t xml:space="preserve">GS</w:t>
          </w:r>
          <w:r>
            <w:rPr>
              <w:vertAlign w:val="baseline"/>
              <w:rtl w:val="false"/>
            </w:rPr>
            <w:t xml:space="preserve">-02</w:t>
          </w:r>
          <w:r/>
        </w:p>
      </w:tc>
    </w:tr>
  </w:tbl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pStyle w:val="1001"/>
      <w:isLgl w:val="false"/>
      <w:suff w:val="tab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pStyle w:val="1002"/>
      <w:isLgl w:val="false"/>
      <w:suff w:val="tab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1003"/>
      <w:isLgl w:val="false"/>
      <w:suff w:val="tab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pStyle w:val="1004"/>
      <w:isLgl w:val="false"/>
      <w:suff w:val="tab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1005"/>
      <w:isLgl w:val="false"/>
      <w:suff w:val="tab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1006"/>
      <w:isLgl w:val="false"/>
      <w:suff w:val="tab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1007"/>
      <w:isLgl w:val="false"/>
      <w:suff w:val="tab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1008"/>
      <w:isLgl w:val="false"/>
      <w:suff w:val="tab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360" w:hanging="360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360" w:hanging="360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" w:bidi="ar-SA" w:eastAsia="zh-C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3">
    <w:name w:val="Heading 1 Char"/>
    <w:basedOn w:val="1009"/>
    <w:link w:val="1000"/>
    <w:uiPriority w:val="9"/>
    <w:rPr>
      <w:rFonts w:ascii="Arial" w:hAnsi="Arial" w:cs="Arial" w:eastAsia="Arial"/>
      <w:sz w:val="40"/>
      <w:szCs w:val="40"/>
    </w:rPr>
  </w:style>
  <w:style w:type="character" w:styleId="844">
    <w:name w:val="Heading 2 Char"/>
    <w:basedOn w:val="1009"/>
    <w:link w:val="1001"/>
    <w:uiPriority w:val="9"/>
    <w:rPr>
      <w:rFonts w:ascii="Arial" w:hAnsi="Arial" w:cs="Arial" w:eastAsia="Arial"/>
      <w:sz w:val="34"/>
    </w:rPr>
  </w:style>
  <w:style w:type="character" w:styleId="845">
    <w:name w:val="Heading 3 Char"/>
    <w:basedOn w:val="1009"/>
    <w:link w:val="1002"/>
    <w:uiPriority w:val="9"/>
    <w:rPr>
      <w:rFonts w:ascii="Arial" w:hAnsi="Arial" w:cs="Arial" w:eastAsia="Arial"/>
      <w:sz w:val="30"/>
      <w:szCs w:val="30"/>
    </w:rPr>
  </w:style>
  <w:style w:type="character" w:styleId="846">
    <w:name w:val="Heading 4 Char"/>
    <w:basedOn w:val="1009"/>
    <w:link w:val="1003"/>
    <w:uiPriority w:val="9"/>
    <w:rPr>
      <w:rFonts w:ascii="Arial" w:hAnsi="Arial" w:cs="Arial" w:eastAsia="Arial"/>
      <w:b/>
      <w:bCs/>
      <w:sz w:val="26"/>
      <w:szCs w:val="26"/>
    </w:rPr>
  </w:style>
  <w:style w:type="character" w:styleId="847">
    <w:name w:val="Heading 5 Char"/>
    <w:basedOn w:val="1009"/>
    <w:link w:val="1004"/>
    <w:uiPriority w:val="9"/>
    <w:rPr>
      <w:rFonts w:ascii="Arial" w:hAnsi="Arial" w:cs="Arial" w:eastAsia="Arial"/>
      <w:b/>
      <w:bCs/>
      <w:sz w:val="24"/>
      <w:szCs w:val="24"/>
    </w:rPr>
  </w:style>
  <w:style w:type="character" w:styleId="848">
    <w:name w:val="Heading 6 Char"/>
    <w:basedOn w:val="1009"/>
    <w:link w:val="1005"/>
    <w:uiPriority w:val="9"/>
    <w:rPr>
      <w:rFonts w:ascii="Arial" w:hAnsi="Arial" w:cs="Arial" w:eastAsia="Arial"/>
      <w:b/>
      <w:bCs/>
      <w:sz w:val="22"/>
      <w:szCs w:val="22"/>
    </w:rPr>
  </w:style>
  <w:style w:type="character" w:styleId="849">
    <w:name w:val="Heading 7 Char"/>
    <w:basedOn w:val="1009"/>
    <w:link w:val="10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50">
    <w:name w:val="Heading 8 Char"/>
    <w:basedOn w:val="1009"/>
    <w:link w:val="1007"/>
    <w:uiPriority w:val="9"/>
    <w:rPr>
      <w:rFonts w:ascii="Arial" w:hAnsi="Arial" w:cs="Arial" w:eastAsia="Arial"/>
      <w:i/>
      <w:iCs/>
      <w:sz w:val="22"/>
      <w:szCs w:val="22"/>
    </w:rPr>
  </w:style>
  <w:style w:type="character" w:styleId="851">
    <w:name w:val="Heading 9 Char"/>
    <w:basedOn w:val="1009"/>
    <w:link w:val="1008"/>
    <w:uiPriority w:val="9"/>
    <w:rPr>
      <w:rFonts w:ascii="Arial" w:hAnsi="Arial" w:cs="Arial" w:eastAsia="Arial"/>
      <w:i/>
      <w:iCs/>
      <w:sz w:val="21"/>
      <w:szCs w:val="21"/>
    </w:rPr>
  </w:style>
  <w:style w:type="paragraph" w:styleId="852">
    <w:name w:val="List Paragraph"/>
    <w:basedOn w:val="999"/>
    <w:uiPriority w:val="34"/>
    <w:qFormat/>
    <w:pPr>
      <w:contextualSpacing/>
      <w:ind w:left="720"/>
    </w:pPr>
  </w:style>
  <w:style w:type="paragraph" w:styleId="853">
    <w:name w:val="No Spacing"/>
    <w:uiPriority w:val="1"/>
    <w:qFormat/>
    <w:pPr>
      <w:spacing w:before="0" w:after="0" w:line="240" w:lineRule="auto"/>
    </w:pPr>
  </w:style>
  <w:style w:type="character" w:styleId="854">
    <w:name w:val="Title Char"/>
    <w:basedOn w:val="1009"/>
    <w:link w:val="1013"/>
    <w:uiPriority w:val="10"/>
    <w:rPr>
      <w:sz w:val="48"/>
      <w:szCs w:val="48"/>
    </w:rPr>
  </w:style>
  <w:style w:type="character" w:styleId="855">
    <w:name w:val="Subtitle Char"/>
    <w:basedOn w:val="1009"/>
    <w:link w:val="1031"/>
    <w:uiPriority w:val="11"/>
    <w:rPr>
      <w:sz w:val="24"/>
      <w:szCs w:val="24"/>
    </w:rPr>
  </w:style>
  <w:style w:type="paragraph" w:styleId="856">
    <w:name w:val="Quote"/>
    <w:basedOn w:val="999"/>
    <w:next w:val="999"/>
    <w:link w:val="857"/>
    <w:uiPriority w:val="29"/>
    <w:qFormat/>
    <w:pPr>
      <w:ind w:left="720" w:right="720"/>
    </w:pPr>
    <w:rPr>
      <w:i/>
    </w:rPr>
  </w:style>
  <w:style w:type="character" w:styleId="857">
    <w:name w:val="Quote Char"/>
    <w:link w:val="856"/>
    <w:uiPriority w:val="29"/>
    <w:rPr>
      <w:i/>
    </w:rPr>
  </w:style>
  <w:style w:type="paragraph" w:styleId="858">
    <w:name w:val="Intense Quote"/>
    <w:basedOn w:val="999"/>
    <w:next w:val="999"/>
    <w:link w:val="8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9">
    <w:name w:val="Intense Quote Char"/>
    <w:link w:val="858"/>
    <w:uiPriority w:val="30"/>
    <w:rPr>
      <w:i/>
    </w:rPr>
  </w:style>
  <w:style w:type="character" w:styleId="860">
    <w:name w:val="Header Char"/>
    <w:basedOn w:val="1009"/>
    <w:link w:val="1018"/>
    <w:uiPriority w:val="99"/>
  </w:style>
  <w:style w:type="character" w:styleId="861">
    <w:name w:val="Footer Char"/>
    <w:basedOn w:val="1009"/>
    <w:link w:val="1019"/>
    <w:uiPriority w:val="99"/>
  </w:style>
  <w:style w:type="paragraph" w:styleId="862">
    <w:name w:val="Caption"/>
    <w:basedOn w:val="999"/>
    <w:next w:val="9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63">
    <w:name w:val="Caption Char"/>
    <w:basedOn w:val="862"/>
    <w:link w:val="1019"/>
    <w:uiPriority w:val="99"/>
  </w:style>
  <w:style w:type="table" w:styleId="86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9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9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0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0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0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0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0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3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5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5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6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6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6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6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6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6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7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7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7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7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8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8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8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0">
    <w:name w:val="Hyperlink"/>
    <w:uiPriority w:val="99"/>
    <w:unhideWhenUsed/>
    <w:rPr>
      <w:color w:val="0000FF" w:themeColor="hyperlink"/>
      <w:u w:val="single"/>
    </w:rPr>
  </w:style>
  <w:style w:type="paragraph" w:styleId="991">
    <w:name w:val="footnote text"/>
    <w:basedOn w:val="999"/>
    <w:link w:val="992"/>
    <w:uiPriority w:val="99"/>
    <w:semiHidden/>
    <w:unhideWhenUsed/>
    <w:pPr>
      <w:spacing w:after="40" w:line="240" w:lineRule="auto"/>
    </w:pPr>
    <w:rPr>
      <w:sz w:val="18"/>
    </w:rPr>
  </w:style>
  <w:style w:type="character" w:styleId="992">
    <w:name w:val="Footnote Text Char"/>
    <w:link w:val="991"/>
    <w:uiPriority w:val="99"/>
    <w:rPr>
      <w:sz w:val="18"/>
    </w:rPr>
  </w:style>
  <w:style w:type="character" w:styleId="993">
    <w:name w:val="footnote reference"/>
    <w:basedOn w:val="1009"/>
    <w:uiPriority w:val="99"/>
    <w:unhideWhenUsed/>
    <w:rPr>
      <w:vertAlign w:val="superscript"/>
    </w:rPr>
  </w:style>
  <w:style w:type="paragraph" w:styleId="994">
    <w:name w:val="endnote text"/>
    <w:basedOn w:val="999"/>
    <w:link w:val="995"/>
    <w:uiPriority w:val="99"/>
    <w:semiHidden/>
    <w:unhideWhenUsed/>
    <w:pPr>
      <w:spacing w:after="0" w:line="240" w:lineRule="auto"/>
    </w:pPr>
    <w:rPr>
      <w:sz w:val="20"/>
    </w:rPr>
  </w:style>
  <w:style w:type="character" w:styleId="995">
    <w:name w:val="Endnote Text Char"/>
    <w:link w:val="994"/>
    <w:uiPriority w:val="99"/>
    <w:rPr>
      <w:sz w:val="20"/>
    </w:rPr>
  </w:style>
  <w:style w:type="character" w:styleId="996">
    <w:name w:val="endnote reference"/>
    <w:basedOn w:val="1009"/>
    <w:uiPriority w:val="99"/>
    <w:semiHidden/>
    <w:unhideWhenUsed/>
    <w:rPr>
      <w:vertAlign w:val="superscript"/>
    </w:rPr>
  </w:style>
  <w:style w:type="paragraph" w:styleId="997">
    <w:name w:val="TOC Heading"/>
    <w:uiPriority w:val="39"/>
    <w:unhideWhenUsed/>
  </w:style>
  <w:style w:type="paragraph" w:styleId="998">
    <w:name w:val="table of figures"/>
    <w:basedOn w:val="999"/>
    <w:next w:val="999"/>
    <w:uiPriority w:val="99"/>
    <w:unhideWhenUsed/>
    <w:pPr>
      <w:spacing w:after="0" w:afterAutospacing="0"/>
    </w:pPr>
  </w:style>
  <w:style w:type="paragraph" w:styleId="999" w:default="1">
    <w:name w:val="Normal"/>
    <w:next w:val="999"/>
    <w:hidden val="false"/>
    <w:qFormat val="false"/>
    <w:pPr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00">
    <w:name w:val="Heading 1"/>
    <w:basedOn w:val="999"/>
    <w:next w:val="999"/>
    <w:hidden val="false"/>
    <w:qFormat val="false"/>
    <w:pPr>
      <w:numPr>
        <w:ilvl w:val="0"/>
        <w:numId w:val="1"/>
      </w:numPr>
      <w:keepNext/>
      <w:spacing w:before="120" w:after="60" w:line="240" w:lineRule="atLeast"/>
      <w:widowControl w:val="off"/>
      <w:outlineLvl w:val="0"/>
    </w:pPr>
    <w:rPr>
      <w:rFonts w:ascii="Arial" w:hAnsi="Arial"/>
      <w:b/>
      <w:position w:val="-1"/>
      <w:sz w:val="24"/>
      <w:vertAlign w:val="baseline"/>
      <w:cs w:val="false"/>
      <w:lang w:val="en-US" w:bidi="ar-SA" w:eastAsia="sr-Latn"/>
    </w:rPr>
  </w:style>
  <w:style w:type="paragraph" w:styleId="1001">
    <w:name w:val="Heading 2"/>
    <w:basedOn w:val="1000"/>
    <w:next w:val="999"/>
    <w:hidden val="false"/>
    <w:qFormat val="false"/>
    <w:pPr>
      <w:numPr>
        <w:ilvl w:val="1"/>
        <w:numId w:val="1"/>
      </w:numPr>
      <w:keepNext/>
      <w:spacing w:before="120" w:after="60" w:line="240" w:lineRule="atLeast"/>
      <w:widowControl w:val="off"/>
      <w:outlineLvl w:val="1"/>
    </w:pPr>
    <w:rPr>
      <w:rFonts w:ascii="Arial" w:hAnsi="Arial"/>
      <w:b/>
      <w:position w:val="-1"/>
      <w:sz w:val="20"/>
      <w:vertAlign w:val="baseline"/>
      <w:cs w:val="false"/>
      <w:lang w:val="en-US" w:bidi="ar-SA" w:eastAsia="sr-Latn"/>
    </w:rPr>
  </w:style>
  <w:style w:type="paragraph" w:styleId="1002">
    <w:name w:val="Heading 3"/>
    <w:basedOn w:val="1000"/>
    <w:next w:val="999"/>
    <w:hidden val="false"/>
    <w:qFormat val="false"/>
    <w:pPr>
      <w:numPr>
        <w:ilvl w:val="2"/>
        <w:numId w:val="1"/>
      </w:numPr>
      <w:keepNext/>
      <w:spacing w:before="120" w:after="60" w:line="240" w:lineRule="atLeast"/>
      <w:widowControl w:val="off"/>
      <w:outlineLvl w:val="2"/>
    </w:pPr>
    <w:rPr>
      <w:rFonts w:ascii="Arial" w:hAnsi="Arial"/>
      <w:b w:val="0"/>
      <w:i/>
      <w:position w:val="-1"/>
      <w:sz w:val="20"/>
      <w:vertAlign w:val="baseline"/>
      <w:cs w:val="false"/>
      <w:lang w:val="en-US" w:bidi="ar-SA" w:eastAsia="sr-Latn"/>
    </w:rPr>
  </w:style>
  <w:style w:type="paragraph" w:styleId="1003">
    <w:name w:val="Heading 4"/>
    <w:basedOn w:val="1000"/>
    <w:next w:val="999"/>
    <w:hidden val="false"/>
    <w:qFormat val="false"/>
    <w:pPr>
      <w:numPr>
        <w:ilvl w:val="3"/>
        <w:numId w:val="1"/>
      </w:numPr>
      <w:keepNext/>
      <w:spacing w:before="120" w:after="60" w:line="240" w:lineRule="atLeast"/>
      <w:widowControl w:val="off"/>
      <w:outlineLvl w:val="3"/>
    </w:pPr>
    <w:rPr>
      <w:rFonts w:ascii="Arial" w:hAnsi="Arial"/>
      <w:b w:val="0"/>
      <w:position w:val="-1"/>
      <w:sz w:val="20"/>
      <w:vertAlign w:val="baseline"/>
      <w:cs w:val="false"/>
      <w:lang w:val="en-US" w:bidi="ar-SA" w:eastAsia="sr-Latn"/>
    </w:rPr>
  </w:style>
  <w:style w:type="paragraph" w:styleId="1004">
    <w:name w:val="Heading 5"/>
    <w:basedOn w:val="999"/>
    <w:next w:val="999"/>
    <w:hidden val="false"/>
    <w:qFormat val="false"/>
    <w:pPr>
      <w:numPr>
        <w:ilvl w:val="4"/>
        <w:numId w:val="1"/>
      </w:numPr>
      <w:spacing w:before="240" w:after="60" w:line="240" w:lineRule="atLeast"/>
      <w:widowControl w:val="off"/>
      <w:outlineLvl w:val="4"/>
    </w:pPr>
    <w:rPr>
      <w:position w:val="-1"/>
      <w:sz w:val="22"/>
      <w:vertAlign w:val="baseline"/>
      <w:cs w:val="false"/>
      <w:lang w:val="en-US" w:bidi="ar-SA" w:eastAsia="sr-Latn"/>
    </w:rPr>
  </w:style>
  <w:style w:type="paragraph" w:styleId="1005">
    <w:name w:val="Heading 6"/>
    <w:basedOn w:val="999"/>
    <w:next w:val="999"/>
    <w:hidden val="false"/>
    <w:qFormat val="false"/>
    <w:pPr>
      <w:numPr>
        <w:ilvl w:val="5"/>
        <w:numId w:val="1"/>
      </w:numPr>
      <w:spacing w:before="240" w:after="60" w:line="240" w:lineRule="atLeast"/>
      <w:widowControl w:val="off"/>
      <w:outlineLvl w:val="5"/>
    </w:pPr>
    <w:rPr>
      <w:rFonts w:ascii="Times New Roman" w:hAnsi="Times New Roman"/>
      <w:i/>
      <w:position w:val="-1"/>
      <w:sz w:val="22"/>
      <w:vertAlign w:val="baseline"/>
      <w:cs w:val="false"/>
      <w:lang w:val="en-US" w:bidi="ar-SA" w:eastAsia="sr-Latn"/>
    </w:rPr>
  </w:style>
  <w:style w:type="paragraph" w:styleId="1006">
    <w:name w:val="Heading 7"/>
    <w:basedOn w:val="999"/>
    <w:next w:val="999"/>
    <w:hidden val="false"/>
    <w:qFormat val="false"/>
    <w:pPr>
      <w:numPr>
        <w:ilvl w:val="6"/>
        <w:numId w:val="1"/>
      </w:numPr>
      <w:spacing w:before="240" w:after="60" w:line="240" w:lineRule="atLeast"/>
      <w:widowControl w:val="off"/>
      <w:outlineLvl w:val="6"/>
    </w:pPr>
    <w:rPr>
      <w:position w:val="-1"/>
      <w:vertAlign w:val="baseline"/>
      <w:cs w:val="false"/>
      <w:lang w:val="en-US" w:bidi="ar-SA" w:eastAsia="sr-Latn"/>
    </w:rPr>
  </w:style>
  <w:style w:type="paragraph" w:styleId="1007">
    <w:name w:val="Heading 8"/>
    <w:basedOn w:val="999"/>
    <w:next w:val="999"/>
    <w:hidden val="false"/>
    <w:qFormat val="false"/>
    <w:pPr>
      <w:numPr>
        <w:ilvl w:val="7"/>
        <w:numId w:val="1"/>
      </w:numPr>
      <w:spacing w:before="240" w:after="60" w:line="240" w:lineRule="atLeast"/>
      <w:widowControl w:val="off"/>
      <w:outlineLvl w:val="7"/>
    </w:pPr>
    <w:rPr>
      <w:i/>
      <w:position w:val="-1"/>
      <w:vertAlign w:val="baseline"/>
      <w:cs w:val="false"/>
      <w:lang w:val="en-US" w:bidi="ar-SA" w:eastAsia="sr-Latn"/>
    </w:rPr>
  </w:style>
  <w:style w:type="paragraph" w:styleId="1008">
    <w:name w:val="Heading 9"/>
    <w:basedOn w:val="999"/>
    <w:next w:val="999"/>
    <w:hidden val="false"/>
    <w:qFormat val="false"/>
    <w:pPr>
      <w:numPr>
        <w:ilvl w:val="8"/>
        <w:numId w:val="1"/>
      </w:numPr>
      <w:spacing w:before="240" w:after="60" w:line="240" w:lineRule="atLeast"/>
      <w:widowControl w:val="off"/>
      <w:outlineLvl w:val="8"/>
    </w:pPr>
    <w:rPr>
      <w:b/>
      <w:i/>
      <w:position w:val="-1"/>
      <w:sz w:val="18"/>
      <w:vertAlign w:val="baseline"/>
      <w:cs w:val="false"/>
      <w:lang w:val="en-US" w:bidi="ar-SA" w:eastAsia="sr-Latn"/>
    </w:rPr>
  </w:style>
  <w:style w:type="character" w:styleId="1009" w:default="1">
    <w:name w:val="Default Paragraph Font"/>
    <w:next w:val="1009"/>
    <w:hidden val="false"/>
    <w:qFormat val="false"/>
    <w:rPr>
      <w:position w:val="-1"/>
      <w:vertAlign w:val="baseline"/>
      <w:cs w:val="false"/>
    </w:rPr>
  </w:style>
  <w:style w:type="table" w:styleId="1010">
    <w:name w:val="Table Normal"/>
    <w:next w:val="1010"/>
    <w:hidden val="false"/>
    <w:qFormat val="false"/>
    <w:pPr>
      <w:spacing w:line="1" w:lineRule="atLeast"/>
      <w:outlineLvl w:val="0"/>
    </w:pPr>
    <w:rPr>
      <w:position w:val="-1"/>
      <w:vertAlign w:val="baseline"/>
      <w:cs w:val="false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1" w:default="1">
    <w:name w:val="No List"/>
    <w:next w:val="1011"/>
    <w:hidden val="false"/>
    <w:qFormat val="false"/>
    <w:pPr>
      <w:spacing w:line="1" w:lineRule="atLeast"/>
      <w:outlineLvl w:val="0"/>
    </w:pPr>
  </w:style>
  <w:style w:type="paragraph" w:styleId="1012">
    <w:name w:val="Paragraph2"/>
    <w:basedOn w:val="999"/>
    <w:next w:val="1012"/>
    <w:hidden val="false"/>
    <w:qFormat val="false"/>
    <w:pPr>
      <w:ind w:left="720"/>
      <w:jc w:val="both"/>
      <w:spacing w:before="80" w:line="240" w:lineRule="atLeast"/>
      <w:widowControl w:val="off"/>
      <w:outlineLvl w:val="0"/>
    </w:pPr>
    <w:rPr>
      <w:rFonts w:ascii="Times New Roman" w:hAnsi="Times New Roman"/>
      <w:color w:val="000000"/>
      <w:position w:val="-1"/>
      <w:sz w:val="20"/>
      <w:vertAlign w:val="baseline"/>
      <w:cs w:val="false"/>
      <w:lang w:val="en-AU" w:bidi="ar-SA" w:eastAsia="sr-Latn"/>
    </w:rPr>
  </w:style>
  <w:style w:type="paragraph" w:styleId="1013">
    <w:name w:val="Title"/>
    <w:basedOn w:val="999"/>
    <w:next w:val="999"/>
    <w:hidden val="false"/>
    <w:qFormat val="false"/>
    <w:pPr>
      <w:jc w:val="center"/>
      <w:spacing w:line="240" w:lineRule="auto"/>
      <w:widowControl w:val="off"/>
      <w:outlineLvl w:val="0"/>
    </w:pPr>
    <w:rPr>
      <w:rFonts w:ascii="Arial" w:hAnsi="Arial"/>
      <w:b/>
      <w:position w:val="-1"/>
      <w:sz w:val="36"/>
      <w:vertAlign w:val="baseline"/>
      <w:cs w:val="false"/>
      <w:lang w:val="en-US" w:bidi="ar-SA" w:eastAsia="sr-Latn"/>
    </w:rPr>
  </w:style>
  <w:style w:type="paragraph" w:styleId="1014">
    <w:name w:val="Normal Indent"/>
    <w:basedOn w:val="999"/>
    <w:next w:val="1014"/>
    <w:hidden val="false"/>
    <w:qFormat val="false"/>
    <w:pPr>
      <w:ind w:left="900" w:hanging="9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5">
    <w:name w:val="toc 1"/>
    <w:basedOn w:val="999"/>
    <w:next w:val="999"/>
    <w:hidden val="false"/>
    <w:qFormat val="false"/>
    <w:pPr>
      <w:ind w:right="720"/>
      <w:spacing w:before="240" w:after="60" w:line="240" w:lineRule="atLeast"/>
      <w:widowControl w:val="off"/>
      <w:tabs>
        <w:tab w:val="right" w:pos="9015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6">
    <w:name w:val="toc 2"/>
    <w:basedOn w:val="999"/>
    <w:next w:val="999"/>
    <w:hidden val="false"/>
    <w:qFormat val="false"/>
    <w:pPr>
      <w:ind w:left="432" w:right="720"/>
      <w:spacing w:line="240" w:lineRule="atLeast"/>
      <w:widowControl w:val="off"/>
      <w:tabs>
        <w:tab w:val="right" w:pos="9015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7">
    <w:name w:val="toc 3"/>
    <w:basedOn w:val="999"/>
    <w:next w:val="999"/>
    <w:hidden val="false"/>
    <w:qFormat val="false"/>
    <w:pPr>
      <w:ind w:left="864"/>
      <w:spacing w:line="240" w:lineRule="atLeast"/>
      <w:widowControl w:val="off"/>
      <w:tabs>
        <w:tab w:val="right" w:pos="936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8">
    <w:name w:val="Header"/>
    <w:basedOn w:val="999"/>
    <w:next w:val="1018"/>
    <w:hidden val="false"/>
    <w:qFormat val="false"/>
    <w:pPr>
      <w:spacing w:line="240" w:lineRule="atLeast"/>
      <w:widowControl w:val="off"/>
      <w:tabs>
        <w:tab w:val="center" w:pos="4320" w:leader="none"/>
        <w:tab w:val="right" w:pos="864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9">
    <w:name w:val="Footer"/>
    <w:basedOn w:val="999"/>
    <w:next w:val="1019"/>
    <w:hidden val="false"/>
    <w:qFormat val="false"/>
    <w:pPr>
      <w:spacing w:line="240" w:lineRule="atLeast"/>
      <w:widowControl w:val="off"/>
      <w:tabs>
        <w:tab w:val="center" w:pos="4320" w:leader="none"/>
        <w:tab w:val="right" w:pos="864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character" w:styleId="1020">
    <w:name w:val="Page Number"/>
    <w:basedOn w:val="1009"/>
    <w:next w:val="1020"/>
    <w:hidden val="false"/>
    <w:qFormat val="false"/>
    <w:rPr>
      <w:position w:val="-1"/>
      <w:vertAlign w:val="baseline"/>
      <w:cs w:val="false"/>
    </w:rPr>
  </w:style>
  <w:style w:type="paragraph" w:styleId="1021">
    <w:name w:val="toc 4"/>
    <w:basedOn w:val="999"/>
    <w:next w:val="999"/>
    <w:hidden val="false"/>
    <w:qFormat val="false"/>
    <w:pPr>
      <w:ind w:left="6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2">
    <w:name w:val="toc 5"/>
    <w:basedOn w:val="999"/>
    <w:next w:val="999"/>
    <w:hidden val="false"/>
    <w:qFormat val="false"/>
    <w:pPr>
      <w:ind w:left="8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3">
    <w:name w:val="Tabletext"/>
    <w:basedOn w:val="999"/>
    <w:next w:val="1023"/>
    <w:hidden val="false"/>
    <w:qFormat val="false"/>
    <w:pPr>
      <w:keepLines/>
      <w:spacing w:after="120"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4">
    <w:name w:val="Body Text"/>
    <w:basedOn w:val="999"/>
    <w:next w:val="1024"/>
    <w:hidden val="false"/>
    <w:qFormat val="false"/>
    <w:pPr>
      <w:ind w:left="720"/>
      <w:keepLines/>
      <w:spacing w:after="120"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5">
    <w:name w:val="toc 6"/>
    <w:basedOn w:val="999"/>
    <w:next w:val="999"/>
    <w:hidden val="false"/>
    <w:qFormat val="false"/>
    <w:pPr>
      <w:ind w:left="10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6">
    <w:name w:val="toc 7"/>
    <w:basedOn w:val="999"/>
    <w:next w:val="999"/>
    <w:hidden val="false"/>
    <w:qFormat val="false"/>
    <w:pPr>
      <w:ind w:left="12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7">
    <w:name w:val="toc 8"/>
    <w:basedOn w:val="999"/>
    <w:next w:val="999"/>
    <w:hidden val="false"/>
    <w:qFormat val="false"/>
    <w:pPr>
      <w:ind w:left="14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8">
    <w:name w:val="toc 9"/>
    <w:basedOn w:val="999"/>
    <w:next w:val="999"/>
    <w:hidden val="false"/>
    <w:qFormat val="false"/>
    <w:pPr>
      <w:ind w:left="16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9">
    <w:name w:val="n+ space"/>
    <w:next w:val="1029"/>
    <w:hidden val="false"/>
    <w:qFormat val="false"/>
    <w:pPr>
      <w:ind w:left="1440" w:hanging="360"/>
      <w:spacing w:after="200" w:line="280" w:lineRule="atLeast"/>
      <w:widowControl w:val="off"/>
      <w:tabs>
        <w:tab w:val="left" w:pos="1440" w:leader="none"/>
      </w:tabs>
      <w:outlineLvl w:val="0"/>
    </w:pPr>
    <w:rPr>
      <w:rFonts w:ascii="Times" w:hAnsi="Times"/>
      <w:color w:val="000000"/>
      <w:position w:val="-1"/>
      <w:sz w:val="24"/>
      <w:vertAlign w:val="baseline"/>
      <w:cs w:val="false"/>
      <w:lang w:val="en-US" w:bidi="ar-SA" w:eastAsia="en-US"/>
    </w:rPr>
  </w:style>
  <w:style w:type="paragraph" w:styleId="1030">
    <w:name w:val="para space"/>
    <w:next w:val="1030"/>
    <w:hidden val="false"/>
    <w:qFormat val="false"/>
    <w:pPr>
      <w:ind w:left="1080"/>
      <w:jc w:val="both"/>
      <w:keepNext/>
      <w:spacing w:after="200" w:line="280" w:lineRule="atLeast"/>
      <w:widowControl w:val="off"/>
      <w:outlineLvl w:val="0"/>
    </w:pPr>
    <w:rPr>
      <w:rFonts w:ascii="Times" w:hAnsi="Times"/>
      <w:color w:val="000000"/>
      <w:position w:val="-1"/>
      <w:sz w:val="24"/>
      <w:vertAlign w:val="baseline"/>
      <w:cs w:val="false"/>
      <w:lang w:val="en-US" w:bidi="ar-SA" w:eastAsia="en-US"/>
    </w:rPr>
  </w:style>
  <w:style w:type="paragraph" w:styleId="1031">
    <w:name w:val="Subtitle"/>
    <w:basedOn w:val="999"/>
    <w:next w:val="999"/>
    <w:pPr>
      <w:jc w:val="center"/>
      <w:spacing w:after="60"/>
      <w:widowControl w:val="off"/>
    </w:pPr>
    <w:rPr>
      <w:rFonts w:ascii="Arial" w:hAnsi="Arial" w:cs="Arial" w:eastAsia="Arial"/>
      <w:i/>
      <w:sz w:val="36"/>
      <w:szCs w:val="36"/>
      <w:vertAlign w:val="baseline"/>
    </w:rPr>
  </w:style>
  <w:style w:type="table" w:styleId="1032">
    <w:name w:val="StGen0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3">
    <w:name w:val="StGen1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4">
    <w:name w:val="StGen2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5">
    <w:name w:val="StGen3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6">
    <w:name w:val="StGen4"/>
    <w:basedOn w:val="1010"/>
    <w:tblPr>
      <w:tblStyleRowBandSize w:val="1"/>
      <w:tblStyleColBandSize w:val="1"/>
      <w:tblCellMar>
        <w:left w:w="70" w:type="dxa"/>
        <w:top w:w="0" w:type="dxa"/>
        <w:right w:w="70" w:type="dxa"/>
        <w:bottom w:w="0" w:type="dxa"/>
      </w:tblCellMar>
    </w:tblPr>
  </w:style>
  <w:style w:type="table" w:styleId="1037">
    <w:name w:val="StGen5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StGen6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revision>3</cp:revision>
  <dcterms:created xsi:type="dcterms:W3CDTF">1999-02-08T08:54:00Z</dcterms:created>
  <dcterms:modified xsi:type="dcterms:W3CDTF">2022-10-25T00:01:01Z</dcterms:modified>
</cp:coreProperties>
</file>