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C1298" w14:textId="77777777" w:rsidR="00EC2E72" w:rsidRPr="00EC2E72" w:rsidRDefault="00EC2E72" w:rsidP="00EC2E72">
      <w:pPr>
        <w:rPr>
          <w:rFonts w:ascii="Times New Roman" w:hAnsi="Times New Roman" w:cs="Times New Roman"/>
          <w:sz w:val="24"/>
          <w:szCs w:val="24"/>
        </w:rPr>
      </w:pPr>
      <w:r w:rsidRPr="00EC2E72">
        <w:rPr>
          <w:rFonts w:ascii="Times New Roman" w:hAnsi="Times New Roman" w:cs="Times New Roman"/>
          <w:sz w:val="24"/>
          <w:szCs w:val="24"/>
        </w:rPr>
        <w:t>Reflect on and include a discussion of the following topics, using readings from throughout the course to support your views.</w:t>
      </w:r>
    </w:p>
    <w:p w14:paraId="0B622CA3" w14:textId="77777777" w:rsidR="00EC2E72" w:rsidRDefault="00EC2E72" w:rsidP="00EC2E72">
      <w:pPr>
        <w:numPr>
          <w:ilvl w:val="0"/>
          <w:numId w:val="1"/>
        </w:numPr>
        <w:rPr>
          <w:rFonts w:ascii="Times New Roman" w:hAnsi="Times New Roman" w:cs="Times New Roman"/>
          <w:sz w:val="24"/>
          <w:szCs w:val="24"/>
        </w:rPr>
      </w:pPr>
      <w:r w:rsidRPr="00EC2E72">
        <w:rPr>
          <w:rFonts w:ascii="Times New Roman" w:hAnsi="Times New Roman" w:cs="Times New Roman"/>
          <w:sz w:val="24"/>
          <w:szCs w:val="24"/>
        </w:rPr>
        <w:t>Adoption of a secure coding standard, and not leaving security to the end</w:t>
      </w:r>
    </w:p>
    <w:p w14:paraId="3AD681B8" w14:textId="73AB8F90" w:rsidR="00CB7D75" w:rsidRPr="00EC2E72" w:rsidRDefault="005F5F55" w:rsidP="00CB7D75">
      <w:pPr>
        <w:ind w:left="720"/>
        <w:rPr>
          <w:rFonts w:ascii="Times New Roman" w:hAnsi="Times New Roman" w:cs="Times New Roman"/>
          <w:sz w:val="24"/>
          <w:szCs w:val="24"/>
        </w:rPr>
      </w:pPr>
      <w:r>
        <w:rPr>
          <w:rFonts w:ascii="Times New Roman" w:hAnsi="Times New Roman" w:cs="Times New Roman"/>
          <w:sz w:val="24"/>
          <w:szCs w:val="24"/>
        </w:rPr>
        <w:t>A</w:t>
      </w:r>
      <w:r w:rsidR="00A91E19">
        <w:rPr>
          <w:rFonts w:ascii="Times New Roman" w:hAnsi="Times New Roman" w:cs="Times New Roman"/>
          <w:sz w:val="24"/>
          <w:szCs w:val="24"/>
        </w:rPr>
        <w:t xml:space="preserve">dopting secure coding </w:t>
      </w:r>
      <w:r w:rsidR="007B25A3">
        <w:rPr>
          <w:rFonts w:ascii="Times New Roman" w:hAnsi="Times New Roman" w:cs="Times New Roman"/>
          <w:sz w:val="24"/>
          <w:szCs w:val="24"/>
        </w:rPr>
        <w:t>standards</w:t>
      </w:r>
      <w:r w:rsidR="00A91E19">
        <w:rPr>
          <w:rFonts w:ascii="Times New Roman" w:hAnsi="Times New Roman" w:cs="Times New Roman"/>
          <w:sz w:val="24"/>
          <w:szCs w:val="24"/>
        </w:rPr>
        <w:t xml:space="preserve"> and following best practices would ensure that vulnerabilities and deficiencies in software are detected </w:t>
      </w:r>
      <w:proofErr w:type="gramStart"/>
      <w:r w:rsidR="00A91E19">
        <w:rPr>
          <w:rFonts w:ascii="Times New Roman" w:hAnsi="Times New Roman" w:cs="Times New Roman"/>
          <w:sz w:val="24"/>
          <w:szCs w:val="24"/>
        </w:rPr>
        <w:t>early on in the</w:t>
      </w:r>
      <w:proofErr w:type="gramEnd"/>
      <w:r w:rsidR="00A91E19">
        <w:rPr>
          <w:rFonts w:ascii="Times New Roman" w:hAnsi="Times New Roman" w:cs="Times New Roman"/>
          <w:sz w:val="24"/>
          <w:szCs w:val="24"/>
        </w:rPr>
        <w:t xml:space="preserve"> development process or lifecycle.</w:t>
      </w:r>
      <w:r w:rsidR="007B25A3">
        <w:rPr>
          <w:rFonts w:ascii="Times New Roman" w:hAnsi="Times New Roman" w:cs="Times New Roman"/>
          <w:sz w:val="24"/>
          <w:szCs w:val="24"/>
        </w:rPr>
        <w:t xml:space="preserve"> This </w:t>
      </w:r>
      <w:r w:rsidR="001A7B71">
        <w:rPr>
          <w:rFonts w:ascii="Times New Roman" w:hAnsi="Times New Roman" w:cs="Times New Roman"/>
          <w:sz w:val="24"/>
          <w:szCs w:val="24"/>
        </w:rPr>
        <w:t>is the goal of the concept of “not leaving security to the end</w:t>
      </w:r>
      <w:r w:rsidR="004D0092">
        <w:rPr>
          <w:rFonts w:ascii="Times New Roman" w:hAnsi="Times New Roman" w:cs="Times New Roman"/>
          <w:sz w:val="24"/>
          <w:szCs w:val="24"/>
        </w:rPr>
        <w:t>.</w:t>
      </w:r>
      <w:r w:rsidR="001A7B71">
        <w:rPr>
          <w:rFonts w:ascii="Times New Roman" w:hAnsi="Times New Roman" w:cs="Times New Roman"/>
          <w:sz w:val="24"/>
          <w:szCs w:val="24"/>
        </w:rPr>
        <w:t>”</w:t>
      </w:r>
      <w:r w:rsidR="00ED6114">
        <w:rPr>
          <w:rFonts w:ascii="Times New Roman" w:hAnsi="Times New Roman" w:cs="Times New Roman"/>
          <w:sz w:val="24"/>
          <w:szCs w:val="24"/>
        </w:rPr>
        <w:t xml:space="preserve"> As a </w:t>
      </w:r>
      <w:r w:rsidR="00377BA8">
        <w:rPr>
          <w:rFonts w:ascii="Times New Roman" w:hAnsi="Times New Roman" w:cs="Times New Roman"/>
          <w:sz w:val="24"/>
          <w:szCs w:val="24"/>
        </w:rPr>
        <w:t>secure coding best practice, this concept means</w:t>
      </w:r>
      <w:r w:rsidR="00377BA8" w:rsidRPr="008A0F0C">
        <w:rPr>
          <w:rFonts w:ascii="Times New Roman" w:eastAsia="Times New Roman" w:hAnsi="Times New Roman" w:cs="Times New Roman"/>
          <w:color w:val="202122"/>
          <w:spacing w:val="3"/>
          <w:kern w:val="0"/>
          <w:sz w:val="24"/>
          <w:szCs w:val="24"/>
          <w14:ligatures w14:val="none"/>
        </w:rPr>
        <w:t xml:space="preserve"> that security considerations should be integrated into every stage of the software development lifecycle SDLC, from initial design and development through testing and maintenance.</w:t>
      </w:r>
      <w:r w:rsidR="00C95EEA">
        <w:rPr>
          <w:rFonts w:ascii="Times New Roman" w:eastAsia="Times New Roman" w:hAnsi="Times New Roman" w:cs="Times New Roman"/>
          <w:color w:val="202122"/>
          <w:spacing w:val="3"/>
          <w:kern w:val="0"/>
          <w:sz w:val="24"/>
          <w:szCs w:val="24"/>
          <w14:ligatures w14:val="none"/>
        </w:rPr>
        <w:t xml:space="preserve"> </w:t>
      </w:r>
      <w:r w:rsidR="00B739BC">
        <w:rPr>
          <w:rFonts w:ascii="Times New Roman" w:eastAsia="Times New Roman" w:hAnsi="Times New Roman" w:cs="Times New Roman"/>
          <w:color w:val="202122"/>
          <w:spacing w:val="3"/>
          <w:kern w:val="0"/>
          <w:sz w:val="24"/>
          <w:szCs w:val="24"/>
          <w14:ligatures w14:val="none"/>
        </w:rPr>
        <w:t>Having security in mind would ensure the development of secured</w:t>
      </w:r>
      <w:r w:rsidR="00AF223F">
        <w:rPr>
          <w:rFonts w:ascii="Times New Roman" w:eastAsia="Times New Roman" w:hAnsi="Times New Roman" w:cs="Times New Roman"/>
          <w:color w:val="202122"/>
          <w:spacing w:val="3"/>
          <w:kern w:val="0"/>
          <w:sz w:val="24"/>
          <w:szCs w:val="24"/>
          <w14:ligatures w14:val="none"/>
        </w:rPr>
        <w:t xml:space="preserve">, functional and robust software or applications that would be able to stand the test of time. </w:t>
      </w:r>
      <w:r w:rsidR="000B1145">
        <w:rPr>
          <w:rFonts w:ascii="Times New Roman" w:eastAsia="Times New Roman" w:hAnsi="Times New Roman" w:cs="Times New Roman"/>
          <w:color w:val="202122"/>
          <w:spacing w:val="3"/>
          <w:kern w:val="0"/>
          <w:sz w:val="24"/>
          <w:szCs w:val="24"/>
          <w14:ligatures w14:val="none"/>
        </w:rPr>
        <w:t xml:space="preserve">Using automation and unit testing to constantly test </w:t>
      </w:r>
      <w:r w:rsidR="008E69D5">
        <w:rPr>
          <w:rFonts w:ascii="Times New Roman" w:eastAsia="Times New Roman" w:hAnsi="Times New Roman" w:cs="Times New Roman"/>
          <w:color w:val="202122"/>
          <w:spacing w:val="3"/>
          <w:kern w:val="0"/>
          <w:sz w:val="24"/>
          <w:szCs w:val="24"/>
          <w14:ligatures w14:val="none"/>
        </w:rPr>
        <w:t>code bases for inherent logical errors</w:t>
      </w:r>
      <w:r w:rsidR="00347ABA">
        <w:rPr>
          <w:rFonts w:ascii="Times New Roman" w:eastAsia="Times New Roman" w:hAnsi="Times New Roman" w:cs="Times New Roman"/>
          <w:color w:val="202122"/>
          <w:spacing w:val="3"/>
          <w:kern w:val="0"/>
          <w:sz w:val="24"/>
          <w:szCs w:val="24"/>
          <w14:ligatures w14:val="none"/>
        </w:rPr>
        <w:t xml:space="preserve">, syntax or runtime errors would help developers fix </w:t>
      </w:r>
      <w:r w:rsidR="00252F56">
        <w:rPr>
          <w:rFonts w:ascii="Times New Roman" w:eastAsia="Times New Roman" w:hAnsi="Times New Roman" w:cs="Times New Roman"/>
          <w:color w:val="202122"/>
          <w:spacing w:val="3"/>
          <w:kern w:val="0"/>
          <w:sz w:val="24"/>
          <w:szCs w:val="24"/>
          <w14:ligatures w14:val="none"/>
        </w:rPr>
        <w:t xml:space="preserve">any identified </w:t>
      </w:r>
      <w:r w:rsidR="00347ABA">
        <w:rPr>
          <w:rFonts w:ascii="Times New Roman" w:eastAsia="Times New Roman" w:hAnsi="Times New Roman" w:cs="Times New Roman"/>
          <w:color w:val="202122"/>
          <w:spacing w:val="3"/>
          <w:kern w:val="0"/>
          <w:sz w:val="24"/>
          <w:szCs w:val="24"/>
          <w14:ligatures w14:val="none"/>
        </w:rPr>
        <w:t xml:space="preserve">error and develop a </w:t>
      </w:r>
      <w:r w:rsidR="008843A7">
        <w:rPr>
          <w:rFonts w:ascii="Times New Roman" w:eastAsia="Times New Roman" w:hAnsi="Times New Roman" w:cs="Times New Roman"/>
          <w:color w:val="202122"/>
          <w:spacing w:val="3"/>
          <w:kern w:val="0"/>
          <w:sz w:val="24"/>
          <w:szCs w:val="24"/>
          <w14:ligatures w14:val="none"/>
        </w:rPr>
        <w:t xml:space="preserve">rigid </w:t>
      </w:r>
      <w:r w:rsidR="00347ABA">
        <w:rPr>
          <w:rFonts w:ascii="Times New Roman" w:eastAsia="Times New Roman" w:hAnsi="Times New Roman" w:cs="Times New Roman"/>
          <w:color w:val="202122"/>
          <w:spacing w:val="3"/>
          <w:kern w:val="0"/>
          <w:sz w:val="24"/>
          <w:szCs w:val="24"/>
          <w14:ligatures w14:val="none"/>
        </w:rPr>
        <w:t xml:space="preserve">model that </w:t>
      </w:r>
      <w:r w:rsidR="008843A7">
        <w:rPr>
          <w:rFonts w:ascii="Times New Roman" w:eastAsia="Times New Roman" w:hAnsi="Times New Roman" w:cs="Times New Roman"/>
          <w:color w:val="202122"/>
          <w:spacing w:val="3"/>
          <w:kern w:val="0"/>
          <w:sz w:val="24"/>
          <w:szCs w:val="24"/>
          <w14:ligatures w14:val="none"/>
        </w:rPr>
        <w:t xml:space="preserve">would be able to withstand attacks in the future. In other words, finding and </w:t>
      </w:r>
      <w:r w:rsidR="00732750">
        <w:rPr>
          <w:rFonts w:ascii="Times New Roman" w:eastAsia="Times New Roman" w:hAnsi="Times New Roman" w:cs="Times New Roman"/>
          <w:color w:val="202122"/>
          <w:spacing w:val="3"/>
          <w:kern w:val="0"/>
          <w:sz w:val="24"/>
          <w:szCs w:val="24"/>
          <w14:ligatures w14:val="none"/>
        </w:rPr>
        <w:t>resolving code errors early on allows developers to</w:t>
      </w:r>
      <w:r w:rsidR="00062900">
        <w:rPr>
          <w:rFonts w:ascii="Times New Roman" w:eastAsia="Times New Roman" w:hAnsi="Times New Roman" w:cs="Times New Roman"/>
          <w:color w:val="202122"/>
          <w:spacing w:val="3"/>
          <w:kern w:val="0"/>
          <w:sz w:val="24"/>
          <w:szCs w:val="24"/>
          <w14:ligatures w14:val="none"/>
        </w:rPr>
        <w:t xml:space="preserve"> </w:t>
      </w:r>
      <w:r w:rsidR="00DB4C04">
        <w:rPr>
          <w:rFonts w:ascii="Times New Roman" w:eastAsia="Times New Roman" w:hAnsi="Times New Roman" w:cs="Times New Roman"/>
          <w:color w:val="202122"/>
          <w:spacing w:val="3"/>
          <w:kern w:val="0"/>
          <w:sz w:val="24"/>
          <w:szCs w:val="24"/>
          <w14:ligatures w14:val="none"/>
        </w:rPr>
        <w:t>identify potential deficiencies that attackers might seek to exploit</w:t>
      </w:r>
      <w:r w:rsidR="00A4744E">
        <w:rPr>
          <w:rFonts w:ascii="Times New Roman" w:eastAsia="Times New Roman" w:hAnsi="Times New Roman" w:cs="Times New Roman"/>
          <w:color w:val="202122"/>
          <w:spacing w:val="3"/>
          <w:kern w:val="0"/>
          <w:sz w:val="24"/>
          <w:szCs w:val="24"/>
          <w14:ligatures w14:val="none"/>
        </w:rPr>
        <w:t xml:space="preserve"> in the future. That way, </w:t>
      </w:r>
      <w:r w:rsidR="000430E0">
        <w:rPr>
          <w:rFonts w:ascii="Times New Roman" w:eastAsia="Times New Roman" w:hAnsi="Times New Roman" w:cs="Times New Roman"/>
          <w:color w:val="202122"/>
          <w:spacing w:val="3"/>
          <w:kern w:val="0"/>
          <w:sz w:val="24"/>
          <w:szCs w:val="24"/>
          <w14:ligatures w14:val="none"/>
        </w:rPr>
        <w:t>they</w:t>
      </w:r>
      <w:r w:rsidR="00A4744E">
        <w:rPr>
          <w:rFonts w:ascii="Times New Roman" w:eastAsia="Times New Roman" w:hAnsi="Times New Roman" w:cs="Times New Roman"/>
          <w:color w:val="202122"/>
          <w:spacing w:val="3"/>
          <w:kern w:val="0"/>
          <w:sz w:val="24"/>
          <w:szCs w:val="24"/>
          <w14:ligatures w14:val="none"/>
        </w:rPr>
        <w:t xml:space="preserve"> can resolve the </w:t>
      </w:r>
      <w:r w:rsidR="001D642D">
        <w:rPr>
          <w:rFonts w:ascii="Times New Roman" w:eastAsia="Times New Roman" w:hAnsi="Times New Roman" w:cs="Times New Roman"/>
          <w:color w:val="202122"/>
          <w:spacing w:val="3"/>
          <w:kern w:val="0"/>
          <w:sz w:val="24"/>
          <w:szCs w:val="24"/>
          <w14:ligatures w14:val="none"/>
        </w:rPr>
        <w:t xml:space="preserve">issue </w:t>
      </w:r>
      <w:proofErr w:type="gramStart"/>
      <w:r w:rsidR="001D642D">
        <w:rPr>
          <w:rFonts w:ascii="Times New Roman" w:eastAsia="Times New Roman" w:hAnsi="Times New Roman" w:cs="Times New Roman"/>
          <w:color w:val="202122"/>
          <w:spacing w:val="3"/>
          <w:kern w:val="0"/>
          <w:sz w:val="24"/>
          <w:szCs w:val="24"/>
          <w14:ligatures w14:val="none"/>
        </w:rPr>
        <w:t>and also</w:t>
      </w:r>
      <w:proofErr w:type="gramEnd"/>
      <w:r w:rsidR="001D642D">
        <w:rPr>
          <w:rFonts w:ascii="Times New Roman" w:eastAsia="Times New Roman" w:hAnsi="Times New Roman" w:cs="Times New Roman"/>
          <w:color w:val="202122"/>
          <w:spacing w:val="3"/>
          <w:kern w:val="0"/>
          <w:sz w:val="24"/>
          <w:szCs w:val="24"/>
          <w14:ligatures w14:val="none"/>
        </w:rPr>
        <w:t xml:space="preserve"> proactively plan ahead </w:t>
      </w:r>
      <w:r w:rsidR="001565A7">
        <w:rPr>
          <w:rFonts w:ascii="Times New Roman" w:eastAsia="Times New Roman" w:hAnsi="Times New Roman" w:cs="Times New Roman"/>
          <w:color w:val="202122"/>
          <w:spacing w:val="3"/>
          <w:kern w:val="0"/>
          <w:sz w:val="24"/>
          <w:szCs w:val="24"/>
          <w14:ligatures w14:val="none"/>
        </w:rPr>
        <w:t>having a</w:t>
      </w:r>
      <w:r w:rsidR="004A29E8">
        <w:rPr>
          <w:rFonts w:ascii="Times New Roman" w:eastAsia="Times New Roman" w:hAnsi="Times New Roman" w:cs="Times New Roman"/>
          <w:color w:val="202122"/>
          <w:spacing w:val="3"/>
          <w:kern w:val="0"/>
          <w:sz w:val="24"/>
          <w:szCs w:val="24"/>
          <w14:ligatures w14:val="none"/>
        </w:rPr>
        <w:t xml:space="preserve"> </w:t>
      </w:r>
      <w:r w:rsidR="003F4D0A">
        <w:rPr>
          <w:rFonts w:ascii="Times New Roman" w:eastAsia="Times New Roman" w:hAnsi="Times New Roman" w:cs="Times New Roman"/>
          <w:color w:val="202122"/>
          <w:spacing w:val="3"/>
          <w:kern w:val="0"/>
          <w:sz w:val="24"/>
          <w:szCs w:val="24"/>
          <w14:ligatures w14:val="none"/>
        </w:rPr>
        <w:t xml:space="preserve">strong incident response plan to counteract and neutralize </w:t>
      </w:r>
      <w:r w:rsidR="00927183">
        <w:rPr>
          <w:rFonts w:ascii="Times New Roman" w:eastAsia="Times New Roman" w:hAnsi="Times New Roman" w:cs="Times New Roman"/>
          <w:color w:val="202122"/>
          <w:spacing w:val="3"/>
          <w:kern w:val="0"/>
          <w:sz w:val="24"/>
          <w:szCs w:val="24"/>
          <w14:ligatures w14:val="none"/>
        </w:rPr>
        <w:t xml:space="preserve">security attacks. For instance, with the </w:t>
      </w:r>
      <w:r w:rsidR="008F3D55">
        <w:rPr>
          <w:rFonts w:ascii="Times New Roman" w:eastAsia="Times New Roman" w:hAnsi="Times New Roman" w:cs="Times New Roman"/>
          <w:color w:val="202122"/>
          <w:spacing w:val="3"/>
          <w:kern w:val="0"/>
          <w:sz w:val="24"/>
          <w:szCs w:val="24"/>
          <w14:ligatures w14:val="none"/>
        </w:rPr>
        <w:t>defense in depth (</w:t>
      </w:r>
      <w:proofErr w:type="spellStart"/>
      <w:r w:rsidR="008F3D55">
        <w:rPr>
          <w:rFonts w:ascii="Times New Roman" w:eastAsia="Times New Roman" w:hAnsi="Times New Roman" w:cs="Times New Roman"/>
          <w:color w:val="202122"/>
          <w:spacing w:val="3"/>
          <w:kern w:val="0"/>
          <w:sz w:val="24"/>
          <w:szCs w:val="24"/>
          <w14:ligatures w14:val="none"/>
        </w:rPr>
        <w:t>DiD</w:t>
      </w:r>
      <w:proofErr w:type="spellEnd"/>
      <w:r w:rsidR="008F3D55">
        <w:rPr>
          <w:rFonts w:ascii="Times New Roman" w:eastAsia="Times New Roman" w:hAnsi="Times New Roman" w:cs="Times New Roman"/>
          <w:color w:val="202122"/>
          <w:spacing w:val="3"/>
          <w:kern w:val="0"/>
          <w:sz w:val="24"/>
          <w:szCs w:val="24"/>
          <w14:ligatures w14:val="none"/>
        </w:rPr>
        <w:t>) security architecture implemented for Green Pace</w:t>
      </w:r>
      <w:r w:rsidR="00606259">
        <w:rPr>
          <w:rFonts w:ascii="Times New Roman" w:eastAsia="Times New Roman" w:hAnsi="Times New Roman" w:cs="Times New Roman"/>
          <w:color w:val="202122"/>
          <w:spacing w:val="3"/>
          <w:kern w:val="0"/>
          <w:sz w:val="24"/>
          <w:szCs w:val="24"/>
          <w14:ligatures w14:val="none"/>
        </w:rPr>
        <w:t xml:space="preserve">, security </w:t>
      </w:r>
      <w:r w:rsidR="00952710">
        <w:rPr>
          <w:rFonts w:ascii="Times New Roman" w:eastAsia="Times New Roman" w:hAnsi="Times New Roman" w:cs="Times New Roman"/>
          <w:color w:val="202122"/>
          <w:spacing w:val="3"/>
          <w:kern w:val="0"/>
          <w:sz w:val="24"/>
          <w:szCs w:val="24"/>
          <w14:ligatures w14:val="none"/>
        </w:rPr>
        <w:t xml:space="preserve">attack </w:t>
      </w:r>
      <w:r w:rsidR="00606259">
        <w:rPr>
          <w:rFonts w:ascii="Times New Roman" w:eastAsia="Times New Roman" w:hAnsi="Times New Roman" w:cs="Times New Roman"/>
          <w:color w:val="202122"/>
          <w:spacing w:val="3"/>
          <w:kern w:val="0"/>
          <w:sz w:val="24"/>
          <w:szCs w:val="24"/>
          <w14:ligatures w14:val="none"/>
        </w:rPr>
        <w:t xml:space="preserve">is almost impossible because the </w:t>
      </w:r>
      <w:r w:rsidR="00AA7B38">
        <w:rPr>
          <w:rFonts w:ascii="Times New Roman" w:eastAsia="Times New Roman" w:hAnsi="Times New Roman" w:cs="Times New Roman"/>
          <w:color w:val="202122"/>
          <w:spacing w:val="3"/>
          <w:kern w:val="0"/>
          <w:sz w:val="24"/>
          <w:szCs w:val="24"/>
          <w14:ligatures w14:val="none"/>
        </w:rPr>
        <w:t xml:space="preserve">system at Green Pace is almost impenetrable. The preexisting </w:t>
      </w:r>
      <w:r w:rsidR="00A9577C">
        <w:rPr>
          <w:rFonts w:ascii="Times New Roman" w:eastAsia="Times New Roman" w:hAnsi="Times New Roman" w:cs="Times New Roman"/>
          <w:color w:val="202122"/>
          <w:spacing w:val="3"/>
          <w:kern w:val="0"/>
          <w:sz w:val="24"/>
          <w:szCs w:val="24"/>
          <w14:ligatures w14:val="none"/>
        </w:rPr>
        <w:t xml:space="preserve">intricate </w:t>
      </w:r>
      <w:r w:rsidR="00AA7B38">
        <w:rPr>
          <w:rFonts w:ascii="Times New Roman" w:eastAsia="Times New Roman" w:hAnsi="Times New Roman" w:cs="Times New Roman"/>
          <w:color w:val="202122"/>
          <w:spacing w:val="3"/>
          <w:kern w:val="0"/>
          <w:sz w:val="24"/>
          <w:szCs w:val="24"/>
          <w14:ligatures w14:val="none"/>
        </w:rPr>
        <w:t xml:space="preserve">security </w:t>
      </w:r>
      <w:r w:rsidR="007356F1">
        <w:rPr>
          <w:rFonts w:ascii="Times New Roman" w:eastAsia="Times New Roman" w:hAnsi="Times New Roman" w:cs="Times New Roman"/>
          <w:color w:val="202122"/>
          <w:spacing w:val="3"/>
          <w:kern w:val="0"/>
          <w:sz w:val="24"/>
          <w:szCs w:val="24"/>
          <w14:ligatures w14:val="none"/>
        </w:rPr>
        <w:t>system has been improved with more automation and better incident response policy</w:t>
      </w:r>
      <w:r w:rsidR="00AF2803">
        <w:rPr>
          <w:rFonts w:ascii="Times New Roman" w:eastAsia="Times New Roman" w:hAnsi="Times New Roman" w:cs="Times New Roman"/>
          <w:color w:val="202122"/>
          <w:spacing w:val="3"/>
          <w:kern w:val="0"/>
          <w:sz w:val="24"/>
          <w:szCs w:val="24"/>
          <w14:ligatures w14:val="none"/>
        </w:rPr>
        <w:t xml:space="preserve"> among other things</w:t>
      </w:r>
      <w:r w:rsidR="007356F1">
        <w:rPr>
          <w:rFonts w:ascii="Times New Roman" w:eastAsia="Times New Roman" w:hAnsi="Times New Roman" w:cs="Times New Roman"/>
          <w:color w:val="202122"/>
          <w:spacing w:val="3"/>
          <w:kern w:val="0"/>
          <w:sz w:val="24"/>
          <w:szCs w:val="24"/>
          <w14:ligatures w14:val="none"/>
        </w:rPr>
        <w:t>.</w:t>
      </w:r>
      <w:r w:rsidR="00F37BF6">
        <w:rPr>
          <w:rFonts w:ascii="Times New Roman" w:eastAsia="Times New Roman" w:hAnsi="Times New Roman" w:cs="Times New Roman"/>
          <w:color w:val="202122"/>
          <w:spacing w:val="3"/>
          <w:kern w:val="0"/>
          <w:sz w:val="24"/>
          <w:szCs w:val="24"/>
          <w14:ligatures w14:val="none"/>
        </w:rPr>
        <w:t xml:space="preserve"> The new security policy ensures that all code defects are detected early and </w:t>
      </w:r>
      <w:r w:rsidR="00AF2803">
        <w:rPr>
          <w:rFonts w:ascii="Times New Roman" w:eastAsia="Times New Roman" w:hAnsi="Times New Roman" w:cs="Times New Roman"/>
          <w:color w:val="202122"/>
          <w:spacing w:val="3"/>
          <w:kern w:val="0"/>
          <w:sz w:val="24"/>
          <w:szCs w:val="24"/>
          <w14:ligatures w14:val="none"/>
        </w:rPr>
        <w:t>resolved,</w:t>
      </w:r>
      <w:r w:rsidR="00F37BF6">
        <w:rPr>
          <w:rFonts w:ascii="Times New Roman" w:eastAsia="Times New Roman" w:hAnsi="Times New Roman" w:cs="Times New Roman"/>
          <w:color w:val="202122"/>
          <w:spacing w:val="3"/>
          <w:kern w:val="0"/>
          <w:sz w:val="24"/>
          <w:szCs w:val="24"/>
          <w14:ligatures w14:val="none"/>
        </w:rPr>
        <w:t xml:space="preserve"> </w:t>
      </w:r>
      <w:r w:rsidR="00027558">
        <w:rPr>
          <w:rFonts w:ascii="Times New Roman" w:eastAsia="Times New Roman" w:hAnsi="Times New Roman" w:cs="Times New Roman"/>
          <w:color w:val="202122"/>
          <w:spacing w:val="3"/>
          <w:kern w:val="0"/>
          <w:sz w:val="24"/>
          <w:szCs w:val="24"/>
          <w14:ligatures w14:val="none"/>
        </w:rPr>
        <w:t xml:space="preserve">ensuring that the final product or application is secure and </w:t>
      </w:r>
      <w:r w:rsidR="003569A3">
        <w:rPr>
          <w:rFonts w:ascii="Times New Roman" w:eastAsia="Times New Roman" w:hAnsi="Times New Roman" w:cs="Times New Roman"/>
          <w:color w:val="202122"/>
          <w:spacing w:val="3"/>
          <w:kern w:val="0"/>
          <w:sz w:val="24"/>
          <w:szCs w:val="24"/>
          <w14:ligatures w14:val="none"/>
        </w:rPr>
        <w:t>uncompromi</w:t>
      </w:r>
      <w:r w:rsidR="00AF2803">
        <w:rPr>
          <w:rFonts w:ascii="Times New Roman" w:eastAsia="Times New Roman" w:hAnsi="Times New Roman" w:cs="Times New Roman"/>
          <w:color w:val="202122"/>
          <w:spacing w:val="3"/>
          <w:kern w:val="0"/>
          <w:sz w:val="24"/>
          <w:szCs w:val="24"/>
          <w14:ligatures w14:val="none"/>
        </w:rPr>
        <w:t>sable</w:t>
      </w:r>
      <w:r w:rsidR="003569A3">
        <w:rPr>
          <w:rFonts w:ascii="Times New Roman" w:eastAsia="Times New Roman" w:hAnsi="Times New Roman" w:cs="Times New Roman"/>
          <w:color w:val="202122"/>
          <w:spacing w:val="3"/>
          <w:kern w:val="0"/>
          <w:sz w:val="24"/>
          <w:szCs w:val="24"/>
          <w14:ligatures w14:val="none"/>
        </w:rPr>
        <w:t xml:space="preserve"> even with the most sophisticated attacks. </w:t>
      </w:r>
    </w:p>
    <w:p w14:paraId="4E2926DE" w14:textId="77777777" w:rsidR="005A1352" w:rsidRPr="005A1352" w:rsidRDefault="00EC2E72" w:rsidP="00EC2E72">
      <w:pPr>
        <w:numPr>
          <w:ilvl w:val="0"/>
          <w:numId w:val="1"/>
        </w:numPr>
        <w:rPr>
          <w:rFonts w:ascii="Times New Roman" w:hAnsi="Times New Roman" w:cs="Times New Roman"/>
          <w:sz w:val="24"/>
          <w:szCs w:val="24"/>
        </w:rPr>
      </w:pPr>
      <w:r w:rsidRPr="00EC2E72">
        <w:rPr>
          <w:rFonts w:ascii="Times New Roman" w:hAnsi="Times New Roman" w:cs="Times New Roman"/>
          <w:sz w:val="24"/>
          <w:szCs w:val="24"/>
        </w:rPr>
        <w:t>Evaluation and assessment of risk and cost benefit of mitigation</w:t>
      </w:r>
      <w:r w:rsidR="00C71868">
        <w:rPr>
          <w:rFonts w:ascii="Times New Roman" w:hAnsi="Times New Roman" w:cs="Times New Roman"/>
          <w:sz w:val="24"/>
          <w:szCs w:val="24"/>
        </w:rPr>
        <w:t>.</w:t>
      </w:r>
      <w:r w:rsidR="005A1352" w:rsidRPr="005A1352">
        <w:t xml:space="preserve"> </w:t>
      </w:r>
    </w:p>
    <w:p w14:paraId="50570D68" w14:textId="4F58BDC8" w:rsidR="00EC2E72" w:rsidRPr="00EC2E72" w:rsidRDefault="005A1352" w:rsidP="005A1352">
      <w:pPr>
        <w:ind w:left="720"/>
        <w:rPr>
          <w:rFonts w:ascii="Times New Roman" w:hAnsi="Times New Roman" w:cs="Times New Roman"/>
          <w:sz w:val="24"/>
          <w:szCs w:val="24"/>
        </w:rPr>
      </w:pPr>
      <w:r w:rsidRPr="005A1352">
        <w:rPr>
          <w:rFonts w:ascii="Times New Roman" w:hAnsi="Times New Roman" w:cs="Times New Roman"/>
          <w:sz w:val="24"/>
          <w:szCs w:val="24"/>
        </w:rPr>
        <w:t>Evaluating and assessing the risk and cost-benefit of mitigating security vulnerabilities</w:t>
      </w:r>
      <w:r w:rsidR="0065508C">
        <w:rPr>
          <w:rFonts w:ascii="Times New Roman" w:hAnsi="Times New Roman" w:cs="Times New Roman"/>
          <w:sz w:val="24"/>
          <w:szCs w:val="24"/>
        </w:rPr>
        <w:t xml:space="preserve"> </w:t>
      </w:r>
      <w:r w:rsidR="00D54805">
        <w:rPr>
          <w:rFonts w:ascii="Times New Roman" w:hAnsi="Times New Roman" w:cs="Times New Roman"/>
          <w:sz w:val="24"/>
          <w:szCs w:val="24"/>
        </w:rPr>
        <w:t>could be multifaceted.</w:t>
      </w:r>
      <w:r w:rsidRPr="005A1352">
        <w:rPr>
          <w:rFonts w:ascii="Times New Roman" w:hAnsi="Times New Roman" w:cs="Times New Roman"/>
          <w:sz w:val="24"/>
          <w:szCs w:val="24"/>
        </w:rPr>
        <w:t xml:space="preserve"> Firstly, identifying potential vulnerabilities through static analysis and code reviews is crucial. The risks associated with these vulnerabilities can vary from data breaches to system crashes, impacting both security and stability. Mitigating these issues often incurs significant costs, including developer time, potential re-architecting of code, and possible performance trade-offs. However, the benefits of addressing these vulnerabilities usually outweigh the costs, as they enhance overall system security, protect sensitive data, and maintain user trust. A thorough cost-benefit analysis should consider both the immediate expenses and the long-term benefits of a more secure and resilient codebase.</w:t>
      </w:r>
    </w:p>
    <w:p w14:paraId="36AA1E5B" w14:textId="77777777" w:rsidR="00EC2E72" w:rsidRDefault="00EC2E72" w:rsidP="00EC2E72">
      <w:pPr>
        <w:numPr>
          <w:ilvl w:val="0"/>
          <w:numId w:val="1"/>
        </w:numPr>
        <w:rPr>
          <w:rFonts w:ascii="Times New Roman" w:hAnsi="Times New Roman" w:cs="Times New Roman"/>
          <w:sz w:val="24"/>
          <w:szCs w:val="24"/>
        </w:rPr>
      </w:pPr>
      <w:r w:rsidRPr="00EC2E72">
        <w:rPr>
          <w:rFonts w:ascii="Times New Roman" w:hAnsi="Times New Roman" w:cs="Times New Roman"/>
          <w:sz w:val="24"/>
          <w:szCs w:val="24"/>
        </w:rPr>
        <w:t>Zero trust</w:t>
      </w:r>
    </w:p>
    <w:p w14:paraId="17AE591D" w14:textId="4B346599" w:rsidR="000941B2" w:rsidRPr="00EC2E72" w:rsidRDefault="000941B2" w:rsidP="000941B2">
      <w:pPr>
        <w:ind w:left="720"/>
        <w:rPr>
          <w:rFonts w:ascii="Times New Roman" w:hAnsi="Times New Roman" w:cs="Times New Roman"/>
          <w:sz w:val="24"/>
          <w:szCs w:val="24"/>
        </w:rPr>
      </w:pPr>
      <w:r>
        <w:rPr>
          <w:rFonts w:ascii="Times New Roman" w:hAnsi="Times New Roman" w:cs="Times New Roman"/>
          <w:sz w:val="24"/>
          <w:szCs w:val="24"/>
        </w:rPr>
        <w:t>Adhering to zero trust standard</w:t>
      </w:r>
      <w:r w:rsidR="00EA6791">
        <w:rPr>
          <w:rFonts w:ascii="Times New Roman" w:hAnsi="Times New Roman" w:cs="Times New Roman"/>
          <w:sz w:val="24"/>
          <w:szCs w:val="24"/>
        </w:rPr>
        <w:t xml:space="preserve"> means that all </w:t>
      </w:r>
      <w:r w:rsidR="00136B8B">
        <w:rPr>
          <w:rFonts w:ascii="Times New Roman" w:hAnsi="Times New Roman" w:cs="Times New Roman"/>
          <w:sz w:val="24"/>
          <w:szCs w:val="24"/>
        </w:rPr>
        <w:t xml:space="preserve">hardware and personnel accessing network resources are constantly </w:t>
      </w:r>
      <w:r w:rsidR="00CF65F1">
        <w:rPr>
          <w:rFonts w:ascii="Times New Roman" w:hAnsi="Times New Roman" w:cs="Times New Roman"/>
          <w:sz w:val="24"/>
          <w:szCs w:val="24"/>
        </w:rPr>
        <w:t xml:space="preserve">verified and validated on the network. This ensures that unauthorized users and hardware are denied system or network access helping to safeguard sensitive data and prevent data breach attacks and </w:t>
      </w:r>
      <w:r w:rsidR="006661E2">
        <w:rPr>
          <w:rFonts w:ascii="Times New Roman" w:hAnsi="Times New Roman" w:cs="Times New Roman"/>
          <w:sz w:val="24"/>
          <w:szCs w:val="24"/>
        </w:rPr>
        <w:t xml:space="preserve">hijacks.  </w:t>
      </w:r>
      <w:r w:rsidR="006661E2" w:rsidRPr="006661E2">
        <w:rPr>
          <w:rFonts w:ascii="Times New Roman" w:hAnsi="Times New Roman" w:cs="Times New Roman"/>
          <w:sz w:val="24"/>
          <w:szCs w:val="24"/>
        </w:rPr>
        <w:t xml:space="preserve">Zero Trust is a </w:t>
      </w:r>
      <w:r w:rsidR="006661E2" w:rsidRPr="006661E2">
        <w:rPr>
          <w:rFonts w:ascii="Times New Roman" w:hAnsi="Times New Roman" w:cs="Times New Roman"/>
          <w:sz w:val="24"/>
          <w:szCs w:val="24"/>
        </w:rPr>
        <w:lastRenderedPageBreak/>
        <w:t xml:space="preserve">security model based on the principle </w:t>
      </w:r>
      <w:r w:rsidR="00942E25" w:rsidRPr="006661E2">
        <w:rPr>
          <w:rFonts w:ascii="Times New Roman" w:hAnsi="Times New Roman" w:cs="Times New Roman"/>
          <w:sz w:val="24"/>
          <w:szCs w:val="24"/>
        </w:rPr>
        <w:t xml:space="preserve">of </w:t>
      </w:r>
      <w:r w:rsidR="00942E25">
        <w:rPr>
          <w:rFonts w:ascii="Times New Roman" w:hAnsi="Times New Roman" w:cs="Times New Roman"/>
          <w:sz w:val="24"/>
          <w:szCs w:val="24"/>
        </w:rPr>
        <w:t>“</w:t>
      </w:r>
      <w:r w:rsidR="00D41D20">
        <w:rPr>
          <w:rFonts w:ascii="Times New Roman" w:hAnsi="Times New Roman" w:cs="Times New Roman"/>
          <w:sz w:val="24"/>
          <w:szCs w:val="24"/>
        </w:rPr>
        <w:t xml:space="preserve">no one is safe” and </w:t>
      </w:r>
      <w:r w:rsidR="006661E2" w:rsidRPr="006661E2">
        <w:rPr>
          <w:rFonts w:ascii="Times New Roman" w:hAnsi="Times New Roman" w:cs="Times New Roman"/>
          <w:sz w:val="24"/>
          <w:szCs w:val="24"/>
        </w:rPr>
        <w:t>"never trust, always verify." This model assumes that threats could be both external and internal to the network, so it continuously verifies every user and device attempting to access resources, regardless of whether they are inside or outside the network perimeter.</w:t>
      </w:r>
      <w:r w:rsidR="006661E2">
        <w:rPr>
          <w:rFonts w:ascii="Times New Roman" w:hAnsi="Times New Roman" w:cs="Times New Roman"/>
          <w:sz w:val="24"/>
          <w:szCs w:val="24"/>
        </w:rPr>
        <w:t xml:space="preserve"> Developers cannot trust any</w:t>
      </w:r>
      <w:r w:rsidR="001E3006">
        <w:rPr>
          <w:rFonts w:ascii="Times New Roman" w:hAnsi="Times New Roman" w:cs="Times New Roman"/>
          <w:sz w:val="24"/>
          <w:szCs w:val="24"/>
        </w:rPr>
        <w:t xml:space="preserve">thing entering or leaving the network. As such, it is critical that everything in the network </w:t>
      </w:r>
      <w:r w:rsidR="003F21B8">
        <w:rPr>
          <w:rFonts w:ascii="Times New Roman" w:hAnsi="Times New Roman" w:cs="Times New Roman"/>
          <w:sz w:val="24"/>
          <w:szCs w:val="24"/>
        </w:rPr>
        <w:t>is</w:t>
      </w:r>
      <w:r w:rsidR="001E3006">
        <w:rPr>
          <w:rFonts w:ascii="Times New Roman" w:hAnsi="Times New Roman" w:cs="Times New Roman"/>
          <w:sz w:val="24"/>
          <w:szCs w:val="24"/>
        </w:rPr>
        <w:t xml:space="preserve"> continuously verified to ensure that suspicious hardware</w:t>
      </w:r>
      <w:r w:rsidR="00A4335E">
        <w:rPr>
          <w:rFonts w:ascii="Times New Roman" w:hAnsi="Times New Roman" w:cs="Times New Roman"/>
          <w:sz w:val="24"/>
          <w:szCs w:val="24"/>
        </w:rPr>
        <w:t>,</w:t>
      </w:r>
      <w:r w:rsidR="001E3006">
        <w:rPr>
          <w:rFonts w:ascii="Times New Roman" w:hAnsi="Times New Roman" w:cs="Times New Roman"/>
          <w:sz w:val="24"/>
          <w:szCs w:val="24"/>
        </w:rPr>
        <w:t xml:space="preserve"> users</w:t>
      </w:r>
      <w:r w:rsidR="00C85609">
        <w:rPr>
          <w:rFonts w:ascii="Times New Roman" w:hAnsi="Times New Roman" w:cs="Times New Roman"/>
          <w:sz w:val="24"/>
          <w:szCs w:val="24"/>
        </w:rPr>
        <w:t xml:space="preserve"> or activity are detected and reported. This </w:t>
      </w:r>
      <w:r w:rsidR="00DB2729">
        <w:rPr>
          <w:rFonts w:ascii="Times New Roman" w:hAnsi="Times New Roman" w:cs="Times New Roman"/>
          <w:sz w:val="24"/>
          <w:szCs w:val="24"/>
        </w:rPr>
        <w:t xml:space="preserve">practice ensures that all warning signs and red flags </w:t>
      </w:r>
      <w:r w:rsidR="002F1C4C">
        <w:rPr>
          <w:rFonts w:ascii="Times New Roman" w:hAnsi="Times New Roman" w:cs="Times New Roman"/>
          <w:sz w:val="24"/>
          <w:szCs w:val="24"/>
        </w:rPr>
        <w:t xml:space="preserve">of imminent attacks are </w:t>
      </w:r>
      <w:r w:rsidR="00B809F2">
        <w:rPr>
          <w:rFonts w:ascii="Times New Roman" w:hAnsi="Times New Roman" w:cs="Times New Roman"/>
          <w:sz w:val="24"/>
          <w:szCs w:val="24"/>
        </w:rPr>
        <w:t xml:space="preserve">noted so that a comprehensive plan of action could be </w:t>
      </w:r>
      <w:r w:rsidR="008D1631">
        <w:rPr>
          <w:rFonts w:ascii="Times New Roman" w:hAnsi="Times New Roman" w:cs="Times New Roman"/>
          <w:sz w:val="24"/>
          <w:szCs w:val="24"/>
        </w:rPr>
        <w:t>put in place</w:t>
      </w:r>
      <w:r w:rsidR="00B809F2">
        <w:rPr>
          <w:rFonts w:ascii="Times New Roman" w:hAnsi="Times New Roman" w:cs="Times New Roman"/>
          <w:sz w:val="24"/>
          <w:szCs w:val="24"/>
        </w:rPr>
        <w:t xml:space="preserve"> to stop </w:t>
      </w:r>
      <w:r w:rsidR="00AC7732">
        <w:rPr>
          <w:rFonts w:ascii="Times New Roman" w:hAnsi="Times New Roman" w:cs="Times New Roman"/>
          <w:sz w:val="24"/>
          <w:szCs w:val="24"/>
        </w:rPr>
        <w:t>them</w:t>
      </w:r>
      <w:r w:rsidR="00B809F2">
        <w:rPr>
          <w:rFonts w:ascii="Times New Roman" w:hAnsi="Times New Roman" w:cs="Times New Roman"/>
          <w:sz w:val="24"/>
          <w:szCs w:val="24"/>
        </w:rPr>
        <w:t>.</w:t>
      </w:r>
    </w:p>
    <w:p w14:paraId="375B5F27" w14:textId="77777777" w:rsidR="00EC2E72" w:rsidRDefault="00EC2E72" w:rsidP="00EC2E72">
      <w:pPr>
        <w:numPr>
          <w:ilvl w:val="0"/>
          <w:numId w:val="1"/>
        </w:numPr>
        <w:rPr>
          <w:rFonts w:ascii="Times New Roman" w:hAnsi="Times New Roman" w:cs="Times New Roman"/>
          <w:sz w:val="24"/>
          <w:szCs w:val="24"/>
        </w:rPr>
      </w:pPr>
      <w:r w:rsidRPr="00EC2E72">
        <w:rPr>
          <w:rFonts w:ascii="Times New Roman" w:hAnsi="Times New Roman" w:cs="Times New Roman"/>
          <w:sz w:val="24"/>
          <w:szCs w:val="24"/>
        </w:rPr>
        <w:t>Implementation and recommendations of security policies</w:t>
      </w:r>
    </w:p>
    <w:p w14:paraId="6E2F3231" w14:textId="315FA4C5" w:rsidR="00A91E19" w:rsidRPr="001D049E" w:rsidRDefault="00464D50" w:rsidP="001D049E">
      <w:pPr>
        <w:ind w:left="720"/>
        <w:rPr>
          <w:rFonts w:ascii="Times New Roman" w:hAnsi="Times New Roman" w:cs="Times New Roman"/>
          <w:sz w:val="24"/>
          <w:szCs w:val="24"/>
        </w:rPr>
      </w:pPr>
      <w:r w:rsidRPr="00464D50">
        <w:rPr>
          <w:rFonts w:ascii="Times New Roman" w:hAnsi="Times New Roman" w:cs="Times New Roman"/>
          <w:sz w:val="24"/>
          <w:szCs w:val="24"/>
        </w:rPr>
        <w:t xml:space="preserve">Implementing security policies </w:t>
      </w:r>
      <w:r w:rsidR="00710E5E">
        <w:rPr>
          <w:rFonts w:ascii="Times New Roman" w:hAnsi="Times New Roman" w:cs="Times New Roman"/>
          <w:sz w:val="24"/>
          <w:szCs w:val="24"/>
        </w:rPr>
        <w:t xml:space="preserve">is crucial to mitigating vulnerabilities in code bases. </w:t>
      </w:r>
      <w:r w:rsidR="008212B3">
        <w:rPr>
          <w:rFonts w:ascii="Times New Roman" w:hAnsi="Times New Roman" w:cs="Times New Roman"/>
          <w:sz w:val="24"/>
          <w:szCs w:val="24"/>
        </w:rPr>
        <w:t xml:space="preserve">It aims at ensuring application </w:t>
      </w:r>
      <w:r w:rsidR="00255E1F">
        <w:rPr>
          <w:rFonts w:ascii="Times New Roman" w:hAnsi="Times New Roman" w:cs="Times New Roman"/>
          <w:sz w:val="24"/>
          <w:szCs w:val="24"/>
        </w:rPr>
        <w:t xml:space="preserve">functionality and </w:t>
      </w:r>
      <w:r w:rsidR="005F6879">
        <w:rPr>
          <w:rFonts w:ascii="Times New Roman" w:hAnsi="Times New Roman" w:cs="Times New Roman"/>
          <w:sz w:val="24"/>
          <w:szCs w:val="24"/>
        </w:rPr>
        <w:t xml:space="preserve">data </w:t>
      </w:r>
      <w:r w:rsidR="00255E1F">
        <w:rPr>
          <w:rFonts w:ascii="Times New Roman" w:hAnsi="Times New Roman" w:cs="Times New Roman"/>
          <w:sz w:val="24"/>
          <w:szCs w:val="24"/>
        </w:rPr>
        <w:t>security</w:t>
      </w:r>
      <w:r w:rsidR="005F6879">
        <w:rPr>
          <w:rFonts w:ascii="Times New Roman" w:hAnsi="Times New Roman" w:cs="Times New Roman"/>
          <w:sz w:val="24"/>
          <w:szCs w:val="24"/>
        </w:rPr>
        <w:t>.</w:t>
      </w:r>
      <w:r w:rsidR="00255E1F">
        <w:rPr>
          <w:rFonts w:ascii="Times New Roman" w:hAnsi="Times New Roman" w:cs="Times New Roman"/>
          <w:sz w:val="24"/>
          <w:szCs w:val="24"/>
        </w:rPr>
        <w:t xml:space="preserve"> </w:t>
      </w:r>
      <w:r w:rsidR="002A0062">
        <w:rPr>
          <w:rFonts w:ascii="Times New Roman" w:hAnsi="Times New Roman" w:cs="Times New Roman"/>
          <w:sz w:val="24"/>
          <w:szCs w:val="24"/>
        </w:rPr>
        <w:t>Security polic</w:t>
      </w:r>
      <w:r w:rsidR="00140274">
        <w:rPr>
          <w:rFonts w:ascii="Times New Roman" w:hAnsi="Times New Roman" w:cs="Times New Roman"/>
          <w:sz w:val="24"/>
          <w:szCs w:val="24"/>
        </w:rPr>
        <w:t xml:space="preserve">ies </w:t>
      </w:r>
      <w:r w:rsidR="002A0062">
        <w:rPr>
          <w:rFonts w:ascii="Times New Roman" w:hAnsi="Times New Roman" w:cs="Times New Roman"/>
          <w:sz w:val="24"/>
          <w:szCs w:val="24"/>
        </w:rPr>
        <w:t>implementation</w:t>
      </w:r>
      <w:r w:rsidR="00540119">
        <w:rPr>
          <w:rFonts w:ascii="Times New Roman" w:hAnsi="Times New Roman" w:cs="Times New Roman"/>
          <w:sz w:val="24"/>
          <w:szCs w:val="24"/>
        </w:rPr>
        <w:t xml:space="preserve"> </w:t>
      </w:r>
      <w:r w:rsidRPr="00464D50">
        <w:rPr>
          <w:rFonts w:ascii="Times New Roman" w:hAnsi="Times New Roman" w:cs="Times New Roman"/>
          <w:sz w:val="24"/>
          <w:szCs w:val="24"/>
        </w:rPr>
        <w:t xml:space="preserve">involves defining and enforcing rules to protect </w:t>
      </w:r>
      <w:r w:rsidR="00540119">
        <w:rPr>
          <w:rFonts w:ascii="Times New Roman" w:hAnsi="Times New Roman" w:cs="Times New Roman"/>
          <w:sz w:val="24"/>
          <w:szCs w:val="24"/>
        </w:rPr>
        <w:t>resources</w:t>
      </w:r>
      <w:r w:rsidRPr="00464D50">
        <w:rPr>
          <w:rFonts w:ascii="Times New Roman" w:hAnsi="Times New Roman" w:cs="Times New Roman"/>
          <w:sz w:val="24"/>
          <w:szCs w:val="24"/>
        </w:rPr>
        <w:t xml:space="preserve"> and ensure compliance with regulations. Recommendations for effective implementation include:</w:t>
      </w:r>
      <w:r w:rsidR="008B0DB4">
        <w:rPr>
          <w:rFonts w:ascii="Times New Roman" w:hAnsi="Times New Roman" w:cs="Times New Roman"/>
          <w:sz w:val="24"/>
          <w:szCs w:val="24"/>
        </w:rPr>
        <w:t xml:space="preserve"> a clear comprehensive documentation of policy, regular training, </w:t>
      </w:r>
      <w:r w:rsidR="004C2FC9">
        <w:rPr>
          <w:rFonts w:ascii="Times New Roman" w:hAnsi="Times New Roman" w:cs="Times New Roman"/>
          <w:sz w:val="24"/>
          <w:szCs w:val="24"/>
        </w:rPr>
        <w:t xml:space="preserve">stringent access control policy, continuous monitoring and policy reviews and updates. </w:t>
      </w:r>
      <w:r w:rsidR="00012172">
        <w:rPr>
          <w:rFonts w:ascii="Times New Roman" w:hAnsi="Times New Roman" w:cs="Times New Roman"/>
          <w:sz w:val="24"/>
          <w:szCs w:val="24"/>
        </w:rPr>
        <w:t>Additionally, s</w:t>
      </w:r>
      <w:r w:rsidR="00D7795C" w:rsidRPr="00D7795C">
        <w:rPr>
          <w:rFonts w:ascii="Times New Roman" w:hAnsi="Times New Roman" w:cs="Times New Roman"/>
          <w:sz w:val="24"/>
          <w:szCs w:val="24"/>
        </w:rPr>
        <w:t>ome key recommendations for effective security policies</w:t>
      </w:r>
      <w:r w:rsidR="00161558">
        <w:rPr>
          <w:rFonts w:ascii="Times New Roman" w:hAnsi="Times New Roman" w:cs="Times New Roman"/>
          <w:sz w:val="24"/>
          <w:szCs w:val="24"/>
        </w:rPr>
        <w:t xml:space="preserve"> </w:t>
      </w:r>
      <w:r w:rsidR="008D3273">
        <w:rPr>
          <w:rFonts w:ascii="Times New Roman" w:hAnsi="Times New Roman" w:cs="Times New Roman"/>
          <w:sz w:val="24"/>
          <w:szCs w:val="24"/>
        </w:rPr>
        <w:t>include</w:t>
      </w:r>
      <w:r w:rsidR="00161558">
        <w:rPr>
          <w:rFonts w:ascii="Times New Roman" w:hAnsi="Times New Roman" w:cs="Times New Roman"/>
          <w:sz w:val="24"/>
          <w:szCs w:val="24"/>
        </w:rPr>
        <w:t xml:space="preserve"> data encryption policy (data in flight, </w:t>
      </w:r>
      <w:r w:rsidR="007A7D8A">
        <w:rPr>
          <w:rFonts w:ascii="Times New Roman" w:hAnsi="Times New Roman" w:cs="Times New Roman"/>
          <w:sz w:val="24"/>
          <w:szCs w:val="24"/>
        </w:rPr>
        <w:t>in use and at rest), Triple A policy (authentication, authorization and accounting)</w:t>
      </w:r>
      <w:r w:rsidR="001F429F">
        <w:rPr>
          <w:rFonts w:ascii="Times New Roman" w:hAnsi="Times New Roman" w:cs="Times New Roman"/>
          <w:sz w:val="24"/>
          <w:szCs w:val="24"/>
        </w:rPr>
        <w:t xml:space="preserve">, automation, stringent access control policy, </w:t>
      </w:r>
      <w:r w:rsidR="001D049E">
        <w:rPr>
          <w:rFonts w:ascii="Times New Roman" w:hAnsi="Times New Roman" w:cs="Times New Roman"/>
          <w:sz w:val="24"/>
          <w:szCs w:val="24"/>
        </w:rPr>
        <w:t>and effective incident response policy</w:t>
      </w:r>
      <w:r w:rsidR="00C95D0C">
        <w:rPr>
          <w:rFonts w:ascii="Times New Roman" w:hAnsi="Times New Roman" w:cs="Times New Roman"/>
          <w:sz w:val="24"/>
          <w:szCs w:val="24"/>
        </w:rPr>
        <w:t xml:space="preserve"> as seen in the security policy project </w:t>
      </w:r>
      <w:r w:rsidR="002C0A20">
        <w:rPr>
          <w:rFonts w:ascii="Times New Roman" w:hAnsi="Times New Roman" w:cs="Times New Roman"/>
          <w:sz w:val="24"/>
          <w:szCs w:val="24"/>
        </w:rPr>
        <w:t>created in this class</w:t>
      </w:r>
      <w:r w:rsidR="001D049E">
        <w:rPr>
          <w:rFonts w:ascii="Times New Roman" w:hAnsi="Times New Roman" w:cs="Times New Roman"/>
          <w:sz w:val="24"/>
          <w:szCs w:val="24"/>
        </w:rPr>
        <w:t xml:space="preserve">. </w:t>
      </w:r>
    </w:p>
    <w:p w14:paraId="1FF7AC6C" w14:textId="77777777" w:rsidR="00A91E19" w:rsidRPr="00A91E19" w:rsidRDefault="00A91E19" w:rsidP="00A91E19"/>
    <w:p w14:paraId="0830C070" w14:textId="77777777" w:rsidR="00A91E19" w:rsidRPr="00A91E19" w:rsidRDefault="00A91E19" w:rsidP="00A91E19"/>
    <w:p w14:paraId="7EF3430D" w14:textId="77777777" w:rsidR="00A91E19" w:rsidRPr="00A91E19" w:rsidRDefault="00A91E19" w:rsidP="00A91E19"/>
    <w:p w14:paraId="6834EF89" w14:textId="77777777" w:rsidR="00A91E19" w:rsidRPr="00A91E19" w:rsidRDefault="00A91E19" w:rsidP="00A91E19"/>
    <w:p w14:paraId="23BB1EAE" w14:textId="77777777" w:rsidR="00A91E19" w:rsidRDefault="00A91E19" w:rsidP="00A91E19"/>
    <w:p w14:paraId="509777C1" w14:textId="1CF33F22" w:rsidR="00A91E19" w:rsidRPr="00A91E19" w:rsidRDefault="00A91E19" w:rsidP="00A91E19">
      <w:pPr>
        <w:tabs>
          <w:tab w:val="left" w:pos="7476"/>
        </w:tabs>
      </w:pPr>
    </w:p>
    <w:sectPr w:rsidR="00A91E19" w:rsidRPr="00A91E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0BB5E" w14:textId="77777777" w:rsidR="00815249" w:rsidRDefault="00815249" w:rsidP="003D2841">
      <w:pPr>
        <w:spacing w:after="0" w:line="240" w:lineRule="auto"/>
      </w:pPr>
      <w:r>
        <w:separator/>
      </w:r>
    </w:p>
  </w:endnote>
  <w:endnote w:type="continuationSeparator" w:id="0">
    <w:p w14:paraId="3B803D42" w14:textId="77777777" w:rsidR="00815249" w:rsidRDefault="00815249" w:rsidP="003D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0D41A" w14:textId="77777777" w:rsidR="00815249" w:rsidRDefault="00815249" w:rsidP="003D2841">
      <w:pPr>
        <w:spacing w:after="0" w:line="240" w:lineRule="auto"/>
      </w:pPr>
      <w:r>
        <w:separator/>
      </w:r>
    </w:p>
  </w:footnote>
  <w:footnote w:type="continuationSeparator" w:id="0">
    <w:p w14:paraId="2F04F9D8" w14:textId="77777777" w:rsidR="00815249" w:rsidRDefault="00815249" w:rsidP="003D2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937088967"/>
      <w:docPartObj>
        <w:docPartGallery w:val="Page Numbers (Top of Page)"/>
        <w:docPartUnique/>
      </w:docPartObj>
    </w:sdtPr>
    <w:sdtEndPr>
      <w:rPr>
        <w:noProof/>
      </w:rPr>
    </w:sdtEndPr>
    <w:sdtContent>
      <w:p w14:paraId="53615035" w14:textId="7EF85363" w:rsidR="003D2841" w:rsidRPr="003D2841" w:rsidRDefault="003D2841">
        <w:pPr>
          <w:pStyle w:val="Header"/>
          <w:jc w:val="right"/>
          <w:rPr>
            <w:rFonts w:ascii="Times New Roman" w:hAnsi="Times New Roman" w:cs="Times New Roman"/>
            <w:sz w:val="24"/>
            <w:szCs w:val="24"/>
          </w:rPr>
        </w:pPr>
        <w:r w:rsidRPr="003D2841">
          <w:rPr>
            <w:rFonts w:ascii="Times New Roman" w:hAnsi="Times New Roman" w:cs="Times New Roman"/>
            <w:sz w:val="24"/>
            <w:szCs w:val="24"/>
          </w:rPr>
          <w:t xml:space="preserve">Oppong </w:t>
        </w:r>
        <w:r w:rsidRPr="003D2841">
          <w:rPr>
            <w:rFonts w:ascii="Times New Roman" w:hAnsi="Times New Roman" w:cs="Times New Roman"/>
            <w:sz w:val="24"/>
            <w:szCs w:val="24"/>
          </w:rPr>
          <w:fldChar w:fldCharType="begin"/>
        </w:r>
        <w:r w:rsidRPr="003D2841">
          <w:rPr>
            <w:rFonts w:ascii="Times New Roman" w:hAnsi="Times New Roman" w:cs="Times New Roman"/>
            <w:sz w:val="24"/>
            <w:szCs w:val="24"/>
          </w:rPr>
          <w:instrText xml:space="preserve"> PAGE   \* MERGEFORMAT </w:instrText>
        </w:r>
        <w:r w:rsidRPr="003D2841">
          <w:rPr>
            <w:rFonts w:ascii="Times New Roman" w:hAnsi="Times New Roman" w:cs="Times New Roman"/>
            <w:sz w:val="24"/>
            <w:szCs w:val="24"/>
          </w:rPr>
          <w:fldChar w:fldCharType="separate"/>
        </w:r>
        <w:r w:rsidRPr="003D2841">
          <w:rPr>
            <w:rFonts w:ascii="Times New Roman" w:hAnsi="Times New Roman" w:cs="Times New Roman"/>
            <w:noProof/>
            <w:sz w:val="24"/>
            <w:szCs w:val="24"/>
          </w:rPr>
          <w:t>2</w:t>
        </w:r>
        <w:r w:rsidRPr="003D2841">
          <w:rPr>
            <w:rFonts w:ascii="Times New Roman" w:hAnsi="Times New Roman" w:cs="Times New Roman"/>
            <w:noProof/>
            <w:sz w:val="24"/>
            <w:szCs w:val="24"/>
          </w:rPr>
          <w:fldChar w:fldCharType="end"/>
        </w:r>
      </w:p>
    </w:sdtContent>
  </w:sdt>
  <w:p w14:paraId="4A2EAF7E" w14:textId="77777777" w:rsidR="003D2841" w:rsidRDefault="003D2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83D29"/>
    <w:multiLevelType w:val="multilevel"/>
    <w:tmpl w:val="FBB0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92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72"/>
    <w:rsid w:val="00012172"/>
    <w:rsid w:val="00027558"/>
    <w:rsid w:val="000430E0"/>
    <w:rsid w:val="00062900"/>
    <w:rsid w:val="000941B2"/>
    <w:rsid w:val="000B1145"/>
    <w:rsid w:val="00136B8B"/>
    <w:rsid w:val="00140274"/>
    <w:rsid w:val="001565A7"/>
    <w:rsid w:val="00161558"/>
    <w:rsid w:val="001A7B71"/>
    <w:rsid w:val="001D049E"/>
    <w:rsid w:val="001D642D"/>
    <w:rsid w:val="001E3006"/>
    <w:rsid w:val="001F429F"/>
    <w:rsid w:val="002073DE"/>
    <w:rsid w:val="00221686"/>
    <w:rsid w:val="00252F56"/>
    <w:rsid w:val="00255E1F"/>
    <w:rsid w:val="002A0062"/>
    <w:rsid w:val="002C0A20"/>
    <w:rsid w:val="002F1C4C"/>
    <w:rsid w:val="00347ABA"/>
    <w:rsid w:val="003569A3"/>
    <w:rsid w:val="00377BA8"/>
    <w:rsid w:val="003D2841"/>
    <w:rsid w:val="003F21B8"/>
    <w:rsid w:val="003F4D0A"/>
    <w:rsid w:val="00437857"/>
    <w:rsid w:val="00464D50"/>
    <w:rsid w:val="004A29E8"/>
    <w:rsid w:val="004C2FC9"/>
    <w:rsid w:val="004D0092"/>
    <w:rsid w:val="00540119"/>
    <w:rsid w:val="005A1352"/>
    <w:rsid w:val="005F5F55"/>
    <w:rsid w:val="005F6879"/>
    <w:rsid w:val="00606259"/>
    <w:rsid w:val="0065508C"/>
    <w:rsid w:val="006661E2"/>
    <w:rsid w:val="00710E5E"/>
    <w:rsid w:val="00732750"/>
    <w:rsid w:val="007356F1"/>
    <w:rsid w:val="0077350B"/>
    <w:rsid w:val="007A7D8A"/>
    <w:rsid w:val="007B25A3"/>
    <w:rsid w:val="00815249"/>
    <w:rsid w:val="008212B3"/>
    <w:rsid w:val="008843A7"/>
    <w:rsid w:val="008B0DB4"/>
    <w:rsid w:val="008D1631"/>
    <w:rsid w:val="008D3273"/>
    <w:rsid w:val="008E69D5"/>
    <w:rsid w:val="008F3D55"/>
    <w:rsid w:val="00924A2E"/>
    <w:rsid w:val="00927183"/>
    <w:rsid w:val="00942E25"/>
    <w:rsid w:val="00952710"/>
    <w:rsid w:val="00A4335E"/>
    <w:rsid w:val="00A4744E"/>
    <w:rsid w:val="00A91E19"/>
    <w:rsid w:val="00A9577C"/>
    <w:rsid w:val="00AA7B38"/>
    <w:rsid w:val="00AC7732"/>
    <w:rsid w:val="00AF223F"/>
    <w:rsid w:val="00AF2803"/>
    <w:rsid w:val="00B739BC"/>
    <w:rsid w:val="00B809F2"/>
    <w:rsid w:val="00C45192"/>
    <w:rsid w:val="00C71868"/>
    <w:rsid w:val="00C85609"/>
    <w:rsid w:val="00C95D0C"/>
    <w:rsid w:val="00C95EEA"/>
    <w:rsid w:val="00CB7D75"/>
    <w:rsid w:val="00CF65F1"/>
    <w:rsid w:val="00D41D20"/>
    <w:rsid w:val="00D54805"/>
    <w:rsid w:val="00D7795C"/>
    <w:rsid w:val="00DB2729"/>
    <w:rsid w:val="00DB4C04"/>
    <w:rsid w:val="00E15B23"/>
    <w:rsid w:val="00EA6791"/>
    <w:rsid w:val="00EC2E72"/>
    <w:rsid w:val="00ED6114"/>
    <w:rsid w:val="00F37BF6"/>
    <w:rsid w:val="00FD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9C8E"/>
  <w15:chartTrackingRefBased/>
  <w15:docId w15:val="{C744E60E-5AB2-42BE-84AF-206800CE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E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E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E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E72"/>
    <w:rPr>
      <w:rFonts w:eastAsiaTheme="majorEastAsia" w:cstheme="majorBidi"/>
      <w:color w:val="272727" w:themeColor="text1" w:themeTint="D8"/>
    </w:rPr>
  </w:style>
  <w:style w:type="paragraph" w:styleId="Title">
    <w:name w:val="Title"/>
    <w:basedOn w:val="Normal"/>
    <w:next w:val="Normal"/>
    <w:link w:val="TitleChar"/>
    <w:uiPriority w:val="10"/>
    <w:qFormat/>
    <w:rsid w:val="00EC2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E72"/>
    <w:pPr>
      <w:spacing w:before="160"/>
      <w:jc w:val="center"/>
    </w:pPr>
    <w:rPr>
      <w:i/>
      <w:iCs/>
      <w:color w:val="404040" w:themeColor="text1" w:themeTint="BF"/>
    </w:rPr>
  </w:style>
  <w:style w:type="character" w:customStyle="1" w:styleId="QuoteChar">
    <w:name w:val="Quote Char"/>
    <w:basedOn w:val="DefaultParagraphFont"/>
    <w:link w:val="Quote"/>
    <w:uiPriority w:val="29"/>
    <w:rsid w:val="00EC2E72"/>
    <w:rPr>
      <w:i/>
      <w:iCs/>
      <w:color w:val="404040" w:themeColor="text1" w:themeTint="BF"/>
    </w:rPr>
  </w:style>
  <w:style w:type="paragraph" w:styleId="ListParagraph">
    <w:name w:val="List Paragraph"/>
    <w:basedOn w:val="Normal"/>
    <w:uiPriority w:val="34"/>
    <w:qFormat/>
    <w:rsid w:val="00EC2E72"/>
    <w:pPr>
      <w:ind w:left="720"/>
      <w:contextualSpacing/>
    </w:pPr>
  </w:style>
  <w:style w:type="character" w:styleId="IntenseEmphasis">
    <w:name w:val="Intense Emphasis"/>
    <w:basedOn w:val="DefaultParagraphFont"/>
    <w:uiPriority w:val="21"/>
    <w:qFormat/>
    <w:rsid w:val="00EC2E72"/>
    <w:rPr>
      <w:i/>
      <w:iCs/>
      <w:color w:val="0F4761" w:themeColor="accent1" w:themeShade="BF"/>
    </w:rPr>
  </w:style>
  <w:style w:type="paragraph" w:styleId="IntenseQuote">
    <w:name w:val="Intense Quote"/>
    <w:basedOn w:val="Normal"/>
    <w:next w:val="Normal"/>
    <w:link w:val="IntenseQuoteChar"/>
    <w:uiPriority w:val="30"/>
    <w:qFormat/>
    <w:rsid w:val="00EC2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E72"/>
    <w:rPr>
      <w:i/>
      <w:iCs/>
      <w:color w:val="0F4761" w:themeColor="accent1" w:themeShade="BF"/>
    </w:rPr>
  </w:style>
  <w:style w:type="character" w:styleId="IntenseReference">
    <w:name w:val="Intense Reference"/>
    <w:basedOn w:val="DefaultParagraphFont"/>
    <w:uiPriority w:val="32"/>
    <w:qFormat/>
    <w:rsid w:val="00EC2E72"/>
    <w:rPr>
      <w:b/>
      <w:bCs/>
      <w:smallCaps/>
      <w:color w:val="0F4761" w:themeColor="accent1" w:themeShade="BF"/>
      <w:spacing w:val="5"/>
    </w:rPr>
  </w:style>
  <w:style w:type="paragraph" w:styleId="Header">
    <w:name w:val="header"/>
    <w:basedOn w:val="Normal"/>
    <w:link w:val="HeaderChar"/>
    <w:uiPriority w:val="99"/>
    <w:unhideWhenUsed/>
    <w:rsid w:val="003D2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841"/>
  </w:style>
  <w:style w:type="paragraph" w:styleId="Footer">
    <w:name w:val="footer"/>
    <w:basedOn w:val="Normal"/>
    <w:link w:val="FooterChar"/>
    <w:uiPriority w:val="99"/>
    <w:unhideWhenUsed/>
    <w:rsid w:val="003D2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14565">
      <w:bodyDiv w:val="1"/>
      <w:marLeft w:val="0"/>
      <w:marRight w:val="0"/>
      <w:marTop w:val="0"/>
      <w:marBottom w:val="0"/>
      <w:divBdr>
        <w:top w:val="none" w:sz="0" w:space="0" w:color="auto"/>
        <w:left w:val="none" w:sz="0" w:space="0" w:color="auto"/>
        <w:bottom w:val="none" w:sz="0" w:space="0" w:color="auto"/>
        <w:right w:val="none" w:sz="0" w:space="0" w:color="auto"/>
      </w:divBdr>
    </w:div>
    <w:div w:id="133137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Oppong Yeboah</dc:creator>
  <cp:keywords/>
  <dc:description/>
  <cp:lastModifiedBy>Oppong Yeboah, Prince</cp:lastModifiedBy>
  <cp:revision>3</cp:revision>
  <dcterms:created xsi:type="dcterms:W3CDTF">2024-06-29T21:11:00Z</dcterms:created>
  <dcterms:modified xsi:type="dcterms:W3CDTF">2024-06-29T21:12:00Z</dcterms:modified>
</cp:coreProperties>
</file>