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BE40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木鸢通讯协议</w:t>
      </w:r>
    </w:p>
    <w:p w14:paraId="67D6B89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=============================</w:t>
      </w:r>
    </w:p>
    <w:p w14:paraId="7EC2C16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599243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contents:: 目录</w:t>
      </w:r>
    </w:p>
    <w:p w14:paraId="7FE7CB1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:depth: 3</w:t>
      </w:r>
    </w:p>
    <w:p w14:paraId="4DE8B60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:local:</w:t>
      </w:r>
    </w:p>
    <w:p w14:paraId="4AE69E8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D1D4FD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41D3E3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修改日志</w:t>
      </w:r>
    </w:p>
    <w:p w14:paraId="335F2D8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-------------------</w:t>
      </w:r>
    </w:p>
    <w:p w14:paraId="6B342C2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66B700F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日期,版本,维护者,修改记录</w:t>
      </w:r>
    </w:p>
    <w:p w14:paraId="394E4B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1F10EE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2,2,2,5</w:t>
      </w:r>
    </w:p>
    <w:p w14:paraId="6FF42CB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7D38D3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2021.3.15,V1.0,Ligcox,首次发布</w:t>
      </w:r>
    </w:p>
    <w:p w14:paraId="6E96F9F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2021.11.7,V2.0,Ligcox,针对的BCP for ROS2进行修改</w:t>
      </w:r>
    </w:p>
    <w:p w14:paraId="51D8709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2022.8.15,V2.1,Ligcox,移植木鸢通讯手册pdf文档至reStructuredText</w:t>
      </w:r>
    </w:p>
    <w:p w14:paraId="3EC5360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C811C2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819703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声明</w:t>
      </w:r>
    </w:p>
    <w:p w14:paraId="5D56A92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-----------------------</w:t>
      </w:r>
    </w:p>
    <w:p w14:paraId="245FCC0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木鸢通讯协议是一个针对RMU定制的上下位机通讯协议，</w:t>
      </w:r>
    </w:p>
    <w:p w14:paraId="64E16E4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木鸢通讯协议包含在BTPDM、Bubble等开源项目中，鼓励在尊重著作权基础上对木鸢通讯协议进行使用、修改和二次发布。</w:t>
      </w:r>
    </w:p>
    <w:p w14:paraId="35EECCA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6DBDE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 前言</w:t>
      </w:r>
    </w:p>
    <w:p w14:paraId="60D6CD3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-----------------------</w:t>
      </w:r>
    </w:p>
    <w:p w14:paraId="44874E3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为了适应Robomaster赛场多种数据类型的传输，保证高效的通信效率，MCU与上位机之间的数据传输遵守BCP（Birdiebot Communication Protocol，Birdiebot通讯协议）格式。</w:t>
      </w:r>
    </w:p>
    <w:p w14:paraId="7CB7138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BCP在确保通信高效、源码简单、可移植性高的基础上，实现数据正确性判断，有效避免数据传输过程中出现的错误数据的错误解析。</w:t>
      </w:r>
    </w:p>
    <w:p w14:paraId="3051BF9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BCP提供对RMU机器人多种类型功能的操作，能够在不同架构下稳定运行，实现RMU赛场的数据传输和解析需求。</w:t>
      </w:r>
    </w:p>
    <w:p w14:paraId="3C63397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4BC6C9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木鸢通讯协议在实现过程中参考了 `匿名通讯协议 &lt;http://www.anotc.com/&gt;`__ 和 `RoboMaster裁判系统串口协议 &lt;https://rm-static.djicdn.com/tem/17348/RoboMaster%202021%20%E8%A3%81%E5%88%A4%E7%B3%BB%E7%BB%9F%E4%B8%B2%E5%8F%A3%E5%8D%8F%E8%AE%AE%E9%99%84%E5%BD%95%20V1.0%EF%BC%8820210203%EF%BC%89.pdf&gt;`__ 。</w:t>
      </w:r>
    </w:p>
    <w:p w14:paraId="6CBFCC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通过木鸢上位机和其他拓展工具，能够快速查看机器人状态和交互信息，仅需编写相应的下位机程序接收BCP数据，即可实现对不同种类机器人的控制。</w:t>
      </w:r>
    </w:p>
    <w:p w14:paraId="451637A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1BC95D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 通讯协议介绍</w:t>
      </w:r>
    </w:p>
    <w:p w14:paraId="044D632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-----------------------</w:t>
      </w:r>
    </w:p>
    <w:p w14:paraId="52D28BC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2.1 通讯帧基本格式</w:t>
      </w:r>
    </w:p>
    <w:p w14:paraId="4C775B1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^^^^^^^^^^^^^^^^^^^^^^^</w:t>
      </w:r>
    </w:p>
    <w:p w14:paraId="048FB3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574681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+--------+----------+--------------------+----------+------------------+--------------+------+--------+</w:t>
      </w:r>
    </w:p>
    <w:p w14:paraId="130158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       |   帧头   |      目标地址      |  功能码  |     数据长度     |   数据内容   |和校验|附加校验|</w:t>
      </w:r>
    </w:p>
    <w:p w14:paraId="49F8D96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+--------+----------+--------------------+----------+------------------+--------------+------+--------+</w:t>
      </w:r>
    </w:p>
    <w:p w14:paraId="5DB6591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+        +   HEAD   +       D_ADDR       +    ID    +       LEN        +     DATA     +  SC  +   AC   +</w:t>
      </w:r>
    </w:p>
    <w:p w14:paraId="0E46A7C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+========+==========+====================+==========+==================+==============+======+========+</w:t>
      </w:r>
    </w:p>
    <w:p w14:paraId="462B145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+数据长度+   1      +       1            +    1     +       1          +       N      +  1   +   1    +</w:t>
      </w:r>
    </w:p>
    <w:p w14:paraId="51ECD35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+--------+----------+--------------------+----------+------------------+--------------+------+--------+</w:t>
      </w:r>
    </w:p>
    <w:p w14:paraId="77DC048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|备注    |固定值0xFF|数据发送的接收机器人|操作功能码|数据内容字段的长度|具体数据内容，|计算方法附后   |</w:t>
      </w:r>
    </w:p>
    <w:p w14:paraId="3B806D5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+        +          +                    +          +                  +              +               +</w:t>
      </w:r>
    </w:p>
    <w:p w14:paraId="56BC97D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+        |          |参考硬件地址定义    |          |                  |N=数据长度    |               |</w:t>
      </w:r>
    </w:p>
    <w:p w14:paraId="01846DF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+--------+----------+--------------------+----------+------------------+--------------+------+--------+</w:t>
      </w:r>
    </w:p>
    <w:p w14:paraId="23BD514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C5F835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DATA 数据内容中的数据，采用小端模式，低字节在前，高字节在后。</w:t>
      </w:r>
    </w:p>
    <w:p w14:paraId="1B901A6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68930E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为了提高数据传输的效率，当有浮点数类型数据需要传输时，根据数据类型的特点，适当截取小数点后固定几位,将浮点数转化成整数类型进行传输，可缩短数据长度，并且避免浮点数传输时发生异常，解析成非法浮点数。类似数据会在协议中标注，如 A*100，就代表将数据 A 只保留两位小数，乘以100进行传输，下位机使用时将收到的数据除以100即可。</w:t>
      </w:r>
    </w:p>
    <w:p w14:paraId="385DF78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9CAE54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 和校验 ``SUM_CHECK`` 计算方法：从帧头0xFF字节开始，一直到 DATA 区结束，对每一字节进行累加操作，只取低8位。</w:t>
      </w:r>
    </w:p>
    <w:p w14:paraId="6E6F197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 附加校验 ``ADD_CHECK`` 计算方法： 计算和校验时，每进行一字节的加法运算，同时进行一次 ``SUM_CHECK`` 的累加操作，只取低8位。</w:t>
      </w:r>
    </w:p>
    <w:p w14:paraId="04F585B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 校验计算示例： 假设数据帧缓存为 ``data_buf`` 数组，0xFF存放于数组起始位置，那么 ``data_buf[3]`` 存放的是数据长度，校验程序如下：</w:t>
      </w:r>
    </w:p>
    <w:p w14:paraId="7996E75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6B1062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code-block:: python</w:t>
      </w:r>
    </w:p>
    <w:p w14:paraId="7FE483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02B38E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def sumcheck_cal(self):</w:t>
      </w:r>
    </w:p>
    <w:p w14:paraId="5E402E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sumcheck = 0</w:t>
      </w:r>
    </w:p>
    <w:p w14:paraId="0DC2AFA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addcheck = 0</w:t>
      </w:r>
    </w:p>
    <w:p w14:paraId="3EA827E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for i in [(k, v) for k, v in self.INFO.items()][:-3]:</w:t>
      </w:r>
    </w:p>
    <w:p w14:paraId="1A1ABFB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sumcheck += i[1]</w:t>
      </w:r>
    </w:p>
    <w:p w14:paraId="556D089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addcheck += sumcheck</w:t>
      </w:r>
    </w:p>
    <w:p w14:paraId="33FF3EE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</w:t>
      </w:r>
    </w:p>
    <w:p w14:paraId="7563CD7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for i in self.INFO["DATA"]:</w:t>
      </w:r>
    </w:p>
    <w:p w14:paraId="304BB8B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sumcheck += i</w:t>
      </w:r>
    </w:p>
    <w:p w14:paraId="15EC7AC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addcheck += sumcheck</w:t>
      </w:r>
    </w:p>
    <w:p w14:paraId="00BA84A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6D28CC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self.INFO["SUM_CHECK"] = int(sumcheck) &amp; 0XFF</w:t>
      </w:r>
    </w:p>
    <w:p w14:paraId="0299CB2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self.INFO["ADD_CHECK"] = int(addcheck) &amp; 0XFF</w:t>
      </w:r>
    </w:p>
    <w:p w14:paraId="5C5DABE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9CDB59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2.2 基本配置</w:t>
      </w:r>
    </w:p>
    <w:p w14:paraId="5AEAA8E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^^^^^^^^^^^^^^^^^^^^^^^</w:t>
      </w:r>
    </w:p>
    <w:p w14:paraId="198AA0F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2.2.1 COM设置</w:t>
      </w:r>
    </w:p>
    <w:p w14:paraId="5724586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~~~~~~~~~~~~~~~~~~~~~~~~</w:t>
      </w:r>
    </w:p>
    <w:p w14:paraId="3A5FC74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在Manifold2-G Ubuntu18.04条件下，UART0在系统内核中对应的设备是ttyS0，UART1对应的设备是ttyTHS2。Manifold2-G推荐使用UART1作为BCP配置的COM口。</w:t>
      </w:r>
    </w:p>
    <w:p w14:paraId="4DA214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Jetson开发套件推荐使用40pin引脚的6、8口配置的ttyTHS0作为BCP配置的COM口</w:t>
      </w:r>
    </w:p>
    <w:p w14:paraId="61FFD0E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4904D3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2.2.2 波特率配置</w:t>
      </w:r>
    </w:p>
    <w:p w14:paraId="1629CEF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~~~~~~~~~~~~~~~~~~~~~~~~</w:t>
      </w:r>
    </w:p>
    <w:p w14:paraId="594CC4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在使用BCP时，需要将波特率调整为与MCU配置相同，默认为921600，但推荐不应小于115200。</w:t>
      </w:r>
    </w:p>
    <w:p w14:paraId="0B68B90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1DF17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 数据帧介绍</w:t>
      </w:r>
    </w:p>
    <w:p w14:paraId="14575D5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-----------------------</w:t>
      </w:r>
    </w:p>
    <w:p w14:paraId="7313B40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3.1 心跳数据</w:t>
      </w:r>
    </w:p>
    <w:p w14:paraId="629E9BB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^^^^^^^^^^^^^^^^^^^^^^^</w:t>
      </w:r>
    </w:p>
    <w:p w14:paraId="63FC890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为保证上位机与下位机正常通讯，在BCP开始工作时，会始终向下位机发送心跳数据。心跳数据默认每隔50ms发送，数据内容为0/1交替发送。</w:t>
      </w:r>
    </w:p>
    <w:p w14:paraId="0F2B6DE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411F7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当下位机一段时间无法收到心跳数据时，说明MCU与上位机连接以断开，应执行相应操作。</w:t>
      </w:r>
    </w:p>
    <w:p w14:paraId="38CD4C6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E9F4CE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245A704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53F6777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775B2D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616BAA8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CACF63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0xFF,机器人编号,0xF0,1,格式如下,程序计算,程序计算</w:t>
      </w:r>
    </w:p>
    <w:p w14:paraId="7F5CBD6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D0DFD0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心跳数据定义如下：</w:t>
      </w:r>
    </w:p>
    <w:p w14:paraId="3B09F74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7E106B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023D965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``heartbeat``</w:t>
      </w:r>
    </w:p>
    <w:p w14:paraId="51A3AB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2F98B3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7E180F7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821EBE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数据类型,UINT8</w:t>
      </w:r>
    </w:p>
    <w:p w14:paraId="7117579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数据内容,交替发送0/1</w:t>
      </w:r>
    </w:p>
    <w:p w14:paraId="36A9DEE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7218F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3.2 底盘数据</w:t>
      </w:r>
    </w:p>
    <w:p w14:paraId="70E9352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^^^^^^^^^^^^^^^^^^^^^^^</w:t>
      </w:r>
    </w:p>
    <w:p w14:paraId="0854919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底盘数据提供了上位机与MCU需要控制的信息。</w:t>
      </w:r>
    </w:p>
    <w:p w14:paraId="3DC99B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810069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3.2.1 速度方式控制</w:t>
      </w:r>
    </w:p>
    <w:p w14:paraId="7829974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~~~~~~~~~~~~~~~~~~~~~~~~~~~~</w:t>
      </w:r>
    </w:p>
    <w:p w14:paraId="57CCBCC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当上位机发送至MUC时，MUC应设置底盘x,y方向速度及底盘朝向。</w:t>
      </w:r>
    </w:p>
    <w:p w14:paraId="6F879E3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1C8F2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当MUC发送至上位机时，表示当前机器人x,y方向速度及底盘朝向。</w:t>
      </w:r>
    </w:p>
    <w:p w14:paraId="351CAE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CEED86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620183F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6447393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3E8FC9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2D02511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1DD0E3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0xFF,机器人编号,0x10,6,格式如下,程序计算,程序计算</w:t>
      </w:r>
    </w:p>
    <w:p w14:paraId="2CA5D8A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BA6CF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速度方式控制数据定义如下：</w:t>
      </w:r>
    </w:p>
    <w:p w14:paraId="75DCCD9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346C9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0E0CB5D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``chassis_vx``,  ``chassis_vy``,  ``chassis_angle``</w:t>
      </w:r>
    </w:p>
    <w:p w14:paraId="123FBF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02E40C1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59FF6C6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6DE00E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数据类型,INT8,INT8,INT32</w:t>
      </w:r>
    </w:p>
    <w:p w14:paraId="051411D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数据内容,底盘x轴速度,底盘y轴速度,底盘朝向位置，放大100倍发送，4长度</w:t>
      </w:r>
    </w:p>
    <w:p w14:paraId="1BE758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5F1E01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3.2.2 里程计方式控制</w:t>
      </w:r>
    </w:p>
    <w:p w14:paraId="0F479F1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~~~~~~~~~~~~~~~~~~~~~~~~~~~~</w:t>
      </w:r>
    </w:p>
    <w:p w14:paraId="4D3ED9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当上位机发送至MUC时，MUC应设置底盘期望的x,y坐标及底盘朝向。</w:t>
      </w:r>
    </w:p>
    <w:p w14:paraId="3C36688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4F1E9A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当MUC发送至上位机时，表示当前机器人的x,y坐标及底盘朝向。</w:t>
      </w:r>
    </w:p>
    <w:p w14:paraId="59BEB8A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A2A01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719CDF6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1BE630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14F8706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1E7809F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069105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0xFF,机器人编号,0x11,28,格式如下,程序计算,程序计算</w:t>
      </w:r>
    </w:p>
    <w:p w14:paraId="4B1A8A3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F347A2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里程计方式控制数据，均放大10000倍，4长度，定义如下：</w:t>
      </w:r>
    </w:p>
    <w:p w14:paraId="17DF16B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5F7E6B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5A5B6B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``odom_position_x``, ``odom_position_y``, ``odom_position_z``, ``odom_orientation_x``, ``odom_orientation_y``, ``odom_orientation_z``, ``odom_orientation_w``</w:t>
      </w:r>
    </w:p>
    <w:p w14:paraId="4E29CEC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5ED52C2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690B95D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04DEA6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数据类型,INT32,INT32,INT32,INT32,INT32,INT32,INT32</w:t>
      </w:r>
    </w:p>
    <w:p w14:paraId="7CC6ADD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数据内容,底盘x坐标,底盘y坐标,底盘z坐标,底盘朝向四元数x,底盘朝向四元数y,底盘朝向四元数z,底盘朝向四元数w</w:t>
      </w:r>
    </w:p>
    <w:p w14:paraId="1A31F9B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4C2922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3.2.3 角/线速度方式控制</w:t>
      </w:r>
    </w:p>
    <w:p w14:paraId="7BE9E13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~~~~~~~~~~~~~~~~~~~~~~~~~~~~</w:t>
      </w:r>
    </w:p>
    <w:p w14:paraId="321F5BB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当MUC发送至上位机时，表示当前机器人的x,y,z方向的线速度及x,y,z轴的角速度。</w:t>
      </w:r>
    </w:p>
    <w:p w14:paraId="66F3CC5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D959A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6874988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1C9BAE0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324111C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55F3525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5E0CF8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0xFF,机器人编号,0x12,24,格式如下,程序计算,程序计算</w:t>
      </w:r>
    </w:p>
    <w:p w14:paraId="3ECC089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EDA255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角/线速度方式控制数据，均放大10000倍，4长度，定义如下：</w:t>
      </w:r>
    </w:p>
    <w:p w14:paraId="5A8D5ED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F0A708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1346ECB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``chassis_target_linear_x`` , ``chassis_target_linear_y`` , ``chassis_target_linear_z`` , ``chassis_target_angular_x`` , ``chassis_target_angular_y`` , ``chassis_target_angular_z``</w:t>
      </w:r>
    </w:p>
    <w:p w14:paraId="1A71EA2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5047937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6FBEE0B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E1CDD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数据类型,INT32,INT32,INT32,INT32,INT32,INT32</w:t>
      </w:r>
    </w:p>
    <w:p w14:paraId="43FA1D6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数据内容,底盘x方向线速度,底盘y方向线速度,底盘z方向线速度,底盘x轴角速度,底盘y轴角速度,底盘z轴角速度</w:t>
      </w:r>
    </w:p>
    <w:p w14:paraId="34860FB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3B035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3.3 云台数据</w:t>
      </w:r>
    </w:p>
    <w:p w14:paraId="3E56376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^^^^^^^^^^^^^^^^^^^^^^^</w:t>
      </w:r>
    </w:p>
    <w:p w14:paraId="6C357C5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云台数据提供了上位机与MCU需要的云台控制信息。</w:t>
      </w:r>
    </w:p>
    <w:p w14:paraId="0AB3306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3B5F7A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3.3.1 欧拉角rpy方式控制</w:t>
      </w:r>
    </w:p>
    <w:p w14:paraId="0546D0F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~~~~~~~~~~~~~~~~~~~~~~~~~~~~</w:t>
      </w:r>
    </w:p>
    <w:p w14:paraId="24DA731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当上位机发送至MUC时，MUC应控制云台偏转到相应的角度。</w:t>
      </w:r>
    </w:p>
    <w:p w14:paraId="2079665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D1376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当MUC发送至上位机时，表示当前机器人云台朝向。</w:t>
      </w:r>
    </w:p>
    <w:p w14:paraId="3984289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714E5B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252969F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1088C74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14BF614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4E56FD5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014BED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0xFF,机器人编号,0x20,13,格式如下,程序计算,程序计算</w:t>
      </w:r>
    </w:p>
    <w:p w14:paraId="332F874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2E6BA1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欧拉角rpy方式控制数据定义如下：</w:t>
      </w:r>
    </w:p>
    <w:p w14:paraId="6199E9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89357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2B01AC8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``gimbal_ctrl_mode`` , ``gimbal_yaw`` , ``gimbal_pitch`` , ``gimbal_roll``</w:t>
      </w:r>
    </w:p>
    <w:p w14:paraId="668C18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2182A9A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6DBCC89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38F663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数据类型,INT8,INT32,INT32,INT32</w:t>
      </w:r>
    </w:p>
    <w:p w14:paraId="08FB976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数据内容,控制方式,云台yaw偏转角度,云台pitch偏转角度,云台roll偏转角度</w:t>
      </w:r>
    </w:p>
    <w:p w14:paraId="082195C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备注,0为绝对角度控制,放大1000倍发送，4长度,放大1000倍发送，4长度,放大1000倍发送，4长度</w:t>
      </w:r>
    </w:p>
    <w:p w14:paraId="2DB08B0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,1为相对角度控制</w:t>
      </w:r>
    </w:p>
    <w:p w14:paraId="178EFFE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67D37E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3.3.2 四元数方式控制</w:t>
      </w:r>
    </w:p>
    <w:p w14:paraId="70B470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~~~~~~~~~~~~~~~~~~~~~~~~~~~~</w:t>
      </w:r>
    </w:p>
    <w:p w14:paraId="0EB579A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TODO</w:t>
      </w:r>
    </w:p>
    <w:p w14:paraId="4298DA9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CC0D30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3.4 裁判系统数据</w:t>
      </w:r>
    </w:p>
    <w:p w14:paraId="34FD4D4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^^^^^^^^^^^^^^^^^^^^^^^</w:t>
      </w:r>
    </w:p>
    <w:p w14:paraId="478B420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裁判系统数据主要由裁判系统发送至MUC，MUC通过BCP转发至上位机，裁判系统详细数据定义参考 `RoboMaster裁判系统串口协议 &lt;https://rm-static.djicdn.com/tem/17348/RoboMaster%202021%20%E8%A3%81%E5%88%A4%E7%B3%BB%E7%BB%9F%E4%B8%B2%E5%8F%A3%E5%8D%8F%E8%AE%AE%E9%99%84%E5%BD%95%20V1.0%EF%BC%8820210203%EF%BC%89.pdf&gt;`__。</w:t>
      </w:r>
    </w:p>
    <w:p w14:paraId="537AD6E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BF29BD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3.4.1 比赛类型数据</w:t>
      </w:r>
    </w:p>
    <w:p w14:paraId="5F58A9C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~~~~~~~~~~~~~~~~~~~~~~~~~~~~</w:t>
      </w:r>
    </w:p>
    <w:p w14:paraId="63DA3D8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该数据帧为当前比赛状态数据。</w:t>
      </w:r>
    </w:p>
    <w:p w14:paraId="251DB92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749096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2CC138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4B2E73F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1055BE2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3670C43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E045E4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0xFF,机器人编号,0x30,9,格式如下,程序计算,程序计算</w:t>
      </w:r>
    </w:p>
    <w:p w14:paraId="5FB75C9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F542AD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比赛状态数据定义如下：</w:t>
      </w:r>
    </w:p>
    <w:p w14:paraId="2122D1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254AF9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30A3C77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``game_type`` , ``game_progress`` , ``stage_remain_time``</w:t>
      </w:r>
    </w:p>
    <w:p w14:paraId="6E25E24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274127D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67563B6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F8EB85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数据类型,INT8,INT8,INT16</w:t>
      </w:r>
    </w:p>
    <w:p w14:paraId="64AF034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数据内容,比赛类型,当前比赛阶段,当前阶段剩余时间</w:t>
      </w:r>
    </w:p>
    <w:p w14:paraId="35F3EFA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备注,,,放大100倍发送，2长度</w:t>
      </w:r>
    </w:p>
    <w:p w14:paraId="328BD73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80F05F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3.4.2 机器人血量数据</w:t>
      </w:r>
    </w:p>
    <w:p w14:paraId="24A74DA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~~~~~~~~~~~~~~~~~~~~~~~~~~~~</w:t>
      </w:r>
    </w:p>
    <w:p w14:paraId="31F685A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该数据帧为当前比赛机器人血量数据。</w:t>
      </w:r>
    </w:p>
    <w:p w14:paraId="02E91D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3F0EED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31C665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68DADC6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3A26D02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0CAA987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BA9301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0xFF,机器人编号,0x31,36,格式如下,程序计算,程序计算</w:t>
      </w:r>
    </w:p>
    <w:p w14:paraId="61B65DA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C0C1C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血量数据定义如下：</w:t>
      </w:r>
    </w:p>
    <w:p w14:paraId="5FEEE55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4AD1C5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57C95BA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``red_1_robot_HP`` , ``red_2_robot_HP`` , ``red_3_robot_HP`` , ``red_4_robot_HP`` , ``red_5_robot_HP`` , ``red_7_robot_HP`` , ``red_outpost_HP`` , ``red_base_HP`` , ``blue_1_robot_HP`` , ``blue_2_robot_HP`` , ``blue_3_robot_HP`` , ``blue_4_robot_HP`` , ``blue_5_robot_HP`` , ``blue_7_robot_HP`` , ``blue_outpost_HP`` , ``blue_base_HP``</w:t>
      </w:r>
    </w:p>
    <w:p w14:paraId="1E0E662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54C5FEC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5F701C3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E6B5F1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数据类型,INT16,INT16,INT16,INT16,INT16,INT16,INT16,INT16,INT16,INT16,INT16,INT16,INT16,INT16,INT16,INT16</w:t>
      </w:r>
    </w:p>
    <w:p w14:paraId="3C44ED1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红1英雄机器人血量,红2工程机器人血量,红3步兵机器人血量,红4步兵机器人血量,红5步兵机器人血量,红7哨兵机器人血量,红方前哨战血量,红方基地血量,蓝1英雄机器人血量,蓝2工程机器人血量,蓝3步兵机器人血量,蓝4步兵机器人血量,蓝5步兵机器人血量,蓝7哨兵机器人血量,蓝方前哨站血量,蓝方基地血量</w:t>
      </w:r>
    </w:p>
    <w:p w14:paraId="0040790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E2B125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7011EA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3.4.3 增益区数据</w:t>
      </w:r>
    </w:p>
    <w:p w14:paraId="3150A17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~~~~~~~~~~~~~~~~~~~~~~~~~~~~</w:t>
      </w:r>
    </w:p>
    <w:p w14:paraId="78CC2CF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该数据帧为ICRA人工智能挑战赛加成与惩罚区状态。</w:t>
      </w:r>
    </w:p>
    <w:p w14:paraId="65704AD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8A061C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5748F7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0552DB1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79DDC2C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7CC4CBA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41FF94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0xFF,机器人编号,0x32,16,格式如下,程序计算,程序计算</w:t>
      </w:r>
    </w:p>
    <w:p w14:paraId="2693EA4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AB2192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0C5DF8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增益区数据定义如下：</w:t>
      </w:r>
    </w:p>
    <w:p w14:paraId="61AB0D2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A43D1B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521B27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``F1_zone_status`` , ``F1_zone_buff_debuff_status`` , ``F2_zone_status`` , ``F2_zone_buff_debuff_status`` , ``F3_zone_status`` , ``F3_zone_buff_debuff_status`` , ``F4_zone_status`` , ``F4_zone_buff_debuff_status`` , ``F5_zone_status`` , ``F5_zone_buff_debuff_status`` , ``F6_zone_status`` , ``F6_zone_buff_debuff_status`` , ``red1_bullet_left`` , ``red2_bullet_left`` , ``blue1_bullet_left`` , ``blue2_bullet_left``</w:t>
      </w:r>
    </w:p>
    <w:p w14:paraId="3D331FF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61541EE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7C71839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A2FD55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数据类型,INT8,INT8,INT8,INT8,INT8,INT8,INT8,INT8,INT8,INT8,INT8,INT8,INT8,INT8,INT8,INT8</w:t>
      </w:r>
    </w:p>
    <w:p w14:paraId="75F2295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F1激活状态,F2激活状态,F3激活状态,F4激活状态,F5激活状态,F6激活状态,F1状态信息,F2状态信息,F3状态信息,F4状态信息,F5状态信息,F6状态信息,红方1号剩余弹量,红方2号剩余弹量,蓝方1号剩余弹量,蓝方2号剩余弹量</w:t>
      </w:r>
    </w:p>
    <w:p w14:paraId="016C53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1EFCA5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3.4.4 机器人颜色数据</w:t>
      </w:r>
    </w:p>
    <w:p w14:paraId="510B714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~~~~~~~~~~~~~~~~~~~~~~~~~~~~</w:t>
      </w:r>
    </w:p>
    <w:p w14:paraId="23850A5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该数据帧为当前机器人的颜色信息。</w:t>
      </w:r>
    </w:p>
    <w:p w14:paraId="2FCCA17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AE394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28E5F8B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5358BBE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3C4ABBA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13D25F7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E99F3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0xFF,机器人编号,0x33,1,格式如下,程序计算,程序计算</w:t>
      </w:r>
    </w:p>
    <w:p w14:paraId="0DC713E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0C9E8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19C388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机器人颜色数据定义如下：</w:t>
      </w:r>
    </w:p>
    <w:p w14:paraId="3E375D3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C56F54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7A4950E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``game_mode``</w:t>
      </w:r>
    </w:p>
    <w:p w14:paraId="6B0D8F0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7697691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0DBFABC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F18A91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数据类型,INT8</w:t>
      </w:r>
    </w:p>
    <w:p w14:paraId="3782402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数据内容,当前机器人颜色信息，蓝色方为0，红色方为1，未定义为2</w:t>
      </w:r>
    </w:p>
    <w:p w14:paraId="285BEFF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FE5468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3.4.5 当前机器人位置信息</w:t>
      </w:r>
    </w:p>
    <w:p w14:paraId="7FEB7C0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~~~~~~~~~~~~~~~~~~~~~~~~~~~~~~~~~~~~~~~~~~~~~~~~~~~~~~~~~~~~~~~~~~~~~~~~</w:t>
      </w:r>
    </w:p>
    <w:p w14:paraId="697EB7E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3707EA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该数据帧裁判系统下发至MUC的信息，通过BCP转发。</w:t>
      </w:r>
    </w:p>
    <w:p w14:paraId="0A7DD73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8B35D8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4090087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67A0BA8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31C86BE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64847B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6D1E66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0xFF,机器人编号,0x34,15,格式如下,程序计算,程序计算</w:t>
      </w:r>
    </w:p>
    <w:p w14:paraId="6C66F57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6676AB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机器人位置信息数据定义如下：</w:t>
      </w:r>
    </w:p>
    <w:p w14:paraId="6EB7433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FA5A4D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655F1F6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``target_position_x`` , ``target_position_y`` , ``target_position_z`` , ``commd_keyboard`` , ``target_robot_ID``</w:t>
      </w:r>
    </w:p>
    <w:p w14:paraId="08DEE61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1161EC0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5C63E18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7E09C1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数据类型,INT32,INT32,INT32,UINT8,UINT16</w:t>
      </w:r>
    </w:p>
    <w:p w14:paraId="56CFAFD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数据内容,目标x位置坐标,目标y位置坐标,目标z位置坐标,发送指令时，云台手按下的键盘信息,要作用的目标机器人ID</w:t>
      </w:r>
    </w:p>
    <w:p w14:paraId="00D050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2690E7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3.4.6 雷达发送目标位置信息</w:t>
      </w:r>
    </w:p>
    <w:p w14:paraId="1046D8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~~~~~~~~~~~~~~~~~~~~~~~~~~~~~~~~~~~~~~~~~~~~~~~~~~~~~~~~~~~~~~~~~~~~~~~~~~~~~~~~~~~~~</w:t>
      </w:r>
    </w:p>
    <w:p w14:paraId="28E2D14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A12D9D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该数据帧通过上位机发至MUC，MUC转发至裁判系统，通过BCP转发。</w:t>
      </w:r>
    </w:p>
    <w:p w14:paraId="3AF5175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2BB0A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6C61112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78126CF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1C2505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127B936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9FE879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0xFF,0x08,0x35,10,格式如下,程序计算,程序计算</w:t>
      </w:r>
    </w:p>
    <w:p w14:paraId="1A5D7D2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A66416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雷达发送目标位置信息数据定义如下：</w:t>
      </w:r>
    </w:p>
    <w:p w14:paraId="2667AB7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A75CB3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2A44719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``target_robot_ID`` , ``target_position_x`` , ``target_position_y``</w:t>
      </w:r>
    </w:p>
    <w:p w14:paraId="660A6F7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002A862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28F58BE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C7F4F4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数据类型,UINT16,INT32,INT32</w:t>
      </w:r>
    </w:p>
    <w:p w14:paraId="30C4F9C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数据内容,目标机器人ID,目标x位置坐标,目标y位置坐标</w:t>
      </w:r>
    </w:p>
    <w:p w14:paraId="46AF717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E65FBA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BF3773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3.5 发射机构数据</w:t>
      </w:r>
    </w:p>
    <w:p w14:paraId="2B6D50C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^^^^^^^^^^^^^^^^^^^^^^^</w:t>
      </w:r>
    </w:p>
    <w:p w14:paraId="21369DB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AA80C9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该数据帧为当前发射机构数据。</w:t>
      </w:r>
    </w:p>
    <w:p w14:paraId="388FC0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A2726D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当上位机发送至MUC时，MCU应控制发射机构按照射速进行发射。</w:t>
      </w:r>
    </w:p>
    <w:p w14:paraId="291A624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5628E6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当MCU发送至上位机时，表示当前机器人是否发射、发射的射速信息及剩余发弹量。</w:t>
      </w:r>
    </w:p>
    <w:p w14:paraId="4F91F7B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A3DFD2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1F0EB1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695FBE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1977B22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6B9E82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45C329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0xFF,机器人编号,0x40,7,格式如下,程序计算,程序计算</w:t>
      </w:r>
    </w:p>
    <w:p w14:paraId="4BDDD1E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072177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比赛状态数据定义如下：</w:t>
      </w:r>
    </w:p>
    <w:p w14:paraId="3940CC2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212304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225DE8C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``is_shoot`` , ``bullet_vel`` , ``remain_bullet``</w:t>
      </w:r>
    </w:p>
    <w:p w14:paraId="1F61EC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2CDD7F6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712824A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94B766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数据类型,UINT8,INT32,INT16</w:t>
      </w:r>
    </w:p>
    <w:p w14:paraId="35A4C85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数据内容,发射机构是否发射,弹丸发射速度,剩余发弹量</w:t>
      </w:r>
    </w:p>
    <w:p w14:paraId="3D2BAEA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24DE9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3.6 模式控制</w:t>
      </w:r>
    </w:p>
    <w:p w14:paraId="0B27997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^^^^^^^^^^^^^^^^^^^^^^^</w:t>
      </w:r>
    </w:p>
    <w:p w14:paraId="14A225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AD5299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3.6.1 控制模式</w:t>
      </w:r>
    </w:p>
    <w:p w14:paraId="24D0E09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~~~~~~~~~~~~~~~~~~</w:t>
      </w:r>
    </w:p>
    <w:p w14:paraId="51BFFD5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D3C4AD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该数据帧为当前上位机执行的任务模式控制。</w:t>
      </w:r>
    </w:p>
    <w:p w14:paraId="1323F25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BF1E0C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0CCD4B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1A69E1C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30B535F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727CAB6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3FE6C3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0xFF,机器人编号,0x50,1,格式如下,程序计算,程序计算</w:t>
      </w:r>
    </w:p>
    <w:p w14:paraId="6CFC6D4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3CAEE1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控制模式数据定义如下：</w:t>
      </w:r>
    </w:p>
    <w:p w14:paraId="45CD8AE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25E57E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7FB9B40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``mode_ctrl``</w:t>
      </w:r>
    </w:p>
    <w:p w14:paraId="3103D5C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58C814B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6118271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E25732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数据类型,UINT8</w:t>
      </w:r>
    </w:p>
    <w:p w14:paraId="7AD4897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数据内容,当前控制模式，空任务为0，自瞄模式为1，能量机关模式为2</w:t>
      </w:r>
    </w:p>
    <w:p w14:paraId="47EF6E6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6EB884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3.7 故障信息</w:t>
      </w:r>
    </w:p>
    <w:p w14:paraId="0653813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^^^^^^^^^^^^^^^^^^^^^^^</w:t>
      </w:r>
    </w:p>
    <w:p w14:paraId="494B97D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182BD1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attention:: 在后续的Bubble版本中，可能对机器人状态发布的BCP部分发生小范围的改动</w:t>
      </w:r>
    </w:p>
    <w:p w14:paraId="3916B3E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E01C11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该数据帧为当上位机模块发生异常时，应该向MUC发送的当前错误信息。</w:t>
      </w:r>
    </w:p>
    <w:p w14:paraId="43A1020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D20AC9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53928CD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帧头,目标地址,功能码,数据长度,数据内容,和校验,附加校验</w:t>
      </w:r>
    </w:p>
    <w:p w14:paraId="4E3BAD1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769E41A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4F8E324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A03DE2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0xFF,机器人编号,0xE0,3,格式如下,程序计算,程序计算</w:t>
      </w:r>
    </w:p>
    <w:p w14:paraId="4B9E682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3824F6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故障信息数据定义如下：</w:t>
      </w:r>
    </w:p>
    <w:p w14:paraId="7B30B47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D4774B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05ABC21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数据域, ``error_level``, ``error_module`` , ``error_code``</w:t>
      </w:r>
    </w:p>
    <w:p w14:paraId="761F40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51C64B3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0207FC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73FA78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数据类型,UINT8,UINT8,UINT8</w:t>
      </w:r>
    </w:p>
    <w:p w14:paraId="2D10DE0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数据内容,故障等级,故障模组,故障码</w:t>
      </w:r>
    </w:p>
    <w:p w14:paraId="7A96B57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EA5046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DECDCB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5CABF2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附录I 目标地址表</w:t>
      </w:r>
    </w:p>
    <w:p w14:paraId="2FF9939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---------------------</w:t>
      </w:r>
    </w:p>
    <w:p w14:paraId="0C6850F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48B7821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目标地址字段,目标地址名称,目标地址</w:t>
      </w:r>
    </w:p>
    <w:p w14:paraId="787DB9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64FD11F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1EFDE1D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65D94F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``broadcast`` ,广播,0x00</w:t>
      </w:r>
    </w:p>
    <w:p w14:paraId="0629782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``mainfold`` ,上位机,0x01</w:t>
      </w:r>
    </w:p>
    <w:p w14:paraId="6A87312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``sentry_up`` ,哨兵机器人上云台,0x02</w:t>
      </w:r>
    </w:p>
    <w:p w14:paraId="7749D05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``sentry_down`` ,哨兵机器人下云台,0x03</w:t>
      </w:r>
    </w:p>
    <w:p w14:paraId="386297A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``infantry`` ,步兵机器人,0x04</w:t>
      </w:r>
    </w:p>
    <w:p w14:paraId="23497BC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``engineer`` ,工程机器人,0x05</w:t>
      </w:r>
    </w:p>
    <w:p w14:paraId="23BBB27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``hero`` ,英雄机器人,0x06</w:t>
      </w:r>
    </w:p>
    <w:p w14:paraId="63F7C14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``air`` ,空中机器人,0x07</w:t>
      </w:r>
    </w:p>
    <w:p w14:paraId="556152C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``radar`` ,雷达站,0x08</w:t>
      </w:r>
    </w:p>
    <w:p w14:paraId="37C6C75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``gather`` ,视觉采集台,0x09</w:t>
      </w:r>
    </w:p>
    <w:p w14:paraId="053D551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``standard`` ,AI机器人/全自动步兵机器人,0x10</w:t>
      </w:r>
    </w:p>
    <w:p w14:paraId="170C5D2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28906D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附录II 功能码表</w:t>
      </w:r>
    </w:p>
    <w:p w14:paraId="195C2B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---------------------</w:t>
      </w:r>
    </w:p>
    <w:p w14:paraId="349964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.. csv-table::</w:t>
      </w:r>
    </w:p>
    <w:p w14:paraId="440511B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:header: 功能码字段,功能码名称,功能码</w:t>
      </w:r>
    </w:p>
    <w:p w14:paraId="6DCAB7F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:align: center</w:t>
      </w:r>
    </w:p>
    <w:p w14:paraId="62A6F7A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:widths: auto</w:t>
      </w:r>
    </w:p>
    <w:p w14:paraId="71A837E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00271D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``chassis``,速度方式控制,0x10</w:t>
      </w:r>
    </w:p>
    <w:p w14:paraId="6FA913A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``chassis_odom``,里程计方式控制,0x11</w:t>
      </w:r>
    </w:p>
    <w:p w14:paraId="2665B0A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``chassis_ctrl``,角/线速度方式控制,0x12</w:t>
      </w:r>
    </w:p>
    <w:p w14:paraId="6B47674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``gimbal``,欧拉角rpy方式控制,0x20</w:t>
      </w:r>
    </w:p>
    <w:p w14:paraId="3632196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``game_status``,比赛类型数据,0x30</w:t>
      </w:r>
    </w:p>
    <w:p w14:paraId="5FFA76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``robot_HP``,机器人血量数据,0x31</w:t>
      </w:r>
    </w:p>
    <w:p w14:paraId="3DC80F6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``ICRA_buff_debuff_zone``,增益区数据,0x32</w:t>
      </w:r>
    </w:p>
    <w:p w14:paraId="731EC68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``game_mode``,机器人颜色数据,0x33</w:t>
      </w:r>
    </w:p>
    <w:p w14:paraId="2429F12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``robot_command``,机器人位置信息,0x34</w:t>
      </w:r>
    </w:p>
    <w:p w14:paraId="558A185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``client_map_command``,雷达发送目标位置信息,0x35</w:t>
      </w:r>
    </w:p>
    <w:p w14:paraId="3227913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``barrel``,发射机构数据,0x40</w:t>
      </w:r>
    </w:p>
    <w:p w14:paraId="573F9E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``manifold_ctrl``,控制模式,0x50</w:t>
      </w:r>
    </w:p>
    <w:p w14:paraId="2C62500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``mode``,模式控制,0x60</w:t>
      </w:r>
    </w:p>
    <w:p w14:paraId="2A04BB1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``dev_error``,故障信息,0xE0</w:t>
      </w:r>
    </w:p>
    <w:p w14:paraId="01572DD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``heartbeat``,心跳数据,0xF0</w:t>
      </w:r>
    </w:p>
    <w:p w14:paraId="3D7BE436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wZTE3YjFlNzY1ZWNjMWUwOTZlN2Y1OWY3NTIxZmMifQ=="/>
  </w:docVars>
  <w:rsids>
    <w:rsidRoot w:val="00000000"/>
    <w:rsid w:val="1438096A"/>
    <w:rsid w:val="7955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2025-10-14T08:25:00Z</dcterms:created>
  <dc:creator>24319</dc:creator>
  <cp:lastModifiedBy>AudiR8</cp:lastModifiedBy>
  <dcterms:modified xsi:type="dcterms:W3CDTF">2025-10-14T08:34:17Z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33B42AE57EE9469187AC7EB88CF1E706_12</vt:lpwstr>
  </property>
</Properties>
</file>