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9765E" w14:textId="77777777" w:rsidR="00640D43" w:rsidRPr="00640D43" w:rsidRDefault="00640D43" w:rsidP="00640D43">
      <w:pPr>
        <w:rPr>
          <w:b/>
          <w:bCs/>
        </w:rPr>
      </w:pPr>
      <w:r w:rsidRPr="00640D43">
        <w:rPr>
          <w:b/>
          <w:bCs/>
        </w:rPr>
        <w:t>Ivoire East | Phase 1</w:t>
      </w:r>
    </w:p>
    <w:p w14:paraId="4C3EA65A" w14:textId="77777777" w:rsidR="00640D43" w:rsidRPr="00640D43" w:rsidRDefault="00640D43" w:rsidP="00640D43">
      <w:pPr>
        <w:rPr>
          <w:b/>
          <w:bCs/>
        </w:rPr>
      </w:pPr>
      <w:r w:rsidRPr="00640D43">
        <w:rPr>
          <w:b/>
          <w:bCs/>
        </w:rPr>
        <w:t> District: </w:t>
      </w:r>
      <w:hyperlink r:id="rId5" w:history="1">
        <w:r w:rsidRPr="00640D43">
          <w:rPr>
            <w:rStyle w:val="Hyperlink"/>
            <w:b/>
            <w:bCs/>
          </w:rPr>
          <w:t>New Cairo</w:t>
        </w:r>
      </w:hyperlink>
    </w:p>
    <w:p w14:paraId="1A8098FF" w14:textId="77777777" w:rsidR="00640D43" w:rsidRPr="00640D43" w:rsidRDefault="00640D43" w:rsidP="00640D43">
      <w:pPr>
        <w:rPr>
          <w:b/>
          <w:bCs/>
        </w:rPr>
      </w:pPr>
      <w:r w:rsidRPr="00640D43">
        <w:rPr>
          <w:b/>
          <w:bCs/>
        </w:rPr>
        <w:t>Because of its ideal location, Ivoire East Compound offers inhabitants quick access and mobility, which makes daily living a breeze. Excellent technology and designs are integrated into the compound, which is created in accordance with current worldwide trends. It also proves to be one of New Cairo's most exquisite complexes.</w:t>
      </w:r>
    </w:p>
    <w:p w14:paraId="527A415B" w14:textId="77777777" w:rsidR="00640D43" w:rsidRPr="00640D43" w:rsidRDefault="00640D43" w:rsidP="00640D43">
      <w:pPr>
        <w:rPr>
          <w:b/>
          <w:bCs/>
        </w:rPr>
      </w:pPr>
      <w:r w:rsidRPr="00640D43">
        <w:rPr>
          <w:b/>
          <w:bCs/>
        </w:rPr>
        <w:t xml:space="preserve">Residents of </w:t>
      </w:r>
      <w:proofErr w:type="spellStart"/>
      <w:r w:rsidRPr="00640D43">
        <w:rPr>
          <w:b/>
          <w:bCs/>
        </w:rPr>
        <w:t>voire</w:t>
      </w:r>
      <w:proofErr w:type="spellEnd"/>
      <w:r w:rsidRPr="00640D43">
        <w:rPr>
          <w:b/>
          <w:bCs/>
        </w:rPr>
        <w:t xml:space="preserve"> East Compound enjoy a cozy and integrated living environment. It is also close to all the necessities, making it the perfect place to reside in New Cairo City for anyone looking for a contemporary, integrated environment.</w:t>
      </w:r>
    </w:p>
    <w:p w14:paraId="372A2E47" w14:textId="77777777" w:rsidR="00640D43" w:rsidRPr="00640D43" w:rsidRDefault="00640D43" w:rsidP="00640D43">
      <w:pPr>
        <w:rPr>
          <w:b/>
          <w:bCs/>
        </w:rPr>
      </w:pPr>
      <w:r w:rsidRPr="00640D43">
        <w:rPr>
          <w:b/>
          <w:bCs/>
        </w:rPr>
        <w:t>Ivoire East New Cairo, spanning an expansive 104 acres, employs meticulous planning to provide a singular and exceptional living environment. </w:t>
      </w:r>
    </w:p>
    <w:p w14:paraId="683E3B0C" w14:textId="77777777" w:rsidR="00640D43" w:rsidRPr="00640D43" w:rsidRDefault="00640D43" w:rsidP="00640D43">
      <w:pPr>
        <w:rPr>
          <w:b/>
          <w:bCs/>
        </w:rPr>
      </w:pPr>
      <w:r w:rsidRPr="00640D43">
        <w:rPr>
          <w:b/>
          <w:bCs/>
        </w:rPr>
        <w:t>The project allots room for a variety of home types, giving occupants a range of design options, such as duplexes, independent villas, lofts, and penthouses. </w:t>
      </w:r>
    </w:p>
    <w:p w14:paraId="366C32B9" w14:textId="77777777" w:rsidR="00640D43" w:rsidRPr="00640D43" w:rsidRDefault="00640D43" w:rsidP="00640D43">
      <w:pPr>
        <w:rPr>
          <w:b/>
          <w:bCs/>
        </w:rPr>
      </w:pPr>
      <w:r w:rsidRPr="00640D43">
        <w:rPr>
          <w:b/>
          <w:bCs/>
        </w:rPr>
        <w:t>Each unit is designed with the utmost attention to detail in architectural planning, maximizing light, space, and comfort to create a luxurious yet peaceful setting. In addition to housing, the project incorporates leisure amenities, calm promenades, and verdant green areas, all of which promote a feeling of community and wellbeing among residents.</w:t>
      </w:r>
    </w:p>
    <w:p w14:paraId="6FE2A43E" w14:textId="77777777" w:rsidR="00640D43" w:rsidRPr="00640D43" w:rsidRDefault="00640D43" w:rsidP="00640D43">
      <w:pPr>
        <w:numPr>
          <w:ilvl w:val="0"/>
          <w:numId w:val="66"/>
        </w:numPr>
        <w:rPr>
          <w:b/>
          <w:bCs/>
        </w:rPr>
      </w:pPr>
      <w:r w:rsidRPr="00640D43">
        <w:rPr>
          <w:b/>
          <w:bCs/>
        </w:rPr>
        <w:t>New Capital is five minutes away.</w:t>
      </w:r>
    </w:p>
    <w:p w14:paraId="64C3D1D6" w14:textId="77777777" w:rsidR="00640D43" w:rsidRPr="00640D43" w:rsidRDefault="00640D43" w:rsidP="00640D43">
      <w:pPr>
        <w:numPr>
          <w:ilvl w:val="0"/>
          <w:numId w:val="66"/>
        </w:numPr>
        <w:rPr>
          <w:b/>
          <w:bCs/>
        </w:rPr>
      </w:pPr>
      <w:r w:rsidRPr="00640D43">
        <w:rPr>
          <w:b/>
          <w:bCs/>
        </w:rPr>
        <w:t>Just three minutes' drive from AUC.</w:t>
      </w:r>
    </w:p>
    <w:p w14:paraId="4755ED90" w14:textId="77777777" w:rsidR="00640D43" w:rsidRPr="00640D43" w:rsidRDefault="00640D43" w:rsidP="00640D43">
      <w:pPr>
        <w:numPr>
          <w:ilvl w:val="0"/>
          <w:numId w:val="66"/>
        </w:numPr>
        <w:rPr>
          <w:b/>
          <w:bCs/>
        </w:rPr>
      </w:pPr>
      <w:r w:rsidRPr="00640D43">
        <w:rPr>
          <w:b/>
          <w:bCs/>
        </w:rPr>
        <w:t>nearby to Hyde Park.</w:t>
      </w:r>
    </w:p>
    <w:p w14:paraId="46877997" w14:textId="77777777" w:rsidR="00640D43" w:rsidRPr="00640D43" w:rsidRDefault="00640D43" w:rsidP="00640D43">
      <w:pPr>
        <w:numPr>
          <w:ilvl w:val="0"/>
          <w:numId w:val="66"/>
        </w:numPr>
        <w:rPr>
          <w:b/>
          <w:bCs/>
        </w:rPr>
      </w:pPr>
      <w:r w:rsidRPr="00640D43">
        <w:rPr>
          <w:b/>
          <w:bCs/>
        </w:rPr>
        <w:t>Close To Solana Compound.</w:t>
      </w:r>
    </w:p>
    <w:p w14:paraId="56506C3F" w14:textId="77777777" w:rsidR="00640D43" w:rsidRPr="00640D43" w:rsidRDefault="00640D43" w:rsidP="00640D43">
      <w:pPr>
        <w:numPr>
          <w:ilvl w:val="0"/>
          <w:numId w:val="66"/>
        </w:numPr>
        <w:rPr>
          <w:b/>
          <w:bCs/>
        </w:rPr>
      </w:pPr>
      <w:r w:rsidRPr="00640D43">
        <w:rPr>
          <w:b/>
          <w:bCs/>
        </w:rPr>
        <w:t>exactly on the 90th southern</w:t>
      </w:r>
    </w:p>
    <w:p w14:paraId="5E7FF87B" w14:textId="77777777" w:rsidR="00637093" w:rsidRDefault="00637093" w:rsidP="00640D43"/>
    <w:p w14:paraId="1FF8326C" w14:textId="77777777" w:rsidR="00640D43" w:rsidRDefault="00640D43" w:rsidP="00640D43"/>
    <w:p w14:paraId="5B610D91" w14:textId="77777777" w:rsidR="00640D43" w:rsidRPr="00640D43" w:rsidRDefault="00640D43" w:rsidP="00640D43">
      <w:r w:rsidRPr="00640D43">
        <w:t>Starting Price</w:t>
      </w:r>
      <w:r w:rsidRPr="00640D43">
        <w:rPr>
          <w:b/>
          <w:bCs/>
        </w:rPr>
        <w:t>9,567,000 </w:t>
      </w:r>
      <w:r w:rsidRPr="00640D43">
        <w:t>EGP</w:t>
      </w:r>
    </w:p>
    <w:p w14:paraId="35526172" w14:textId="77777777" w:rsidR="00640D43" w:rsidRPr="00640D43" w:rsidRDefault="00640D43" w:rsidP="00640D43">
      <w:r w:rsidRPr="00640D43">
        <w:t>Updated 3 Jun, 2025 | Current Phase</w:t>
      </w:r>
    </w:p>
    <w:p w14:paraId="3471303A" w14:textId="77777777" w:rsidR="00640D43" w:rsidRPr="00640D43" w:rsidRDefault="00640D43" w:rsidP="00640D43">
      <w:proofErr w:type="spellStart"/>
      <w:r w:rsidRPr="00640D43">
        <w:t>DownPayment</w:t>
      </w:r>
      <w:proofErr w:type="spellEnd"/>
    </w:p>
    <w:p w14:paraId="7553E46E" w14:textId="77777777" w:rsidR="00640D43" w:rsidRPr="00640D43" w:rsidRDefault="00640D43" w:rsidP="00640D43">
      <w:pPr>
        <w:rPr>
          <w:b/>
          <w:bCs/>
        </w:rPr>
      </w:pPr>
      <w:r w:rsidRPr="00640D43">
        <w:rPr>
          <w:b/>
          <w:bCs/>
        </w:rPr>
        <w:t>5%</w:t>
      </w:r>
    </w:p>
    <w:p w14:paraId="2E6F351E" w14:textId="77777777" w:rsidR="00640D43" w:rsidRPr="00640D43" w:rsidRDefault="00640D43" w:rsidP="00640D43">
      <w:proofErr w:type="spellStart"/>
      <w:r w:rsidRPr="00640D43">
        <w:t>InstallmentsYears</w:t>
      </w:r>
      <w:proofErr w:type="spellEnd"/>
    </w:p>
    <w:p w14:paraId="7B557BC3" w14:textId="77777777" w:rsidR="00640D43" w:rsidRPr="00640D43" w:rsidRDefault="00640D43" w:rsidP="00640D43">
      <w:pPr>
        <w:rPr>
          <w:b/>
          <w:bCs/>
        </w:rPr>
      </w:pPr>
      <w:r w:rsidRPr="00640D43">
        <w:rPr>
          <w:b/>
          <w:bCs/>
        </w:rPr>
        <w:lastRenderedPageBreak/>
        <w:t>8</w:t>
      </w:r>
    </w:p>
    <w:p w14:paraId="1979ED11" w14:textId="77777777" w:rsidR="00640D43" w:rsidRPr="00640D43" w:rsidRDefault="00640D43" w:rsidP="00640D43">
      <w:proofErr w:type="spellStart"/>
      <w:r w:rsidRPr="00640D43">
        <w:t>Deliverydate</w:t>
      </w:r>
      <w:proofErr w:type="spellEnd"/>
    </w:p>
    <w:p w14:paraId="75885726" w14:textId="77777777" w:rsidR="00640D43" w:rsidRPr="00640D43" w:rsidRDefault="00640D43" w:rsidP="00640D43">
      <w:pPr>
        <w:rPr>
          <w:b/>
          <w:bCs/>
        </w:rPr>
      </w:pPr>
      <w:r w:rsidRPr="00640D43">
        <w:rPr>
          <w:b/>
          <w:bCs/>
        </w:rPr>
        <w:t>2029</w:t>
      </w:r>
    </w:p>
    <w:p w14:paraId="639C6C8C" w14:textId="77777777" w:rsidR="00640D43" w:rsidRPr="00640D43" w:rsidRDefault="00640D43" w:rsidP="00640D43"/>
    <w:sectPr w:rsidR="00640D43" w:rsidRPr="00640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7B35"/>
    <w:multiLevelType w:val="multilevel"/>
    <w:tmpl w:val="E4EE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667F4"/>
    <w:multiLevelType w:val="multilevel"/>
    <w:tmpl w:val="9EC6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D755B"/>
    <w:multiLevelType w:val="multilevel"/>
    <w:tmpl w:val="0B0C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536E6"/>
    <w:multiLevelType w:val="multilevel"/>
    <w:tmpl w:val="C9E8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847"/>
    <w:multiLevelType w:val="multilevel"/>
    <w:tmpl w:val="3A00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C5DED"/>
    <w:multiLevelType w:val="multilevel"/>
    <w:tmpl w:val="4896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B311A"/>
    <w:multiLevelType w:val="multilevel"/>
    <w:tmpl w:val="C5DA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34098E"/>
    <w:multiLevelType w:val="multilevel"/>
    <w:tmpl w:val="9302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D06AB3"/>
    <w:multiLevelType w:val="multilevel"/>
    <w:tmpl w:val="336E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D24096"/>
    <w:multiLevelType w:val="multilevel"/>
    <w:tmpl w:val="D818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790DE0"/>
    <w:multiLevelType w:val="multilevel"/>
    <w:tmpl w:val="090E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BB7C56"/>
    <w:multiLevelType w:val="multilevel"/>
    <w:tmpl w:val="8924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EB1265"/>
    <w:multiLevelType w:val="multilevel"/>
    <w:tmpl w:val="B678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A4090E"/>
    <w:multiLevelType w:val="multilevel"/>
    <w:tmpl w:val="4086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D73CCC"/>
    <w:multiLevelType w:val="multilevel"/>
    <w:tmpl w:val="476A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593CC7"/>
    <w:multiLevelType w:val="multilevel"/>
    <w:tmpl w:val="A6BE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FE6CB6"/>
    <w:multiLevelType w:val="multilevel"/>
    <w:tmpl w:val="9214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7B229A"/>
    <w:multiLevelType w:val="multilevel"/>
    <w:tmpl w:val="3C62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5F0273"/>
    <w:multiLevelType w:val="multilevel"/>
    <w:tmpl w:val="404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416915"/>
    <w:multiLevelType w:val="multilevel"/>
    <w:tmpl w:val="3616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5B6AE6"/>
    <w:multiLevelType w:val="multilevel"/>
    <w:tmpl w:val="98D8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C56256"/>
    <w:multiLevelType w:val="multilevel"/>
    <w:tmpl w:val="7B32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C81D2C"/>
    <w:multiLevelType w:val="multilevel"/>
    <w:tmpl w:val="B320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F2233C"/>
    <w:multiLevelType w:val="multilevel"/>
    <w:tmpl w:val="E01A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B23E55"/>
    <w:multiLevelType w:val="multilevel"/>
    <w:tmpl w:val="FA56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CE0D54"/>
    <w:multiLevelType w:val="multilevel"/>
    <w:tmpl w:val="0AF2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000C1A"/>
    <w:multiLevelType w:val="multilevel"/>
    <w:tmpl w:val="D306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0375E8"/>
    <w:multiLevelType w:val="multilevel"/>
    <w:tmpl w:val="3FFC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1D1213"/>
    <w:multiLevelType w:val="multilevel"/>
    <w:tmpl w:val="29A2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3D61C9"/>
    <w:multiLevelType w:val="multilevel"/>
    <w:tmpl w:val="2F7A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AC4637"/>
    <w:multiLevelType w:val="multilevel"/>
    <w:tmpl w:val="FD2A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B7525C"/>
    <w:multiLevelType w:val="multilevel"/>
    <w:tmpl w:val="DA84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05411F"/>
    <w:multiLevelType w:val="multilevel"/>
    <w:tmpl w:val="F532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D30E12"/>
    <w:multiLevelType w:val="multilevel"/>
    <w:tmpl w:val="0D4C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0E62A8"/>
    <w:multiLevelType w:val="multilevel"/>
    <w:tmpl w:val="1E0A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F2146A"/>
    <w:multiLevelType w:val="multilevel"/>
    <w:tmpl w:val="9B1A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A02206"/>
    <w:multiLevelType w:val="multilevel"/>
    <w:tmpl w:val="D424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580AB7"/>
    <w:multiLevelType w:val="multilevel"/>
    <w:tmpl w:val="81B0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794B9C"/>
    <w:multiLevelType w:val="multilevel"/>
    <w:tmpl w:val="ECC2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B119BE"/>
    <w:multiLevelType w:val="multilevel"/>
    <w:tmpl w:val="AD44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6685336"/>
    <w:multiLevelType w:val="multilevel"/>
    <w:tmpl w:val="185C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7A2987"/>
    <w:multiLevelType w:val="multilevel"/>
    <w:tmpl w:val="8F26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475EF4"/>
    <w:multiLevelType w:val="multilevel"/>
    <w:tmpl w:val="0DCE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A00441"/>
    <w:multiLevelType w:val="multilevel"/>
    <w:tmpl w:val="C7B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272E4B"/>
    <w:multiLevelType w:val="multilevel"/>
    <w:tmpl w:val="448E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603A5A"/>
    <w:multiLevelType w:val="multilevel"/>
    <w:tmpl w:val="8686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CE22AF"/>
    <w:multiLevelType w:val="multilevel"/>
    <w:tmpl w:val="AFD4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924D70"/>
    <w:multiLevelType w:val="multilevel"/>
    <w:tmpl w:val="2F48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A6538C"/>
    <w:multiLevelType w:val="multilevel"/>
    <w:tmpl w:val="F868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DB109D"/>
    <w:multiLevelType w:val="multilevel"/>
    <w:tmpl w:val="05D8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263E3F"/>
    <w:multiLevelType w:val="multilevel"/>
    <w:tmpl w:val="547A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FC7075"/>
    <w:multiLevelType w:val="multilevel"/>
    <w:tmpl w:val="285E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8F72A8"/>
    <w:multiLevelType w:val="multilevel"/>
    <w:tmpl w:val="CCE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E602C7"/>
    <w:multiLevelType w:val="multilevel"/>
    <w:tmpl w:val="884E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4F2C94"/>
    <w:multiLevelType w:val="multilevel"/>
    <w:tmpl w:val="D92C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062222"/>
    <w:multiLevelType w:val="multilevel"/>
    <w:tmpl w:val="312E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6550E2"/>
    <w:multiLevelType w:val="multilevel"/>
    <w:tmpl w:val="48D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D10014"/>
    <w:multiLevelType w:val="multilevel"/>
    <w:tmpl w:val="5EEC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541ECB"/>
    <w:multiLevelType w:val="multilevel"/>
    <w:tmpl w:val="F084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BA0E50"/>
    <w:multiLevelType w:val="multilevel"/>
    <w:tmpl w:val="898C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2D1E85"/>
    <w:multiLevelType w:val="multilevel"/>
    <w:tmpl w:val="0FC4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1B7651"/>
    <w:multiLevelType w:val="multilevel"/>
    <w:tmpl w:val="A826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69C0251"/>
    <w:multiLevelType w:val="multilevel"/>
    <w:tmpl w:val="3B64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48428F"/>
    <w:multiLevelType w:val="multilevel"/>
    <w:tmpl w:val="3E00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D114201"/>
    <w:multiLevelType w:val="multilevel"/>
    <w:tmpl w:val="CC9E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225D0F"/>
    <w:multiLevelType w:val="multilevel"/>
    <w:tmpl w:val="BEC0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601881">
    <w:abstractNumId w:val="50"/>
  </w:num>
  <w:num w:numId="2" w16cid:durableId="1213931148">
    <w:abstractNumId w:val="36"/>
  </w:num>
  <w:num w:numId="3" w16cid:durableId="309406040">
    <w:abstractNumId w:val="43"/>
  </w:num>
  <w:num w:numId="4" w16cid:durableId="179782088">
    <w:abstractNumId w:val="52"/>
  </w:num>
  <w:num w:numId="5" w16cid:durableId="612202283">
    <w:abstractNumId w:val="16"/>
  </w:num>
  <w:num w:numId="6" w16cid:durableId="34669407">
    <w:abstractNumId w:val="64"/>
  </w:num>
  <w:num w:numId="7" w16cid:durableId="74711672">
    <w:abstractNumId w:val="3"/>
  </w:num>
  <w:num w:numId="8" w16cid:durableId="185170490">
    <w:abstractNumId w:val="48"/>
  </w:num>
  <w:num w:numId="9" w16cid:durableId="1470127451">
    <w:abstractNumId w:val="40"/>
  </w:num>
  <w:num w:numId="10" w16cid:durableId="2060518196">
    <w:abstractNumId w:val="24"/>
  </w:num>
  <w:num w:numId="11" w16cid:durableId="1338658000">
    <w:abstractNumId w:val="0"/>
  </w:num>
  <w:num w:numId="12" w16cid:durableId="687675895">
    <w:abstractNumId w:val="1"/>
  </w:num>
  <w:num w:numId="13" w16cid:durableId="1041327188">
    <w:abstractNumId w:val="44"/>
  </w:num>
  <w:num w:numId="14" w16cid:durableId="409229622">
    <w:abstractNumId w:val="34"/>
  </w:num>
  <w:num w:numId="15" w16cid:durableId="1335916786">
    <w:abstractNumId w:val="7"/>
  </w:num>
  <w:num w:numId="16" w16cid:durableId="330060356">
    <w:abstractNumId w:val="28"/>
  </w:num>
  <w:num w:numId="17" w16cid:durableId="967201311">
    <w:abstractNumId w:val="26"/>
  </w:num>
  <w:num w:numId="18" w16cid:durableId="77137668">
    <w:abstractNumId w:val="22"/>
  </w:num>
  <w:num w:numId="19" w16cid:durableId="21396912">
    <w:abstractNumId w:val="45"/>
  </w:num>
  <w:num w:numId="20" w16cid:durableId="1418558935">
    <w:abstractNumId w:val="12"/>
  </w:num>
  <w:num w:numId="21" w16cid:durableId="1610162839">
    <w:abstractNumId w:val="58"/>
  </w:num>
  <w:num w:numId="22" w16cid:durableId="1230966512">
    <w:abstractNumId w:val="38"/>
  </w:num>
  <w:num w:numId="23" w16cid:durableId="1155950777">
    <w:abstractNumId w:val="25"/>
  </w:num>
  <w:num w:numId="24" w16cid:durableId="1911228783">
    <w:abstractNumId w:val="39"/>
  </w:num>
  <w:num w:numId="25" w16cid:durableId="1391341945">
    <w:abstractNumId w:val="9"/>
  </w:num>
  <w:num w:numId="26" w16cid:durableId="963117283">
    <w:abstractNumId w:val="32"/>
  </w:num>
  <w:num w:numId="27" w16cid:durableId="1916738606">
    <w:abstractNumId w:val="33"/>
  </w:num>
  <w:num w:numId="28" w16cid:durableId="1950428174">
    <w:abstractNumId w:val="30"/>
  </w:num>
  <w:num w:numId="29" w16cid:durableId="930940831">
    <w:abstractNumId w:val="42"/>
  </w:num>
  <w:num w:numId="30" w16cid:durableId="1676421204">
    <w:abstractNumId w:val="11"/>
  </w:num>
  <w:num w:numId="31" w16cid:durableId="1285429071">
    <w:abstractNumId w:val="51"/>
  </w:num>
  <w:num w:numId="32" w16cid:durableId="1373842123">
    <w:abstractNumId w:val="47"/>
  </w:num>
  <w:num w:numId="33" w16cid:durableId="1878815449">
    <w:abstractNumId w:val="56"/>
  </w:num>
  <w:num w:numId="34" w16cid:durableId="393432470">
    <w:abstractNumId w:val="46"/>
  </w:num>
  <w:num w:numId="35" w16cid:durableId="1214344066">
    <w:abstractNumId w:val="37"/>
  </w:num>
  <w:num w:numId="36" w16cid:durableId="1573005572">
    <w:abstractNumId w:val="18"/>
  </w:num>
  <w:num w:numId="37" w16cid:durableId="1090465592">
    <w:abstractNumId w:val="27"/>
  </w:num>
  <w:num w:numId="38" w16cid:durableId="1830825386">
    <w:abstractNumId w:val="31"/>
  </w:num>
  <w:num w:numId="39" w16cid:durableId="891817437">
    <w:abstractNumId w:val="8"/>
  </w:num>
  <w:num w:numId="40" w16cid:durableId="1375690974">
    <w:abstractNumId w:val="10"/>
  </w:num>
  <w:num w:numId="41" w16cid:durableId="958922826">
    <w:abstractNumId w:val="62"/>
  </w:num>
  <w:num w:numId="42" w16cid:durableId="690109952">
    <w:abstractNumId w:val="35"/>
  </w:num>
  <w:num w:numId="43" w16cid:durableId="635717801">
    <w:abstractNumId w:val="49"/>
  </w:num>
  <w:num w:numId="44" w16cid:durableId="1338574141">
    <w:abstractNumId w:val="29"/>
  </w:num>
  <w:num w:numId="45" w16cid:durableId="1695420229">
    <w:abstractNumId w:val="23"/>
  </w:num>
  <w:num w:numId="46" w16cid:durableId="1458796866">
    <w:abstractNumId w:val="63"/>
  </w:num>
  <w:num w:numId="47" w16cid:durableId="686366521">
    <w:abstractNumId w:val="17"/>
  </w:num>
  <w:num w:numId="48" w16cid:durableId="1970672377">
    <w:abstractNumId w:val="54"/>
  </w:num>
  <w:num w:numId="49" w16cid:durableId="340819382">
    <w:abstractNumId w:val="65"/>
  </w:num>
  <w:num w:numId="50" w16cid:durableId="1051491432">
    <w:abstractNumId w:val="5"/>
  </w:num>
  <w:num w:numId="51" w16cid:durableId="883372269">
    <w:abstractNumId w:val="61"/>
  </w:num>
  <w:num w:numId="52" w16cid:durableId="1041325064">
    <w:abstractNumId w:val="20"/>
  </w:num>
  <w:num w:numId="53" w16cid:durableId="699665466">
    <w:abstractNumId w:val="60"/>
  </w:num>
  <w:num w:numId="54" w16cid:durableId="1333332011">
    <w:abstractNumId w:val="59"/>
  </w:num>
  <w:num w:numId="55" w16cid:durableId="1337734583">
    <w:abstractNumId w:val="14"/>
  </w:num>
  <w:num w:numId="56" w16cid:durableId="960108154">
    <w:abstractNumId w:val="19"/>
  </w:num>
  <w:num w:numId="57" w16cid:durableId="1130976760">
    <w:abstractNumId w:val="55"/>
  </w:num>
  <w:num w:numId="58" w16cid:durableId="1773741552">
    <w:abstractNumId w:val="53"/>
  </w:num>
  <w:num w:numId="59" w16cid:durableId="1411391394">
    <w:abstractNumId w:val="6"/>
  </w:num>
  <w:num w:numId="60" w16cid:durableId="1756855111">
    <w:abstractNumId w:val="41"/>
  </w:num>
  <w:num w:numId="61" w16cid:durableId="785582370">
    <w:abstractNumId w:val="21"/>
  </w:num>
  <w:num w:numId="62" w16cid:durableId="5715473">
    <w:abstractNumId w:val="13"/>
  </w:num>
  <w:num w:numId="63" w16cid:durableId="254244112">
    <w:abstractNumId w:val="57"/>
  </w:num>
  <w:num w:numId="64" w16cid:durableId="624503443">
    <w:abstractNumId w:val="15"/>
  </w:num>
  <w:num w:numId="65" w16cid:durableId="24524122">
    <w:abstractNumId w:val="4"/>
  </w:num>
  <w:num w:numId="66" w16cid:durableId="208542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4A"/>
    <w:rsid w:val="0000051E"/>
    <w:rsid w:val="00015660"/>
    <w:rsid w:val="00076961"/>
    <w:rsid w:val="000C4D5A"/>
    <w:rsid w:val="000D101B"/>
    <w:rsid w:val="001047CB"/>
    <w:rsid w:val="0011294C"/>
    <w:rsid w:val="00133B8E"/>
    <w:rsid w:val="00264085"/>
    <w:rsid w:val="00295B6F"/>
    <w:rsid w:val="0033125C"/>
    <w:rsid w:val="0033649B"/>
    <w:rsid w:val="004311AF"/>
    <w:rsid w:val="00444CB4"/>
    <w:rsid w:val="00486EAF"/>
    <w:rsid w:val="00536564"/>
    <w:rsid w:val="00543A7B"/>
    <w:rsid w:val="005A7AF2"/>
    <w:rsid w:val="005F08B8"/>
    <w:rsid w:val="00637093"/>
    <w:rsid w:val="00640D43"/>
    <w:rsid w:val="006C4504"/>
    <w:rsid w:val="00733D7C"/>
    <w:rsid w:val="007B4368"/>
    <w:rsid w:val="00810B44"/>
    <w:rsid w:val="008B69C4"/>
    <w:rsid w:val="008B6A73"/>
    <w:rsid w:val="009D2CA4"/>
    <w:rsid w:val="00A724EA"/>
    <w:rsid w:val="00A81A71"/>
    <w:rsid w:val="00A969EC"/>
    <w:rsid w:val="00AE7274"/>
    <w:rsid w:val="00B43E4D"/>
    <w:rsid w:val="00B94F4A"/>
    <w:rsid w:val="00C417C2"/>
    <w:rsid w:val="00C85282"/>
    <w:rsid w:val="00C85361"/>
    <w:rsid w:val="00D00B9F"/>
    <w:rsid w:val="00DD107B"/>
    <w:rsid w:val="00E56670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1228"/>
  <w15:chartTrackingRefBased/>
  <w15:docId w15:val="{DF5A2972-D8E0-44C8-A613-05713E1D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F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F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F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F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F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F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4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4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4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2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9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1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8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4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1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5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0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6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6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7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6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9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0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6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6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4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5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5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1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3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5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7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dwellbanker-eg.com/real-estate-egypt-residential-projects-properties?location=3&amp;m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2025-06-25T13:49:00Z</dcterms:created>
  <dcterms:modified xsi:type="dcterms:W3CDTF">2025-06-25T13:49:00Z</dcterms:modified>
</cp:coreProperties>
</file>