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3"/>
        <w:gridCol w:w="4503"/>
      </w:tblGrid>
      <w:tr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28"/>
                <w:szCs w:val="28"/>
              </w:rPr>
              <w:t xml:space="preserve">THE DIGITAL FORUM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Organisé par Popy Tech Agency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📱 +224 612 960 453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11111"/>
                <w:sz w:val="18"/>
                <w:szCs w:val="18"/>
              </w:rPr>
              <w:t xml:space="preserve">🌐 watshop.vercel.app</w:t>
            </w:r>
          </w:p>
        </w:tc>
        <w:tc>
          <w:tcPr>
            <w:tcW w:type="dxa" w:w="450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📍 Coyah, Guinée</w:t>
            </w:r>
          </w:p>
          <w:p>
            <w:pPr>
              <w:spacing w:after="40" w:before="0"/>
              <w:jc w:val="right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Le 22 avril 2026</w:t>
            </w:r>
          </w:p>
        </w:tc>
      </w:tr>
    </w:tbl>
    <w:p>
      <w:pPr>
        <w:spacing w:after="0" w:before="60"/>
      </w:pPr>
    </w:p>
    <w:p>
      <w:pPr>
        <w:pBdr>
          <w:bottom w:val="single" w:color="1B6B3A" w:sz="3" w:space="1"/>
        </w:pBdr>
        <w:spacing w:after="120" w:before="12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À l'attention de :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111111"/>
                <w:sz w:val="21"/>
                <w:szCs w:val="21"/>
              </w:rPr>
              <w:t xml:space="preserve">[Prénom Nom]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color w:val="555555"/>
                <w:sz w:val="19"/>
                <w:szCs w:val="19"/>
              </w:rPr>
              <w:t xml:space="preserve">Directeur(trice) Marketing / Communication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6B3A"/>
                <w:sz w:val="19"/>
                <w:szCs w:val="19"/>
              </w:rPr>
              <w:t xml:space="preserve">[Orange Guinée / MTN / Cellcom]</w:t>
            </w:r>
          </w:p>
        </w:tc>
      </w:tr>
    </w:tbl>
    <w:p>
      <w:pPr>
        <w:spacing w:after="0" w:before="80"/>
      </w:pPr>
    </w:p>
    <w:p>
      <w:pPr>
        <w:spacing w:after="180" w:before="180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Objet : </w:t>
      </w: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Proposition de partenariat — The Digital Forum · Édition 01 · Juin 2026</w:t>
      </w:r>
    </w:p>
    <w:p>
      <w:pPr>
        <w:pBdr>
          <w:bottom w:val="single" w:color="1B6B3A" w:sz="3" w:space="1"/>
        </w:pBdr>
        <w:spacing w:after="120" w:before="120"/>
      </w:pP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Monsieur / Madame,</w:t>
      </w:r>
    </w:p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Permettez-moi de me présenter : je suis Popy Traoré, CEO de Popy Tech Agency, agence de communication digitale basée à Coyah, Guinée. Je vous adresse ce courrier pour vous soumettre une proposition de partenariat stratégique.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J'organise THE DIGITAL FORUM — la première série d'événements bimestriels dédiés au digital entrepreneurial en Guinée. La première édition se tiendra en juin 2026 à Conakry, devant 80 à 120 participants qualifiés.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Pourquoi ce partenariat vous concerne directement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Le public que nous rassemblons — entrepreneurs, freelances, créateurs de contenu, développeurs, étudiants en digital — est exactement le segment qui consomme le plus de data mobile, adopte les nouvelles offres en premier, et influence les choix d'opérateur dans son entourage.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Ce ne sont pas des consommateurs passifs. Ce sont des prescripteurs.</w:t>
      </w:r>
    </w:p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Être partenaire de The Digital Forum, c'est vous positionner comme l'opérateur qui investit dans l'avenir du digital guinéen — pas seulement celui qui le vend.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C'est une question de positionnement à long terme, pas de visibilité à court terme. Dans 5 ans, quand The Digital Forum sera la référence du digital entrepreneurial en Guinée, votre marque sera associée à ses origines.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6B3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Les packs de partenariat disponibles</w:t>
            </w:r>
          </w:p>
        </w:tc>
      </w:tr>
    </w:tbl>
    <w:p>
      <w:pPr>
        <w:spacing w:after="0" w:before="6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3"/>
        <w:gridCol w:w="4603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Pack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Montant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3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vous obtenez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Bronze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500 000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Logo affiche &amp; supports · Mention orale · 1 place VIP · Rapport chiffré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Argent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1 000 000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Stand jour J · Distribution supports · Post Facebook dédié · 3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Or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2 000 000 GNF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+ 5 min prise de parole · Visibilité 30 jours · Rapport enrichi · 5 places VIP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6B3A"/>
                <w:sz w:val="18"/>
                <w:szCs w:val="18"/>
              </w:rPr>
              <w:t xml:space="preserve">Officiel</w:t>
            </w:r>
          </w:p>
        </w:tc>
        <w:tc>
          <w:tcPr>
            <w:tcW w:type="dxa" w:w="30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111"/>
                <w:sz w:val="18"/>
                <w:szCs w:val="18"/>
              </w:rPr>
              <w:t xml:space="preserve">Sur devis</w:t>
            </w:r>
          </w:p>
        </w:tc>
        <w:tc>
          <w:tcPr>
            <w:tcW w:type="dxa" w:w="460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7"/>
                <w:szCs w:val="17"/>
              </w:rPr>
              <w:t xml:space="preserve">Co-branding complet · Convention 3 éditions · Présence totale · VIP illimité</w:t>
            </w:r>
          </w:p>
        </w:tc>
      </w:tr>
    </w:tbl>
    <w:p>
      <w:pPr>
        <w:spacing w:after="0" w:before="8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Conditions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Confirmation : 15 jours avant l'événement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Paiement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50% à la confirmation — 50% le jour J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0"/>
          <w:szCs w:val="20"/>
        </w:rPr>
        <w:t xml:space="preserve">Livrable attendu :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  Logo HD (vectoriel) + description de la marque en 50 mots maximum</w:t>
      </w:r>
    </w:p>
    <w:p>
      <w:pPr>
        <w:spacing w:after="0" w:before="100"/>
      </w:pPr>
    </w:p>
    <w:tbl>
      <w:tblPr>
        <w:tblW w:type="dxa" w:w="90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6"/>
      </w:tblGrid>
      <w:tr>
        <w:tc>
          <w:tcPr>
            <w:tcW w:type="dxa" w:w="90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4EDD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6B3A"/>
                <w:sz w:val="19"/>
                <w:szCs w:val="19"/>
              </w:rPr>
              <w:t xml:space="preserve">Je suis disponible pour vous présenter ce projet en détail — en présentiel à votre bureau ou par appel. Un rendez-vous de 20 minutes suffit.</w:t>
            </w:r>
          </w:p>
        </w:tc>
      </w:tr>
    </w:tbl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reste joignable au +224 612 960 453 (WhatsApp / appel direct).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Dans l'attente d'une suite favorable, je reste disponible pour tout échange.</w:t>
      </w:r>
    </w:p>
    <w:p>
      <w:pPr>
        <w:spacing w:after="0" w:before="60"/>
      </w:pPr>
    </w:p>
    <w:p>
      <w:pPr>
        <w:spacing w:after="60" w:before="60"/>
        <w:jc w:val="left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Je vous prie d'agréer, Monsieur / Madame, l'expression de ma considération distinguée.</w:t>
      </w:r>
    </w:p>
    <w:p>
      <w:pPr>
        <w:spacing w:after="0" w:before="120"/>
      </w:pP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color w:val="1B6B3A"/>
          <w:sz w:val="22"/>
          <w:szCs w:val="22"/>
        </w:rPr>
        <w:t xml:space="preserve">Popy Traoré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CEO, Popy Tech Agency · Organisateur — The Digital Forum</w:t>
      </w:r>
    </w:p>
    <w:p>
      <w:pPr>
        <w:spacing w:after="60" w:before="60"/>
        <w:jc w:val="left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📱 +224 612 960 453  ·  🌐 watshop.vercel.app  ·  📍 Coyah, Guinée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2026-04-22T01:17:36.477Z</dcterms:created>
  <dcterms:modified xsi:type="dcterms:W3CDTF">2026-04-22T01:17:36.477Z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