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t xml:space="preserve">THE DIGITAL FORUM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🌐 watshop.vercel.app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📍 Coyah, Guinée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 22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Son Excellence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Monsieur le Ministre de la Jeunesse et de l'Emploi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Ministère de la Jeunesse &amp; de l'Emploi — République de Guinée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Demande de partenariat institutionnel — The Digital Forum · Initiative d'employabilité par le digital entrepreneurial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Excellence, Monsieur le Ministre,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pour solliciter votre soutien à une initiative qui répond directement à l'une des priorités les plus urgentes de votre Ministère : l'emploi des jeunes guinéens.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Popy Traoré, CEO de Popy Tech Agency, consultant et formateur en digital, fondateur de WatsShop et de DigitalPro Academy. J'organise THE DIGITAL FORUM — le premier événement bimestriel certifiant dédié au digital entrepreneurial en Guinée. Première édition : juin 2026,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 digital : la voie la plus rapide vers l'emploi et l'auto-emploi pour la jeunesse guinéenne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 Guinée compte l'une des populations les plus jeunes du monde. Ces jeunes ont des compétences, de l'ambition et un accès croissant au mobile et à internet. Ce qu'ils manquent, c'est la structure, le réseau et les modèles concrets pour transformer ces atouts en emplois durables.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apporte exactement cela 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 modèles concrets de génération de revenus par le digital — freelance, e-commerce, création de contenu, développement web, marketing digital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 speakers qui sont passés par les mêmes réalités que nos participants — pas des experts étrangers déconnectés du contexte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Un networking structuré qui crée de vraies opportunités d'emploi et de collaboration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Une certification officielle qui valorise les compétences acquises auprès des recruteurs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Notre public cible — 18 à 35 ans, sans emploi stable ou en quête de reconversion — est exactement le profil que votre Ministère cherche à accompagner vers l'insertion professionnelle.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Chaque édition de The Digital Forum, c'est 80 à 300 jeunes qui repartent avec des outils concrets pour créer leur propre emploi ou décrocher leur première mission freelance.</w:t>
            </w:r>
          </w:p>
        </w:tc>
      </w:tr>
    </w:tbl>
    <w:p>
      <w:pPr>
        <w:spacing w:after="0" w:before="100"/>
      </w:pP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que nous proposons à votre Ministère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Nous sollicitons un double soutien de votre institution :</w:t>
      </w:r>
    </w:p>
    <w:p>
      <w:pPr>
        <w:spacing w:after="0" w:before="4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01 — Partenariat institutionnel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Mention de votre Ministère comme partenaire officiel sur tous nos supports. Présence protocolaire lors de l'ouverture. Association de votre image à un événement national d'impact.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02 — Soutien financier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Contribution financière selon les capacités budgétaires disponibles, dans le cadre des programmes d'appui à l'entrepreneuriat, à la jeunesse ou au développement numérique.</w:t>
            </w:r>
          </w:p>
        </w:tc>
      </w:tr>
    </w:tbl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1B6B3A" w:sz="3"/>
              <w:left w:val="none" w:color="FFFFFF" w:sz="0"/>
              <w:bottom w:val="single" w:color="1B6B3A" w:sz="3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Proposition complémentaire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Nous sommes prêts à intégrer The Digital Forum dans les dispositifs d'accompagnement à l'emploi de votre Ministère — en orientant vos bénéficiaires vers nos éditions, en co-signant les attestations de participation, ou en développant des éditions thématiques dédiées à l'auto-emploi digital.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tiens à votre disposition pour une audience à votre convenance.</w:t>
      </w:r>
    </w:p>
    <w:p>
      <w:pPr>
        <w:spacing w:after="0" w:before="14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l'espoir que cette initiative retiendra votre bienveillante attention, je vous prie d'agréer, Excellence, l'expression de ma haute considération.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📱 +224 612 960 453  ·  🌐 watshop.vercel.app  ·  📍 Coyah,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2026-04-22T01:50:33.598Z</dcterms:created>
  <dcterms:modified xsi:type="dcterms:W3CDTF">2026-04-22T01:50:33.598Z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