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8"/>
                <w:szCs w:val="28"/>
              </w:rPr>
              <w:t xml:space="preserve">DOSSIER DE SPONSORING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8"/>
                <w:szCs w:val="18"/>
              </w:rPr>
              <w:t xml:space="preserve">Partenariats commerciaux — Édition [N°]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Popy Traoré · +224 612 960 453</w:t>
            </w:r>
          </w:p>
        </w:tc>
      </w:tr>
    </w:tbl>
    <w:p>
      <w:r>
        <w:br w:type="pag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Pourquoi sponsoriser The Digital Forum ?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le seul événement bimestriel dédié au digital entrepreneurial en Guinée. En soutenant une édition, votre marque est exposée à une audience ciblée de professionnels, entrepreneurs et décideurs.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6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Édition 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Édition 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Édition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Portée réseaux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80–120 pers.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150–200 pers.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200–300 pers.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5 000–20 000 vues</w:t>
            </w:r>
          </w:p>
        </w:tc>
      </w:tr>
    </w:tbl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LES PACKS SPONSORS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Pack Bronze — 500 000 GNF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Logo sur l'affiche officielle de l'événement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Mention orale lors de l'introduction de l'événement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Logo sur les supports digitaux (Facebook,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1 place VIP offerte</w:t>
      </w:r>
    </w:p>
    <w:p>
      <w:pPr>
        <w:spacing w:after="0" w:before="10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Pack Argent — 1 000 000 GNF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Tout le pack Bronze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Stand de 1m×1m le jour 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Distribution de vos flyers/goodies aux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Post dédié sur la page Facebook Popy Tech (avant l'événement)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3 places VIP offertes</w:t>
      </w:r>
    </w:p>
    <w:p>
      <w:pPr>
        <w:spacing w:after="0" w:before="10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Pack Or — 2 000 000 GNF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Tout le pack Argent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5 minutes de prise de parole pendant l'événement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Visibilité digitale pendant 30 jours post-événement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Mention dans le rapport post-événement envoyé aux partenaires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5 places VIP offertes</w:t>
      </w:r>
    </w:p>
    <w:p>
      <w:pPr>
        <w:spacing w:after="0" w:before="10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Partenaire Officiel — Tarif négociable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Co-branding complet — votre nom associé à THE DIGITAL FORUM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Présence dans tout le contenu pré, pendant et post-événement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Prise de parole étendue + table ronde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Accès à la base de données des participants (avec consentement)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Convention de partenariat formelle sur 3 éditions</w:t>
      </w:r>
    </w:p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CONDITIONS &amp; CONTACT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📅  Deadline de confirmation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15 jours avant l'événement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💰  Paiement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50% à la confirmation, 50% le jour 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📄  Livrable sponsor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Logo vectoriel HD + description de la marque (50 mots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📊  Rapport post-événement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Envoyé à tous les sponsors dans les 7 jours après l'événement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Nous contacter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D4EDDA"/>
                <w:sz w:val="17"/>
                <w:szCs w:val="17"/>
              </w:rPr>
              <w:t xml:space="preserve">+224 612 960 453 · watshop.vercel.app · Popy Traoré</w:t>
            </w:r>
          </w:p>
        </w:tc>
      </w:tr>
    </w:tbl>
    <w:p>
      <w:pPr>
        <w:spacing w:after="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2026-04-04T23:26:12.045Z</dcterms:created>
  <dcterms:modified xsi:type="dcterms:W3CDTF">2026-04-04T23:26:12.046Z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