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Deep Work Rotation</w:t>
      </w:r>
    </w:p>
    <w:p>
      <w:pPr>
        <w:spacing w:after="40"/>
      </w:pPr>
      <w:r>
        <w:rPr>
          <w:color w:val="44475A"/>
          <w:sz w:val="18"/>
        </w:rPr>
        <w:t>Roles:  ISSO, ISSM, SCA, System Owner, PMO, Pen Tester, Auditor, Incident Responder, BCDR Coordinator, Data Owner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The Deep Work Rotation is a structured 25-day cycle of 90-minute focused work sessions. Each day has a specific compliance topic with instructions and required evidence. Days 18, 24, and 25 auto-generate PDF reports on completion. Quarterly overrides replace specific rotation slots with time-bound activities.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Assigned to the system.</w:t>
      </w:r>
    </w:p>
    <w:p>
      <w:pPr>
        <w:pStyle w:val="ListBullet"/>
        <w:spacing w:after="40"/>
      </w:pPr>
      <w:r>
        <w:rPr>
          <w:sz w:val="20"/>
        </w:rPr>
        <w:t>Daily Hub active (rotation initializes on first visit).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View current rotation day</w:t>
      </w:r>
    </w:p>
    <w:p>
      <w:pPr>
        <w:spacing w:after="120"/>
      </w:pPr>
      <w:r>
        <w:rPr>
          <w:sz w:val="20"/>
        </w:rPr>
        <w:t>Navigate to /systems/{id}/rotation. The current day's content appears with: day number (1–25), topic title, estimated duration, detailed instructions, and the evidence label describing what to submit. Click Start Session if using the 90-minute timer.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-work-rotation-step-01-rotation-current-d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View current rotation day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View rotation history</w:t>
      </w:r>
    </w:p>
    <w:p>
      <w:pPr>
        <w:spacing w:after="120"/>
      </w:pPr>
      <w:r>
        <w:rPr>
          <w:sz w:val="20"/>
        </w:rPr>
        <w:t>Navigate to /systems/{id}/rotation/history. Past completion records are listed with day number, completion date, notes, and evidence filename. Click a row to view details.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-work-rotation-step-02-rotation-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View rotation history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View rotation calendar</w:t>
      </w:r>
    </w:p>
    <w:p>
      <w:pPr>
        <w:spacing w:after="120"/>
      </w:pPr>
      <w:r>
        <w:rPr>
          <w:sz w:val="20"/>
        </w:rPr>
        <w:t>Navigate to /systems/{id}/rotation/calendar. The 25-day grid shows each day with its topic, completion status (green = done, empty = pending), and federal holiday indicators (gray background). The current day is highlighted.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-work-rotation-step-03-rotation-calen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View rotation calendar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Complete a rotation day</w:t>
      </w:r>
    </w:p>
    <w:p>
      <w:pPr>
        <w:spacing w:after="120"/>
      </w:pPr>
      <w:r>
        <w:rPr>
          <w:sz w:val="20"/>
        </w:rPr>
        <w:t>On the current day page, fill in the evidence notes and optionally upload an evidence file. Click Complete Day. The rotation day advances by 1 (wrapping from 25 to 1). A DeepWorkCompletion record is created. On days 18, 24, and 25, a PDF report generation is triggered automatically.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-work-rotation-step-04-rotation-complete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Complete a rotation day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5: ISSM portfolio rotation view</w:t>
      </w:r>
    </w:p>
    <w:p>
      <w:pPr>
        <w:spacing w:after="120"/>
      </w:pPr>
      <w:r>
        <w:rPr>
          <w:sz w:val="20"/>
        </w:rPr>
        <w:t>ISSMs navigate to /issm/daily to see all assigned ISSOs' rotation progress. Each ISSO's current rotation day and last completion date are shown. ISSOs who have not completed a rotation day this week are highlighted.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-work-rotation-step-05-issm-daily-portfol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5: ISSM portfolio rotation view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Rotation stuck on day 25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completion record may be missing. Check /rotation/history for the Day 25 entry. If absent, manually complete.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Auto-generated report not appearing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 /systems/{id}/reports. The BackgroundTask may still be running. Wait 2 minutes and refresh.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Quarterly override not showing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Quarterly overrides only appear when the current date falls in the override window. Check QUARTERLY_OVERRIDES config.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