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6A8F97" w14:textId="77777777" w:rsidR="00F05150"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43137809" w14:textId="77777777" w:rsidR="00F05150"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5CF0C590" w14:textId="77777777" w:rsidR="00F05150" w:rsidRDefault="00F05150">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F05150" w14:paraId="0993E425" w14:textId="77777777">
        <w:trPr>
          <w:jc w:val="center"/>
        </w:trPr>
        <w:tc>
          <w:tcPr>
            <w:tcW w:w="4508" w:type="dxa"/>
          </w:tcPr>
          <w:p w14:paraId="1BD80C6B" w14:textId="77777777" w:rsidR="00F05150" w:rsidRDefault="00000000">
            <w:pPr>
              <w:rPr>
                <w:rFonts w:ascii="Arial" w:eastAsia="Arial" w:hAnsi="Arial" w:cs="Arial"/>
              </w:rPr>
            </w:pPr>
            <w:r>
              <w:rPr>
                <w:rFonts w:ascii="Arial" w:eastAsia="Arial" w:hAnsi="Arial" w:cs="Arial"/>
              </w:rPr>
              <w:t>Date</w:t>
            </w:r>
          </w:p>
        </w:tc>
        <w:tc>
          <w:tcPr>
            <w:tcW w:w="4843" w:type="dxa"/>
          </w:tcPr>
          <w:p w14:paraId="4A6115F3" w14:textId="77777777" w:rsidR="00F05150" w:rsidRDefault="00000000">
            <w:pPr>
              <w:rPr>
                <w:rFonts w:ascii="Arial" w:eastAsia="Arial" w:hAnsi="Arial" w:cs="Arial"/>
              </w:rPr>
            </w:pPr>
            <w:r>
              <w:rPr>
                <w:rFonts w:ascii="Arial" w:eastAsia="Arial" w:hAnsi="Arial" w:cs="Arial"/>
              </w:rPr>
              <w:t>31 January 2025</w:t>
            </w:r>
          </w:p>
        </w:tc>
      </w:tr>
      <w:tr w:rsidR="00CC28BD" w14:paraId="25EA128D" w14:textId="77777777">
        <w:trPr>
          <w:jc w:val="center"/>
        </w:trPr>
        <w:tc>
          <w:tcPr>
            <w:tcW w:w="4508" w:type="dxa"/>
          </w:tcPr>
          <w:p w14:paraId="09A42341" w14:textId="77777777" w:rsidR="00CC28BD" w:rsidRDefault="00CC28BD" w:rsidP="00CC28BD">
            <w:pPr>
              <w:rPr>
                <w:rFonts w:ascii="Arial" w:eastAsia="Arial" w:hAnsi="Arial" w:cs="Arial"/>
              </w:rPr>
            </w:pPr>
            <w:r>
              <w:rPr>
                <w:rFonts w:ascii="Arial" w:eastAsia="Arial" w:hAnsi="Arial" w:cs="Arial"/>
              </w:rPr>
              <w:t>Team ID</w:t>
            </w:r>
          </w:p>
        </w:tc>
        <w:tc>
          <w:tcPr>
            <w:tcW w:w="4843" w:type="dxa"/>
          </w:tcPr>
          <w:p w14:paraId="78E936D9" w14:textId="746FF6E4" w:rsidR="00CC28BD" w:rsidRDefault="00CC28BD" w:rsidP="00CC28BD">
            <w:pPr>
              <w:rPr>
                <w:rFonts w:ascii="Arial" w:eastAsia="Arial" w:hAnsi="Arial" w:cs="Arial"/>
              </w:rPr>
            </w:pPr>
            <w:r w:rsidRPr="00C200E9">
              <w:t>LTVIP2025TMID32342</w:t>
            </w:r>
          </w:p>
        </w:tc>
      </w:tr>
      <w:tr w:rsidR="00CC28BD" w14:paraId="643B700E" w14:textId="77777777">
        <w:trPr>
          <w:jc w:val="center"/>
        </w:trPr>
        <w:tc>
          <w:tcPr>
            <w:tcW w:w="4508" w:type="dxa"/>
          </w:tcPr>
          <w:p w14:paraId="1FD67E78" w14:textId="77777777" w:rsidR="00CC28BD" w:rsidRDefault="00CC28BD" w:rsidP="00CC28BD">
            <w:pPr>
              <w:rPr>
                <w:rFonts w:ascii="Arial" w:eastAsia="Arial" w:hAnsi="Arial" w:cs="Arial"/>
              </w:rPr>
            </w:pPr>
            <w:r>
              <w:rPr>
                <w:rFonts w:ascii="Arial" w:eastAsia="Arial" w:hAnsi="Arial" w:cs="Arial"/>
              </w:rPr>
              <w:t>Project Name</w:t>
            </w:r>
          </w:p>
        </w:tc>
        <w:tc>
          <w:tcPr>
            <w:tcW w:w="4843" w:type="dxa"/>
          </w:tcPr>
          <w:p w14:paraId="065F8DD4" w14:textId="77777777" w:rsidR="00CC28BD" w:rsidRPr="00C200E9" w:rsidRDefault="00CC28BD" w:rsidP="00CC28BD">
            <w:proofErr w:type="spellStart"/>
            <w:r w:rsidRPr="00C200E9">
              <w:t>SmartSDLC</w:t>
            </w:r>
            <w:proofErr w:type="spellEnd"/>
            <w:r w:rsidRPr="00C200E9">
              <w:t xml:space="preserve"> – AI-Enhanced Software Development Lifecycle</w:t>
            </w:r>
          </w:p>
          <w:p w14:paraId="02BE93DE" w14:textId="77777777" w:rsidR="00CC28BD" w:rsidRDefault="00CC28BD" w:rsidP="00CC28BD">
            <w:pPr>
              <w:rPr>
                <w:rFonts w:ascii="Arial" w:eastAsia="Arial" w:hAnsi="Arial" w:cs="Arial"/>
              </w:rPr>
            </w:pPr>
          </w:p>
        </w:tc>
      </w:tr>
      <w:tr w:rsidR="00CC28BD" w14:paraId="01D85D5A" w14:textId="77777777">
        <w:trPr>
          <w:jc w:val="center"/>
        </w:trPr>
        <w:tc>
          <w:tcPr>
            <w:tcW w:w="4508" w:type="dxa"/>
          </w:tcPr>
          <w:p w14:paraId="5746C312" w14:textId="77777777" w:rsidR="00CC28BD" w:rsidRDefault="00CC28BD" w:rsidP="00CC28BD">
            <w:pPr>
              <w:rPr>
                <w:rFonts w:ascii="Arial" w:eastAsia="Arial" w:hAnsi="Arial" w:cs="Arial"/>
              </w:rPr>
            </w:pPr>
            <w:r>
              <w:rPr>
                <w:rFonts w:ascii="Arial" w:eastAsia="Arial" w:hAnsi="Arial" w:cs="Arial"/>
              </w:rPr>
              <w:t>Maximum Marks</w:t>
            </w:r>
          </w:p>
        </w:tc>
        <w:tc>
          <w:tcPr>
            <w:tcW w:w="4843" w:type="dxa"/>
          </w:tcPr>
          <w:p w14:paraId="50B66F4A" w14:textId="77777777" w:rsidR="00CC28BD" w:rsidRDefault="00CC28BD" w:rsidP="00CC28BD">
            <w:pPr>
              <w:rPr>
                <w:rFonts w:ascii="Arial" w:eastAsia="Arial" w:hAnsi="Arial" w:cs="Arial"/>
              </w:rPr>
            </w:pPr>
            <w:r>
              <w:rPr>
                <w:rFonts w:ascii="Arial" w:eastAsia="Arial" w:hAnsi="Arial" w:cs="Arial"/>
              </w:rPr>
              <w:t>4 Marks</w:t>
            </w:r>
          </w:p>
        </w:tc>
      </w:tr>
    </w:tbl>
    <w:p w14:paraId="6481F5A6" w14:textId="77777777" w:rsidR="00F05150" w:rsidRDefault="00F05150">
      <w:pPr>
        <w:rPr>
          <w:rFonts w:ascii="Arial" w:eastAsia="Arial" w:hAnsi="Arial" w:cs="Arial"/>
          <w:b/>
        </w:rPr>
      </w:pPr>
    </w:p>
    <w:p w14:paraId="68B9C4BC" w14:textId="77777777" w:rsidR="00F05150" w:rsidRDefault="00000000">
      <w:pPr>
        <w:rPr>
          <w:rFonts w:ascii="Arial" w:eastAsia="Arial" w:hAnsi="Arial" w:cs="Arial"/>
          <w:b/>
        </w:rPr>
      </w:pPr>
      <w:r>
        <w:rPr>
          <w:rFonts w:ascii="Arial" w:eastAsia="Arial" w:hAnsi="Arial" w:cs="Arial"/>
          <w:b/>
        </w:rPr>
        <w:t>Data Flow Diagrams:</w:t>
      </w:r>
    </w:p>
    <w:p w14:paraId="39BD5290" w14:textId="77777777" w:rsidR="00F05150" w:rsidRDefault="00000000">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03408B77" w14:textId="45F7111D" w:rsidR="007A5132" w:rsidRPr="007A5132" w:rsidRDefault="007A5132" w:rsidP="007A5132">
      <w:pPr>
        <w:rPr>
          <w:rFonts w:ascii="Arial" w:eastAsia="Arial" w:hAnsi="Arial" w:cs="Arial"/>
          <w:b/>
        </w:rPr>
      </w:pPr>
      <w:r w:rsidRPr="007A5132">
        <w:rPr>
          <w:rFonts w:ascii="Arial" w:eastAsia="Arial" w:hAnsi="Arial" w:cs="Arial"/>
          <w:b/>
        </w:rPr>
        <w:lastRenderedPageBreak/>
        <w:drawing>
          <wp:inline distT="0" distB="0" distL="0" distR="0" wp14:anchorId="3912046D" wp14:editId="2A410F5B">
            <wp:extent cx="8888730" cy="5925820"/>
            <wp:effectExtent l="0" t="0" r="7620" b="0"/>
            <wp:docPr id="13575032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888730" cy="5925820"/>
                    </a:xfrm>
                    <a:prstGeom prst="rect">
                      <a:avLst/>
                    </a:prstGeom>
                    <a:noFill/>
                    <a:ln>
                      <a:noFill/>
                    </a:ln>
                  </pic:spPr>
                </pic:pic>
              </a:graphicData>
            </a:graphic>
          </wp:inline>
        </w:drawing>
      </w:r>
    </w:p>
    <w:p w14:paraId="613FAEE8" w14:textId="77777777" w:rsidR="00F05150" w:rsidRDefault="00000000">
      <w:pPr>
        <w:rPr>
          <w:rFonts w:ascii="Arial" w:eastAsia="Arial" w:hAnsi="Arial" w:cs="Arial"/>
          <w:b/>
        </w:rPr>
      </w:pPr>
      <w:r>
        <w:rPr>
          <w:rFonts w:ascii="Arial" w:eastAsia="Arial" w:hAnsi="Arial" w:cs="Arial"/>
          <w:b/>
        </w:rPr>
        <w:lastRenderedPageBreak/>
        <w:t>User Stories</w:t>
      </w:r>
    </w:p>
    <w:p w14:paraId="4EEB3505" w14:textId="328EDD0A" w:rsidR="00650EB5" w:rsidRPr="00650EB5" w:rsidRDefault="00650EB5" w:rsidP="00650EB5">
      <w:pPr>
        <w:rPr>
          <w:rFonts w:ascii="Arial" w:eastAsia="Arial" w:hAnsi="Arial" w:cs="Arial"/>
        </w:rPr>
      </w:pPr>
    </w:p>
    <w:tbl>
      <w:tblPr>
        <w:tblW w:w="0" w:type="auto"/>
        <w:tblCellSpacing w:w="15"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09"/>
        <w:gridCol w:w="1972"/>
        <w:gridCol w:w="1199"/>
        <w:gridCol w:w="3499"/>
        <w:gridCol w:w="4710"/>
        <w:gridCol w:w="863"/>
        <w:gridCol w:w="927"/>
      </w:tblGrid>
      <w:tr w:rsidR="00650EB5" w:rsidRPr="00650EB5" w14:paraId="3F5690E2" w14:textId="77777777" w:rsidTr="00650EB5">
        <w:trPr>
          <w:tblHeader/>
          <w:tblCellSpacing w:w="15" w:type="dxa"/>
        </w:trPr>
        <w:tc>
          <w:tcPr>
            <w:tcW w:w="1464" w:type="dxa"/>
            <w:vAlign w:val="center"/>
            <w:hideMark/>
          </w:tcPr>
          <w:p w14:paraId="305DDFD4" w14:textId="77777777" w:rsidR="00650EB5" w:rsidRPr="00650EB5" w:rsidRDefault="00650EB5" w:rsidP="00650EB5">
            <w:pPr>
              <w:rPr>
                <w:rFonts w:ascii="Arial" w:eastAsia="Arial" w:hAnsi="Arial" w:cs="Arial"/>
                <w:b/>
                <w:bCs/>
              </w:rPr>
            </w:pPr>
            <w:r w:rsidRPr="00650EB5">
              <w:rPr>
                <w:rFonts w:ascii="Arial" w:eastAsia="Arial" w:hAnsi="Arial" w:cs="Arial"/>
                <w:b/>
                <w:bCs/>
              </w:rPr>
              <w:t>User Type</w:t>
            </w:r>
          </w:p>
        </w:tc>
        <w:tc>
          <w:tcPr>
            <w:tcW w:w="0" w:type="auto"/>
            <w:vAlign w:val="center"/>
            <w:hideMark/>
          </w:tcPr>
          <w:p w14:paraId="1C6087C8" w14:textId="77777777" w:rsidR="00650EB5" w:rsidRPr="00650EB5" w:rsidRDefault="00650EB5" w:rsidP="00650EB5">
            <w:pPr>
              <w:rPr>
                <w:rFonts w:ascii="Arial" w:eastAsia="Arial" w:hAnsi="Arial" w:cs="Arial"/>
                <w:b/>
                <w:bCs/>
              </w:rPr>
            </w:pPr>
            <w:r w:rsidRPr="00650EB5">
              <w:rPr>
                <w:rFonts w:ascii="Arial" w:eastAsia="Arial" w:hAnsi="Arial" w:cs="Arial"/>
                <w:b/>
                <w:bCs/>
              </w:rPr>
              <w:t>Functional Requirement (Epic)</w:t>
            </w:r>
          </w:p>
        </w:tc>
        <w:tc>
          <w:tcPr>
            <w:tcW w:w="0" w:type="auto"/>
            <w:vAlign w:val="center"/>
            <w:hideMark/>
          </w:tcPr>
          <w:p w14:paraId="3E45CD3C" w14:textId="77777777" w:rsidR="00650EB5" w:rsidRPr="00650EB5" w:rsidRDefault="00650EB5" w:rsidP="00650EB5">
            <w:pPr>
              <w:rPr>
                <w:rFonts w:ascii="Arial" w:eastAsia="Arial" w:hAnsi="Arial" w:cs="Arial"/>
                <w:b/>
                <w:bCs/>
              </w:rPr>
            </w:pPr>
            <w:r w:rsidRPr="00650EB5">
              <w:rPr>
                <w:rFonts w:ascii="Arial" w:eastAsia="Arial" w:hAnsi="Arial" w:cs="Arial"/>
                <w:b/>
                <w:bCs/>
              </w:rPr>
              <w:t>User Story Number</w:t>
            </w:r>
          </w:p>
        </w:tc>
        <w:tc>
          <w:tcPr>
            <w:tcW w:w="0" w:type="auto"/>
            <w:vAlign w:val="center"/>
            <w:hideMark/>
          </w:tcPr>
          <w:p w14:paraId="16DF5EE0" w14:textId="77777777" w:rsidR="00650EB5" w:rsidRPr="00650EB5" w:rsidRDefault="00650EB5" w:rsidP="00650EB5">
            <w:pPr>
              <w:rPr>
                <w:rFonts w:ascii="Arial" w:eastAsia="Arial" w:hAnsi="Arial" w:cs="Arial"/>
                <w:b/>
                <w:bCs/>
              </w:rPr>
            </w:pPr>
            <w:r w:rsidRPr="00650EB5">
              <w:rPr>
                <w:rFonts w:ascii="Arial" w:eastAsia="Arial" w:hAnsi="Arial" w:cs="Arial"/>
                <w:b/>
                <w:bCs/>
              </w:rPr>
              <w:t>User Story / Task</w:t>
            </w:r>
          </w:p>
        </w:tc>
        <w:tc>
          <w:tcPr>
            <w:tcW w:w="0" w:type="auto"/>
            <w:vAlign w:val="center"/>
            <w:hideMark/>
          </w:tcPr>
          <w:p w14:paraId="12477651" w14:textId="77777777" w:rsidR="00650EB5" w:rsidRPr="00650EB5" w:rsidRDefault="00650EB5" w:rsidP="00650EB5">
            <w:pPr>
              <w:rPr>
                <w:rFonts w:ascii="Arial" w:eastAsia="Arial" w:hAnsi="Arial" w:cs="Arial"/>
                <w:b/>
                <w:bCs/>
              </w:rPr>
            </w:pPr>
            <w:r w:rsidRPr="00650EB5">
              <w:rPr>
                <w:rFonts w:ascii="Arial" w:eastAsia="Arial" w:hAnsi="Arial" w:cs="Arial"/>
                <w:b/>
                <w:bCs/>
              </w:rPr>
              <w:t>Acceptance Criteria</w:t>
            </w:r>
          </w:p>
        </w:tc>
        <w:tc>
          <w:tcPr>
            <w:tcW w:w="0" w:type="auto"/>
            <w:vAlign w:val="center"/>
            <w:hideMark/>
          </w:tcPr>
          <w:p w14:paraId="5A92CB14" w14:textId="77777777" w:rsidR="00650EB5" w:rsidRPr="00650EB5" w:rsidRDefault="00650EB5" w:rsidP="00650EB5">
            <w:pPr>
              <w:rPr>
                <w:rFonts w:ascii="Arial" w:eastAsia="Arial" w:hAnsi="Arial" w:cs="Arial"/>
                <w:b/>
                <w:bCs/>
              </w:rPr>
            </w:pPr>
            <w:r w:rsidRPr="00650EB5">
              <w:rPr>
                <w:rFonts w:ascii="Arial" w:eastAsia="Arial" w:hAnsi="Arial" w:cs="Arial"/>
                <w:b/>
                <w:bCs/>
              </w:rPr>
              <w:t>Priority</w:t>
            </w:r>
          </w:p>
        </w:tc>
        <w:tc>
          <w:tcPr>
            <w:tcW w:w="0" w:type="auto"/>
            <w:vAlign w:val="center"/>
            <w:hideMark/>
          </w:tcPr>
          <w:p w14:paraId="4C85AD4F" w14:textId="77777777" w:rsidR="00650EB5" w:rsidRPr="00650EB5" w:rsidRDefault="00650EB5" w:rsidP="00650EB5">
            <w:pPr>
              <w:rPr>
                <w:rFonts w:ascii="Arial" w:eastAsia="Arial" w:hAnsi="Arial" w:cs="Arial"/>
                <w:b/>
                <w:bCs/>
              </w:rPr>
            </w:pPr>
            <w:r w:rsidRPr="00650EB5">
              <w:rPr>
                <w:rFonts w:ascii="Arial" w:eastAsia="Arial" w:hAnsi="Arial" w:cs="Arial"/>
                <w:b/>
                <w:bCs/>
              </w:rPr>
              <w:t>Release</w:t>
            </w:r>
          </w:p>
        </w:tc>
      </w:tr>
      <w:tr w:rsidR="00650EB5" w:rsidRPr="00650EB5" w14:paraId="7114C6AC" w14:textId="77777777" w:rsidTr="00650EB5">
        <w:trPr>
          <w:tblCellSpacing w:w="15" w:type="dxa"/>
        </w:trPr>
        <w:tc>
          <w:tcPr>
            <w:tcW w:w="1464" w:type="dxa"/>
            <w:vAlign w:val="center"/>
            <w:hideMark/>
          </w:tcPr>
          <w:p w14:paraId="7700F821" w14:textId="77777777" w:rsidR="00650EB5" w:rsidRPr="00650EB5" w:rsidRDefault="00650EB5" w:rsidP="00650EB5">
            <w:pPr>
              <w:rPr>
                <w:rFonts w:ascii="Arial" w:eastAsia="Arial" w:hAnsi="Arial" w:cs="Arial"/>
              </w:rPr>
            </w:pPr>
            <w:r w:rsidRPr="00650EB5">
              <w:rPr>
                <w:rFonts w:ascii="Arial" w:eastAsia="Arial" w:hAnsi="Arial" w:cs="Arial"/>
              </w:rPr>
              <w:t>Developer / Analyst</w:t>
            </w:r>
          </w:p>
        </w:tc>
        <w:tc>
          <w:tcPr>
            <w:tcW w:w="0" w:type="auto"/>
            <w:vAlign w:val="center"/>
            <w:hideMark/>
          </w:tcPr>
          <w:p w14:paraId="7B3BF582" w14:textId="77777777" w:rsidR="00650EB5" w:rsidRPr="00650EB5" w:rsidRDefault="00650EB5" w:rsidP="00650EB5">
            <w:pPr>
              <w:rPr>
                <w:rFonts w:ascii="Arial" w:eastAsia="Arial" w:hAnsi="Arial" w:cs="Arial"/>
              </w:rPr>
            </w:pPr>
            <w:r w:rsidRPr="00650EB5">
              <w:rPr>
                <w:rFonts w:ascii="Arial" w:eastAsia="Arial" w:hAnsi="Arial" w:cs="Arial"/>
              </w:rPr>
              <w:t>Requirement Upload &amp; Classification</w:t>
            </w:r>
          </w:p>
        </w:tc>
        <w:tc>
          <w:tcPr>
            <w:tcW w:w="0" w:type="auto"/>
            <w:vAlign w:val="center"/>
            <w:hideMark/>
          </w:tcPr>
          <w:p w14:paraId="46466F3E" w14:textId="77777777" w:rsidR="00650EB5" w:rsidRPr="00650EB5" w:rsidRDefault="00650EB5" w:rsidP="00650EB5">
            <w:pPr>
              <w:rPr>
                <w:rFonts w:ascii="Arial" w:eastAsia="Arial" w:hAnsi="Arial" w:cs="Arial"/>
              </w:rPr>
            </w:pPr>
            <w:r w:rsidRPr="00650EB5">
              <w:rPr>
                <w:rFonts w:ascii="Arial" w:eastAsia="Arial" w:hAnsi="Arial" w:cs="Arial"/>
              </w:rPr>
              <w:t>USN-1</w:t>
            </w:r>
          </w:p>
        </w:tc>
        <w:tc>
          <w:tcPr>
            <w:tcW w:w="0" w:type="auto"/>
            <w:vAlign w:val="center"/>
            <w:hideMark/>
          </w:tcPr>
          <w:p w14:paraId="17267079" w14:textId="77777777" w:rsidR="00650EB5" w:rsidRPr="00650EB5" w:rsidRDefault="00650EB5" w:rsidP="00650EB5">
            <w:pPr>
              <w:rPr>
                <w:rFonts w:ascii="Arial" w:eastAsia="Arial" w:hAnsi="Arial" w:cs="Arial"/>
              </w:rPr>
            </w:pPr>
            <w:r w:rsidRPr="00650EB5">
              <w:rPr>
                <w:rFonts w:ascii="Arial" w:eastAsia="Arial" w:hAnsi="Arial" w:cs="Arial"/>
              </w:rPr>
              <w:t>As a user, I can upload a PDF with unstructured requirements and have it classified into SDLC phases.</w:t>
            </w:r>
          </w:p>
        </w:tc>
        <w:tc>
          <w:tcPr>
            <w:tcW w:w="0" w:type="auto"/>
            <w:vAlign w:val="center"/>
            <w:hideMark/>
          </w:tcPr>
          <w:p w14:paraId="38B5885B" w14:textId="77777777" w:rsidR="00650EB5" w:rsidRPr="00650EB5" w:rsidRDefault="00650EB5" w:rsidP="00650EB5">
            <w:pPr>
              <w:rPr>
                <w:rFonts w:ascii="Arial" w:eastAsia="Arial" w:hAnsi="Arial" w:cs="Arial"/>
              </w:rPr>
            </w:pPr>
            <w:r w:rsidRPr="00650EB5">
              <w:rPr>
                <w:rFonts w:ascii="Arial" w:eastAsia="Arial" w:hAnsi="Arial" w:cs="Arial"/>
              </w:rPr>
              <w:t xml:space="preserve">System extracts text using </w:t>
            </w:r>
            <w:proofErr w:type="spellStart"/>
            <w:r w:rsidRPr="00650EB5">
              <w:rPr>
                <w:rFonts w:ascii="Arial" w:eastAsia="Arial" w:hAnsi="Arial" w:cs="Arial"/>
              </w:rPr>
              <w:t>PyMuPDF</w:t>
            </w:r>
            <w:proofErr w:type="spellEnd"/>
            <w:r w:rsidRPr="00650EB5">
              <w:rPr>
                <w:rFonts w:ascii="Arial" w:eastAsia="Arial" w:hAnsi="Arial" w:cs="Arial"/>
              </w:rPr>
              <w:t xml:space="preserve">, classifies each sentence using </w:t>
            </w:r>
            <w:proofErr w:type="spellStart"/>
            <w:r w:rsidRPr="00650EB5">
              <w:rPr>
                <w:rFonts w:ascii="Arial" w:eastAsia="Arial" w:hAnsi="Arial" w:cs="Arial"/>
              </w:rPr>
              <w:t>Watsonx</w:t>
            </w:r>
            <w:proofErr w:type="spellEnd"/>
            <w:r w:rsidRPr="00650EB5">
              <w:rPr>
                <w:rFonts w:ascii="Arial" w:eastAsia="Arial" w:hAnsi="Arial" w:cs="Arial"/>
              </w:rPr>
              <w:t xml:space="preserve"> Granite-20B into SDLC phases, and stores them for further processing.</w:t>
            </w:r>
          </w:p>
        </w:tc>
        <w:tc>
          <w:tcPr>
            <w:tcW w:w="0" w:type="auto"/>
            <w:vAlign w:val="center"/>
            <w:hideMark/>
          </w:tcPr>
          <w:p w14:paraId="273CDFF4" w14:textId="77777777" w:rsidR="00650EB5" w:rsidRPr="00650EB5" w:rsidRDefault="00650EB5" w:rsidP="00650EB5">
            <w:pPr>
              <w:rPr>
                <w:rFonts w:ascii="Arial" w:eastAsia="Arial" w:hAnsi="Arial" w:cs="Arial"/>
              </w:rPr>
            </w:pPr>
            <w:r w:rsidRPr="00650EB5">
              <w:rPr>
                <w:rFonts w:ascii="Arial" w:eastAsia="Arial" w:hAnsi="Arial" w:cs="Arial"/>
              </w:rPr>
              <w:t>High</w:t>
            </w:r>
          </w:p>
        </w:tc>
        <w:tc>
          <w:tcPr>
            <w:tcW w:w="0" w:type="auto"/>
            <w:vAlign w:val="center"/>
            <w:hideMark/>
          </w:tcPr>
          <w:p w14:paraId="656865C3" w14:textId="77777777" w:rsidR="00650EB5" w:rsidRPr="00650EB5" w:rsidRDefault="00650EB5" w:rsidP="00650EB5">
            <w:pPr>
              <w:rPr>
                <w:rFonts w:ascii="Arial" w:eastAsia="Arial" w:hAnsi="Arial" w:cs="Arial"/>
              </w:rPr>
            </w:pPr>
            <w:r w:rsidRPr="00650EB5">
              <w:rPr>
                <w:rFonts w:ascii="Arial" w:eastAsia="Arial" w:hAnsi="Arial" w:cs="Arial"/>
              </w:rPr>
              <w:t>Sprint-1</w:t>
            </w:r>
          </w:p>
        </w:tc>
      </w:tr>
      <w:tr w:rsidR="00650EB5" w:rsidRPr="00650EB5" w14:paraId="6F600D13" w14:textId="77777777" w:rsidTr="00650EB5">
        <w:trPr>
          <w:tblCellSpacing w:w="15" w:type="dxa"/>
        </w:trPr>
        <w:tc>
          <w:tcPr>
            <w:tcW w:w="1464" w:type="dxa"/>
            <w:vAlign w:val="center"/>
            <w:hideMark/>
          </w:tcPr>
          <w:p w14:paraId="4516B6B6" w14:textId="77777777" w:rsidR="00650EB5" w:rsidRPr="00650EB5" w:rsidRDefault="00650EB5" w:rsidP="00650EB5">
            <w:pPr>
              <w:rPr>
                <w:rFonts w:ascii="Arial" w:eastAsia="Arial" w:hAnsi="Arial" w:cs="Arial"/>
              </w:rPr>
            </w:pPr>
            <w:r w:rsidRPr="00650EB5">
              <w:rPr>
                <w:rFonts w:ascii="Arial" w:eastAsia="Arial" w:hAnsi="Arial" w:cs="Arial"/>
              </w:rPr>
              <w:t>Developer / Analyst</w:t>
            </w:r>
          </w:p>
        </w:tc>
        <w:tc>
          <w:tcPr>
            <w:tcW w:w="0" w:type="auto"/>
            <w:vAlign w:val="center"/>
            <w:hideMark/>
          </w:tcPr>
          <w:p w14:paraId="136C3245" w14:textId="77777777" w:rsidR="00650EB5" w:rsidRPr="00650EB5" w:rsidRDefault="00650EB5" w:rsidP="00650EB5">
            <w:pPr>
              <w:rPr>
                <w:rFonts w:ascii="Arial" w:eastAsia="Arial" w:hAnsi="Arial" w:cs="Arial"/>
              </w:rPr>
            </w:pPr>
            <w:r w:rsidRPr="00650EB5">
              <w:rPr>
                <w:rFonts w:ascii="Arial" w:eastAsia="Arial" w:hAnsi="Arial" w:cs="Arial"/>
              </w:rPr>
              <w:t>Requirement Upload &amp; Classification</w:t>
            </w:r>
          </w:p>
        </w:tc>
        <w:tc>
          <w:tcPr>
            <w:tcW w:w="0" w:type="auto"/>
            <w:vAlign w:val="center"/>
            <w:hideMark/>
          </w:tcPr>
          <w:p w14:paraId="38D145DA" w14:textId="77777777" w:rsidR="00650EB5" w:rsidRPr="00650EB5" w:rsidRDefault="00650EB5" w:rsidP="00650EB5">
            <w:pPr>
              <w:rPr>
                <w:rFonts w:ascii="Arial" w:eastAsia="Arial" w:hAnsi="Arial" w:cs="Arial"/>
              </w:rPr>
            </w:pPr>
            <w:r w:rsidRPr="00650EB5">
              <w:rPr>
                <w:rFonts w:ascii="Arial" w:eastAsia="Arial" w:hAnsi="Arial" w:cs="Arial"/>
              </w:rPr>
              <w:t>USN-2</w:t>
            </w:r>
          </w:p>
        </w:tc>
        <w:tc>
          <w:tcPr>
            <w:tcW w:w="0" w:type="auto"/>
            <w:vAlign w:val="center"/>
            <w:hideMark/>
          </w:tcPr>
          <w:p w14:paraId="4F718C4B" w14:textId="77777777" w:rsidR="00650EB5" w:rsidRPr="00650EB5" w:rsidRDefault="00650EB5" w:rsidP="00650EB5">
            <w:pPr>
              <w:rPr>
                <w:rFonts w:ascii="Arial" w:eastAsia="Arial" w:hAnsi="Arial" w:cs="Arial"/>
              </w:rPr>
            </w:pPr>
            <w:r w:rsidRPr="00650EB5">
              <w:rPr>
                <w:rFonts w:ascii="Arial" w:eastAsia="Arial" w:hAnsi="Arial" w:cs="Arial"/>
              </w:rPr>
              <w:t>As a user, I can view structured user stories grouped by SDLC phase.</w:t>
            </w:r>
          </w:p>
        </w:tc>
        <w:tc>
          <w:tcPr>
            <w:tcW w:w="0" w:type="auto"/>
            <w:vAlign w:val="center"/>
            <w:hideMark/>
          </w:tcPr>
          <w:p w14:paraId="521FF9C1" w14:textId="77777777" w:rsidR="00650EB5" w:rsidRPr="00650EB5" w:rsidRDefault="00650EB5" w:rsidP="00650EB5">
            <w:pPr>
              <w:rPr>
                <w:rFonts w:ascii="Arial" w:eastAsia="Arial" w:hAnsi="Arial" w:cs="Arial"/>
              </w:rPr>
            </w:pPr>
            <w:r w:rsidRPr="00650EB5">
              <w:rPr>
                <w:rFonts w:ascii="Arial" w:eastAsia="Arial" w:hAnsi="Arial" w:cs="Arial"/>
              </w:rPr>
              <w:t>Frontend displays classified content in a readable, phase-grouped format with clear traceability.</w:t>
            </w:r>
          </w:p>
        </w:tc>
        <w:tc>
          <w:tcPr>
            <w:tcW w:w="0" w:type="auto"/>
            <w:vAlign w:val="center"/>
            <w:hideMark/>
          </w:tcPr>
          <w:p w14:paraId="2FBD3928" w14:textId="77777777" w:rsidR="00650EB5" w:rsidRPr="00650EB5" w:rsidRDefault="00650EB5" w:rsidP="00650EB5">
            <w:pPr>
              <w:rPr>
                <w:rFonts w:ascii="Arial" w:eastAsia="Arial" w:hAnsi="Arial" w:cs="Arial"/>
              </w:rPr>
            </w:pPr>
            <w:r w:rsidRPr="00650EB5">
              <w:rPr>
                <w:rFonts w:ascii="Arial" w:eastAsia="Arial" w:hAnsi="Arial" w:cs="Arial"/>
              </w:rPr>
              <w:t>High</w:t>
            </w:r>
          </w:p>
        </w:tc>
        <w:tc>
          <w:tcPr>
            <w:tcW w:w="0" w:type="auto"/>
            <w:vAlign w:val="center"/>
            <w:hideMark/>
          </w:tcPr>
          <w:p w14:paraId="0946776C" w14:textId="77777777" w:rsidR="00650EB5" w:rsidRPr="00650EB5" w:rsidRDefault="00650EB5" w:rsidP="00650EB5">
            <w:pPr>
              <w:rPr>
                <w:rFonts w:ascii="Arial" w:eastAsia="Arial" w:hAnsi="Arial" w:cs="Arial"/>
              </w:rPr>
            </w:pPr>
            <w:r w:rsidRPr="00650EB5">
              <w:rPr>
                <w:rFonts w:ascii="Arial" w:eastAsia="Arial" w:hAnsi="Arial" w:cs="Arial"/>
              </w:rPr>
              <w:t>Sprint-1</w:t>
            </w:r>
          </w:p>
        </w:tc>
      </w:tr>
      <w:tr w:rsidR="00650EB5" w:rsidRPr="00650EB5" w14:paraId="5045BCC4" w14:textId="77777777" w:rsidTr="00650EB5">
        <w:trPr>
          <w:tblCellSpacing w:w="15" w:type="dxa"/>
        </w:trPr>
        <w:tc>
          <w:tcPr>
            <w:tcW w:w="1464" w:type="dxa"/>
            <w:vAlign w:val="center"/>
            <w:hideMark/>
          </w:tcPr>
          <w:p w14:paraId="52E27D80" w14:textId="77777777" w:rsidR="00650EB5" w:rsidRPr="00650EB5" w:rsidRDefault="00650EB5" w:rsidP="00650EB5">
            <w:pPr>
              <w:rPr>
                <w:rFonts w:ascii="Arial" w:eastAsia="Arial" w:hAnsi="Arial" w:cs="Arial"/>
              </w:rPr>
            </w:pPr>
            <w:r w:rsidRPr="00650EB5">
              <w:rPr>
                <w:rFonts w:ascii="Arial" w:eastAsia="Arial" w:hAnsi="Arial" w:cs="Arial"/>
              </w:rPr>
              <w:t>Developer</w:t>
            </w:r>
          </w:p>
        </w:tc>
        <w:tc>
          <w:tcPr>
            <w:tcW w:w="0" w:type="auto"/>
            <w:vAlign w:val="center"/>
            <w:hideMark/>
          </w:tcPr>
          <w:p w14:paraId="55F56B0B" w14:textId="77777777" w:rsidR="00650EB5" w:rsidRPr="00650EB5" w:rsidRDefault="00650EB5" w:rsidP="00650EB5">
            <w:pPr>
              <w:rPr>
                <w:rFonts w:ascii="Arial" w:eastAsia="Arial" w:hAnsi="Arial" w:cs="Arial"/>
              </w:rPr>
            </w:pPr>
            <w:r w:rsidRPr="00650EB5">
              <w:rPr>
                <w:rFonts w:ascii="Arial" w:eastAsia="Arial" w:hAnsi="Arial" w:cs="Arial"/>
              </w:rPr>
              <w:t>AI Code Generator</w:t>
            </w:r>
          </w:p>
        </w:tc>
        <w:tc>
          <w:tcPr>
            <w:tcW w:w="0" w:type="auto"/>
            <w:vAlign w:val="center"/>
            <w:hideMark/>
          </w:tcPr>
          <w:p w14:paraId="43187324" w14:textId="77777777" w:rsidR="00650EB5" w:rsidRPr="00650EB5" w:rsidRDefault="00650EB5" w:rsidP="00650EB5">
            <w:pPr>
              <w:rPr>
                <w:rFonts w:ascii="Arial" w:eastAsia="Arial" w:hAnsi="Arial" w:cs="Arial"/>
              </w:rPr>
            </w:pPr>
            <w:r w:rsidRPr="00650EB5">
              <w:rPr>
                <w:rFonts w:ascii="Arial" w:eastAsia="Arial" w:hAnsi="Arial" w:cs="Arial"/>
              </w:rPr>
              <w:t>USN-3</w:t>
            </w:r>
          </w:p>
        </w:tc>
        <w:tc>
          <w:tcPr>
            <w:tcW w:w="0" w:type="auto"/>
            <w:vAlign w:val="center"/>
            <w:hideMark/>
          </w:tcPr>
          <w:p w14:paraId="1C06065F" w14:textId="77777777" w:rsidR="00650EB5" w:rsidRPr="00650EB5" w:rsidRDefault="00650EB5" w:rsidP="00650EB5">
            <w:pPr>
              <w:rPr>
                <w:rFonts w:ascii="Arial" w:eastAsia="Arial" w:hAnsi="Arial" w:cs="Arial"/>
              </w:rPr>
            </w:pPr>
            <w:r w:rsidRPr="00650EB5">
              <w:rPr>
                <w:rFonts w:ascii="Arial" w:eastAsia="Arial" w:hAnsi="Arial" w:cs="Arial"/>
              </w:rPr>
              <w:t>As a developer, I can input a prompt or user story and receive production-ready code.</w:t>
            </w:r>
          </w:p>
        </w:tc>
        <w:tc>
          <w:tcPr>
            <w:tcW w:w="0" w:type="auto"/>
            <w:vAlign w:val="center"/>
            <w:hideMark/>
          </w:tcPr>
          <w:p w14:paraId="2E2F1945" w14:textId="77777777" w:rsidR="00650EB5" w:rsidRPr="00650EB5" w:rsidRDefault="00650EB5" w:rsidP="00650EB5">
            <w:pPr>
              <w:rPr>
                <w:rFonts w:ascii="Arial" w:eastAsia="Arial" w:hAnsi="Arial" w:cs="Arial"/>
              </w:rPr>
            </w:pPr>
            <w:proofErr w:type="spellStart"/>
            <w:r w:rsidRPr="00650EB5">
              <w:rPr>
                <w:rFonts w:ascii="Arial" w:eastAsia="Arial" w:hAnsi="Arial" w:cs="Arial"/>
              </w:rPr>
              <w:t>Watsonx</w:t>
            </w:r>
            <w:proofErr w:type="spellEnd"/>
            <w:r w:rsidRPr="00650EB5">
              <w:rPr>
                <w:rFonts w:ascii="Arial" w:eastAsia="Arial" w:hAnsi="Arial" w:cs="Arial"/>
              </w:rPr>
              <w:t xml:space="preserve"> generates syntactically correct, context-aware code; code is displayed with syntax highlighting and is ready for use or enhancement.</w:t>
            </w:r>
          </w:p>
        </w:tc>
        <w:tc>
          <w:tcPr>
            <w:tcW w:w="0" w:type="auto"/>
            <w:vAlign w:val="center"/>
            <w:hideMark/>
          </w:tcPr>
          <w:p w14:paraId="5FE92CBA" w14:textId="77777777" w:rsidR="00650EB5" w:rsidRPr="00650EB5" w:rsidRDefault="00650EB5" w:rsidP="00650EB5">
            <w:pPr>
              <w:rPr>
                <w:rFonts w:ascii="Arial" w:eastAsia="Arial" w:hAnsi="Arial" w:cs="Arial"/>
              </w:rPr>
            </w:pPr>
            <w:r w:rsidRPr="00650EB5">
              <w:rPr>
                <w:rFonts w:ascii="Arial" w:eastAsia="Arial" w:hAnsi="Arial" w:cs="Arial"/>
              </w:rPr>
              <w:t>High</w:t>
            </w:r>
          </w:p>
        </w:tc>
        <w:tc>
          <w:tcPr>
            <w:tcW w:w="0" w:type="auto"/>
            <w:vAlign w:val="center"/>
            <w:hideMark/>
          </w:tcPr>
          <w:p w14:paraId="0F65D269" w14:textId="77777777" w:rsidR="00650EB5" w:rsidRPr="00650EB5" w:rsidRDefault="00650EB5" w:rsidP="00650EB5">
            <w:pPr>
              <w:rPr>
                <w:rFonts w:ascii="Arial" w:eastAsia="Arial" w:hAnsi="Arial" w:cs="Arial"/>
              </w:rPr>
            </w:pPr>
            <w:r w:rsidRPr="00650EB5">
              <w:rPr>
                <w:rFonts w:ascii="Arial" w:eastAsia="Arial" w:hAnsi="Arial" w:cs="Arial"/>
              </w:rPr>
              <w:t>Sprint-2</w:t>
            </w:r>
          </w:p>
        </w:tc>
      </w:tr>
      <w:tr w:rsidR="00650EB5" w:rsidRPr="00650EB5" w14:paraId="07075D15" w14:textId="77777777" w:rsidTr="00650EB5">
        <w:trPr>
          <w:tblCellSpacing w:w="15" w:type="dxa"/>
        </w:trPr>
        <w:tc>
          <w:tcPr>
            <w:tcW w:w="1464" w:type="dxa"/>
            <w:vAlign w:val="center"/>
            <w:hideMark/>
          </w:tcPr>
          <w:p w14:paraId="1E679501" w14:textId="77777777" w:rsidR="00650EB5" w:rsidRPr="00650EB5" w:rsidRDefault="00650EB5" w:rsidP="00650EB5">
            <w:pPr>
              <w:rPr>
                <w:rFonts w:ascii="Arial" w:eastAsia="Arial" w:hAnsi="Arial" w:cs="Arial"/>
              </w:rPr>
            </w:pPr>
            <w:r w:rsidRPr="00650EB5">
              <w:rPr>
                <w:rFonts w:ascii="Arial" w:eastAsia="Arial" w:hAnsi="Arial" w:cs="Arial"/>
              </w:rPr>
              <w:t>Developer</w:t>
            </w:r>
          </w:p>
        </w:tc>
        <w:tc>
          <w:tcPr>
            <w:tcW w:w="0" w:type="auto"/>
            <w:vAlign w:val="center"/>
            <w:hideMark/>
          </w:tcPr>
          <w:p w14:paraId="06CC0D20" w14:textId="77777777" w:rsidR="00650EB5" w:rsidRPr="00650EB5" w:rsidRDefault="00650EB5" w:rsidP="00650EB5">
            <w:pPr>
              <w:rPr>
                <w:rFonts w:ascii="Arial" w:eastAsia="Arial" w:hAnsi="Arial" w:cs="Arial"/>
              </w:rPr>
            </w:pPr>
            <w:r w:rsidRPr="00650EB5">
              <w:rPr>
                <w:rFonts w:ascii="Arial" w:eastAsia="Arial" w:hAnsi="Arial" w:cs="Arial"/>
              </w:rPr>
              <w:t>Bug Fixer</w:t>
            </w:r>
          </w:p>
        </w:tc>
        <w:tc>
          <w:tcPr>
            <w:tcW w:w="0" w:type="auto"/>
            <w:vAlign w:val="center"/>
            <w:hideMark/>
          </w:tcPr>
          <w:p w14:paraId="5D203C38" w14:textId="77777777" w:rsidR="00650EB5" w:rsidRPr="00650EB5" w:rsidRDefault="00650EB5" w:rsidP="00650EB5">
            <w:pPr>
              <w:rPr>
                <w:rFonts w:ascii="Arial" w:eastAsia="Arial" w:hAnsi="Arial" w:cs="Arial"/>
              </w:rPr>
            </w:pPr>
            <w:r w:rsidRPr="00650EB5">
              <w:rPr>
                <w:rFonts w:ascii="Arial" w:eastAsia="Arial" w:hAnsi="Arial" w:cs="Arial"/>
              </w:rPr>
              <w:t>USN-4</w:t>
            </w:r>
          </w:p>
        </w:tc>
        <w:tc>
          <w:tcPr>
            <w:tcW w:w="0" w:type="auto"/>
            <w:vAlign w:val="center"/>
            <w:hideMark/>
          </w:tcPr>
          <w:p w14:paraId="38B32801" w14:textId="77777777" w:rsidR="00650EB5" w:rsidRPr="00650EB5" w:rsidRDefault="00650EB5" w:rsidP="00650EB5">
            <w:pPr>
              <w:rPr>
                <w:rFonts w:ascii="Arial" w:eastAsia="Arial" w:hAnsi="Arial" w:cs="Arial"/>
              </w:rPr>
            </w:pPr>
            <w:r w:rsidRPr="00650EB5">
              <w:rPr>
                <w:rFonts w:ascii="Arial" w:eastAsia="Arial" w:hAnsi="Arial" w:cs="Arial"/>
              </w:rPr>
              <w:t>As a developer, I can submit buggy code and receive a corrected version.</w:t>
            </w:r>
          </w:p>
        </w:tc>
        <w:tc>
          <w:tcPr>
            <w:tcW w:w="0" w:type="auto"/>
            <w:vAlign w:val="center"/>
            <w:hideMark/>
          </w:tcPr>
          <w:p w14:paraId="4C128B46" w14:textId="77777777" w:rsidR="00650EB5" w:rsidRPr="00650EB5" w:rsidRDefault="00650EB5" w:rsidP="00650EB5">
            <w:pPr>
              <w:rPr>
                <w:rFonts w:ascii="Arial" w:eastAsia="Arial" w:hAnsi="Arial" w:cs="Arial"/>
              </w:rPr>
            </w:pPr>
            <w:r w:rsidRPr="00650EB5">
              <w:rPr>
                <w:rFonts w:ascii="Arial" w:eastAsia="Arial" w:hAnsi="Arial" w:cs="Arial"/>
              </w:rPr>
              <w:t>System detects both syntactic and logical errors; returns optimized code; frontend shows original and fixed versions side-by-side.</w:t>
            </w:r>
          </w:p>
        </w:tc>
        <w:tc>
          <w:tcPr>
            <w:tcW w:w="0" w:type="auto"/>
            <w:vAlign w:val="center"/>
            <w:hideMark/>
          </w:tcPr>
          <w:p w14:paraId="7E75DF42" w14:textId="77777777" w:rsidR="00650EB5" w:rsidRPr="00650EB5" w:rsidRDefault="00650EB5" w:rsidP="00650EB5">
            <w:pPr>
              <w:rPr>
                <w:rFonts w:ascii="Arial" w:eastAsia="Arial" w:hAnsi="Arial" w:cs="Arial"/>
              </w:rPr>
            </w:pPr>
            <w:r w:rsidRPr="00650EB5">
              <w:rPr>
                <w:rFonts w:ascii="Arial" w:eastAsia="Arial" w:hAnsi="Arial" w:cs="Arial"/>
              </w:rPr>
              <w:t>Medium</w:t>
            </w:r>
          </w:p>
        </w:tc>
        <w:tc>
          <w:tcPr>
            <w:tcW w:w="0" w:type="auto"/>
            <w:vAlign w:val="center"/>
            <w:hideMark/>
          </w:tcPr>
          <w:p w14:paraId="0B02D739" w14:textId="77777777" w:rsidR="00650EB5" w:rsidRPr="00650EB5" w:rsidRDefault="00650EB5" w:rsidP="00650EB5">
            <w:pPr>
              <w:rPr>
                <w:rFonts w:ascii="Arial" w:eastAsia="Arial" w:hAnsi="Arial" w:cs="Arial"/>
              </w:rPr>
            </w:pPr>
            <w:r w:rsidRPr="00650EB5">
              <w:rPr>
                <w:rFonts w:ascii="Arial" w:eastAsia="Arial" w:hAnsi="Arial" w:cs="Arial"/>
              </w:rPr>
              <w:t>Sprint-2</w:t>
            </w:r>
          </w:p>
        </w:tc>
      </w:tr>
      <w:tr w:rsidR="00650EB5" w:rsidRPr="00650EB5" w14:paraId="321F3079" w14:textId="77777777" w:rsidTr="00650EB5">
        <w:trPr>
          <w:tblCellSpacing w:w="15" w:type="dxa"/>
        </w:trPr>
        <w:tc>
          <w:tcPr>
            <w:tcW w:w="1464" w:type="dxa"/>
            <w:vAlign w:val="center"/>
            <w:hideMark/>
          </w:tcPr>
          <w:p w14:paraId="408AAB05" w14:textId="77777777" w:rsidR="00650EB5" w:rsidRPr="00650EB5" w:rsidRDefault="00650EB5" w:rsidP="00650EB5">
            <w:pPr>
              <w:rPr>
                <w:rFonts w:ascii="Arial" w:eastAsia="Arial" w:hAnsi="Arial" w:cs="Arial"/>
              </w:rPr>
            </w:pPr>
            <w:r w:rsidRPr="00650EB5">
              <w:rPr>
                <w:rFonts w:ascii="Arial" w:eastAsia="Arial" w:hAnsi="Arial" w:cs="Arial"/>
              </w:rPr>
              <w:t>QA Engineer</w:t>
            </w:r>
          </w:p>
        </w:tc>
        <w:tc>
          <w:tcPr>
            <w:tcW w:w="0" w:type="auto"/>
            <w:vAlign w:val="center"/>
            <w:hideMark/>
          </w:tcPr>
          <w:p w14:paraId="22CFC818" w14:textId="77777777" w:rsidR="00650EB5" w:rsidRPr="00650EB5" w:rsidRDefault="00650EB5" w:rsidP="00650EB5">
            <w:pPr>
              <w:rPr>
                <w:rFonts w:ascii="Arial" w:eastAsia="Arial" w:hAnsi="Arial" w:cs="Arial"/>
              </w:rPr>
            </w:pPr>
            <w:r w:rsidRPr="00650EB5">
              <w:rPr>
                <w:rFonts w:ascii="Arial" w:eastAsia="Arial" w:hAnsi="Arial" w:cs="Arial"/>
              </w:rPr>
              <w:t>Test Case Generator</w:t>
            </w:r>
          </w:p>
        </w:tc>
        <w:tc>
          <w:tcPr>
            <w:tcW w:w="0" w:type="auto"/>
            <w:vAlign w:val="center"/>
            <w:hideMark/>
          </w:tcPr>
          <w:p w14:paraId="183BFC11" w14:textId="77777777" w:rsidR="00650EB5" w:rsidRPr="00650EB5" w:rsidRDefault="00650EB5" w:rsidP="00650EB5">
            <w:pPr>
              <w:rPr>
                <w:rFonts w:ascii="Arial" w:eastAsia="Arial" w:hAnsi="Arial" w:cs="Arial"/>
              </w:rPr>
            </w:pPr>
            <w:r w:rsidRPr="00650EB5">
              <w:rPr>
                <w:rFonts w:ascii="Arial" w:eastAsia="Arial" w:hAnsi="Arial" w:cs="Arial"/>
              </w:rPr>
              <w:t>USN-5</w:t>
            </w:r>
          </w:p>
        </w:tc>
        <w:tc>
          <w:tcPr>
            <w:tcW w:w="0" w:type="auto"/>
            <w:vAlign w:val="center"/>
            <w:hideMark/>
          </w:tcPr>
          <w:p w14:paraId="5041C642" w14:textId="77777777" w:rsidR="00650EB5" w:rsidRPr="00650EB5" w:rsidRDefault="00650EB5" w:rsidP="00650EB5">
            <w:pPr>
              <w:rPr>
                <w:rFonts w:ascii="Arial" w:eastAsia="Arial" w:hAnsi="Arial" w:cs="Arial"/>
              </w:rPr>
            </w:pPr>
            <w:r w:rsidRPr="00650EB5">
              <w:rPr>
                <w:rFonts w:ascii="Arial" w:eastAsia="Arial" w:hAnsi="Arial" w:cs="Arial"/>
              </w:rPr>
              <w:t>As a QA, I can input code or requirements and receive auto-generated test cases.</w:t>
            </w:r>
          </w:p>
        </w:tc>
        <w:tc>
          <w:tcPr>
            <w:tcW w:w="0" w:type="auto"/>
            <w:vAlign w:val="center"/>
            <w:hideMark/>
          </w:tcPr>
          <w:p w14:paraId="065FA0A8" w14:textId="77777777" w:rsidR="00650EB5" w:rsidRPr="00650EB5" w:rsidRDefault="00650EB5" w:rsidP="00650EB5">
            <w:pPr>
              <w:rPr>
                <w:rFonts w:ascii="Arial" w:eastAsia="Arial" w:hAnsi="Arial" w:cs="Arial"/>
              </w:rPr>
            </w:pPr>
            <w:r w:rsidRPr="00650EB5">
              <w:rPr>
                <w:rFonts w:ascii="Arial" w:eastAsia="Arial" w:hAnsi="Arial" w:cs="Arial"/>
              </w:rPr>
              <w:t xml:space="preserve">AI generates test cases using </w:t>
            </w:r>
            <w:proofErr w:type="spellStart"/>
            <w:r w:rsidRPr="00650EB5">
              <w:rPr>
                <w:rFonts w:ascii="Arial" w:eastAsia="Arial" w:hAnsi="Arial" w:cs="Arial"/>
              </w:rPr>
              <w:t>unittest</w:t>
            </w:r>
            <w:proofErr w:type="spellEnd"/>
            <w:r w:rsidRPr="00650EB5">
              <w:rPr>
                <w:rFonts w:ascii="Arial" w:eastAsia="Arial" w:hAnsi="Arial" w:cs="Arial"/>
              </w:rPr>
              <w:t xml:space="preserve"> or </w:t>
            </w:r>
            <w:proofErr w:type="spellStart"/>
            <w:r w:rsidRPr="00650EB5">
              <w:rPr>
                <w:rFonts w:ascii="Arial" w:eastAsia="Arial" w:hAnsi="Arial" w:cs="Arial"/>
              </w:rPr>
              <w:t>pytest</w:t>
            </w:r>
            <w:proofErr w:type="spellEnd"/>
            <w:r w:rsidRPr="00650EB5">
              <w:rPr>
                <w:rFonts w:ascii="Arial" w:eastAsia="Arial" w:hAnsi="Arial" w:cs="Arial"/>
              </w:rPr>
              <w:t>; test cases cover expected functionality and edge cases; output is ready for automation.</w:t>
            </w:r>
          </w:p>
        </w:tc>
        <w:tc>
          <w:tcPr>
            <w:tcW w:w="0" w:type="auto"/>
            <w:vAlign w:val="center"/>
            <w:hideMark/>
          </w:tcPr>
          <w:p w14:paraId="1DA2F5DF" w14:textId="77777777" w:rsidR="00650EB5" w:rsidRPr="00650EB5" w:rsidRDefault="00650EB5" w:rsidP="00650EB5">
            <w:pPr>
              <w:rPr>
                <w:rFonts w:ascii="Arial" w:eastAsia="Arial" w:hAnsi="Arial" w:cs="Arial"/>
              </w:rPr>
            </w:pPr>
            <w:r w:rsidRPr="00650EB5">
              <w:rPr>
                <w:rFonts w:ascii="Arial" w:eastAsia="Arial" w:hAnsi="Arial" w:cs="Arial"/>
              </w:rPr>
              <w:t>High</w:t>
            </w:r>
          </w:p>
        </w:tc>
        <w:tc>
          <w:tcPr>
            <w:tcW w:w="0" w:type="auto"/>
            <w:vAlign w:val="center"/>
            <w:hideMark/>
          </w:tcPr>
          <w:p w14:paraId="0FBF1F44" w14:textId="77777777" w:rsidR="00650EB5" w:rsidRPr="00650EB5" w:rsidRDefault="00650EB5" w:rsidP="00650EB5">
            <w:pPr>
              <w:rPr>
                <w:rFonts w:ascii="Arial" w:eastAsia="Arial" w:hAnsi="Arial" w:cs="Arial"/>
              </w:rPr>
            </w:pPr>
            <w:r w:rsidRPr="00650EB5">
              <w:rPr>
                <w:rFonts w:ascii="Arial" w:eastAsia="Arial" w:hAnsi="Arial" w:cs="Arial"/>
              </w:rPr>
              <w:t>Sprint-3</w:t>
            </w:r>
          </w:p>
        </w:tc>
      </w:tr>
      <w:tr w:rsidR="00650EB5" w:rsidRPr="00650EB5" w14:paraId="031A89F0" w14:textId="77777777" w:rsidTr="00650EB5">
        <w:trPr>
          <w:tblCellSpacing w:w="15" w:type="dxa"/>
        </w:trPr>
        <w:tc>
          <w:tcPr>
            <w:tcW w:w="1464" w:type="dxa"/>
            <w:vAlign w:val="center"/>
            <w:hideMark/>
          </w:tcPr>
          <w:p w14:paraId="71935158" w14:textId="77777777" w:rsidR="00650EB5" w:rsidRPr="00650EB5" w:rsidRDefault="00650EB5" w:rsidP="00650EB5">
            <w:pPr>
              <w:rPr>
                <w:rFonts w:ascii="Arial" w:eastAsia="Arial" w:hAnsi="Arial" w:cs="Arial"/>
              </w:rPr>
            </w:pPr>
            <w:r w:rsidRPr="00650EB5">
              <w:rPr>
                <w:rFonts w:ascii="Arial" w:eastAsia="Arial" w:hAnsi="Arial" w:cs="Arial"/>
              </w:rPr>
              <w:t>Technical Writer / Dev</w:t>
            </w:r>
          </w:p>
        </w:tc>
        <w:tc>
          <w:tcPr>
            <w:tcW w:w="0" w:type="auto"/>
            <w:vAlign w:val="center"/>
            <w:hideMark/>
          </w:tcPr>
          <w:p w14:paraId="3BA4906F" w14:textId="77777777" w:rsidR="00650EB5" w:rsidRPr="00650EB5" w:rsidRDefault="00650EB5" w:rsidP="00650EB5">
            <w:pPr>
              <w:rPr>
                <w:rFonts w:ascii="Arial" w:eastAsia="Arial" w:hAnsi="Arial" w:cs="Arial"/>
              </w:rPr>
            </w:pPr>
            <w:r w:rsidRPr="00650EB5">
              <w:rPr>
                <w:rFonts w:ascii="Arial" w:eastAsia="Arial" w:hAnsi="Arial" w:cs="Arial"/>
              </w:rPr>
              <w:t>Code Summarizer</w:t>
            </w:r>
          </w:p>
        </w:tc>
        <w:tc>
          <w:tcPr>
            <w:tcW w:w="0" w:type="auto"/>
            <w:vAlign w:val="center"/>
            <w:hideMark/>
          </w:tcPr>
          <w:p w14:paraId="3345C8B8" w14:textId="77777777" w:rsidR="00650EB5" w:rsidRPr="00650EB5" w:rsidRDefault="00650EB5" w:rsidP="00650EB5">
            <w:pPr>
              <w:rPr>
                <w:rFonts w:ascii="Arial" w:eastAsia="Arial" w:hAnsi="Arial" w:cs="Arial"/>
              </w:rPr>
            </w:pPr>
            <w:r w:rsidRPr="00650EB5">
              <w:rPr>
                <w:rFonts w:ascii="Arial" w:eastAsia="Arial" w:hAnsi="Arial" w:cs="Arial"/>
              </w:rPr>
              <w:t>USN-6</w:t>
            </w:r>
          </w:p>
        </w:tc>
        <w:tc>
          <w:tcPr>
            <w:tcW w:w="0" w:type="auto"/>
            <w:vAlign w:val="center"/>
            <w:hideMark/>
          </w:tcPr>
          <w:p w14:paraId="1731FEE2" w14:textId="77777777" w:rsidR="00650EB5" w:rsidRPr="00650EB5" w:rsidRDefault="00650EB5" w:rsidP="00650EB5">
            <w:pPr>
              <w:rPr>
                <w:rFonts w:ascii="Arial" w:eastAsia="Arial" w:hAnsi="Arial" w:cs="Arial"/>
              </w:rPr>
            </w:pPr>
            <w:r w:rsidRPr="00650EB5">
              <w:rPr>
                <w:rFonts w:ascii="Arial" w:eastAsia="Arial" w:hAnsi="Arial" w:cs="Arial"/>
              </w:rPr>
              <w:t>As a user, I can input source code and receive a human-readable summary.</w:t>
            </w:r>
          </w:p>
        </w:tc>
        <w:tc>
          <w:tcPr>
            <w:tcW w:w="0" w:type="auto"/>
            <w:vAlign w:val="center"/>
            <w:hideMark/>
          </w:tcPr>
          <w:p w14:paraId="740BD4E1" w14:textId="77777777" w:rsidR="00650EB5" w:rsidRPr="00650EB5" w:rsidRDefault="00650EB5" w:rsidP="00650EB5">
            <w:pPr>
              <w:rPr>
                <w:rFonts w:ascii="Arial" w:eastAsia="Arial" w:hAnsi="Arial" w:cs="Arial"/>
              </w:rPr>
            </w:pPr>
            <w:proofErr w:type="spellStart"/>
            <w:r w:rsidRPr="00650EB5">
              <w:rPr>
                <w:rFonts w:ascii="Arial" w:eastAsia="Arial" w:hAnsi="Arial" w:cs="Arial"/>
              </w:rPr>
              <w:t>Watsonx</w:t>
            </w:r>
            <w:proofErr w:type="spellEnd"/>
            <w:r w:rsidRPr="00650EB5">
              <w:rPr>
                <w:rFonts w:ascii="Arial" w:eastAsia="Arial" w:hAnsi="Arial" w:cs="Arial"/>
              </w:rPr>
              <w:t xml:space="preserve"> </w:t>
            </w:r>
            <w:proofErr w:type="spellStart"/>
            <w:r w:rsidRPr="00650EB5">
              <w:rPr>
                <w:rFonts w:ascii="Arial" w:eastAsia="Arial" w:hAnsi="Arial" w:cs="Arial"/>
              </w:rPr>
              <w:t>analyzes</w:t>
            </w:r>
            <w:proofErr w:type="spellEnd"/>
            <w:r w:rsidRPr="00650EB5">
              <w:rPr>
                <w:rFonts w:ascii="Arial" w:eastAsia="Arial" w:hAnsi="Arial" w:cs="Arial"/>
              </w:rPr>
              <w:t xml:space="preserve"> code logic and generates a concise summary explaining purpose, logic, and usage; summary is displayed in readable format.</w:t>
            </w:r>
          </w:p>
        </w:tc>
        <w:tc>
          <w:tcPr>
            <w:tcW w:w="0" w:type="auto"/>
            <w:vAlign w:val="center"/>
            <w:hideMark/>
          </w:tcPr>
          <w:p w14:paraId="04F29F19" w14:textId="77777777" w:rsidR="00650EB5" w:rsidRPr="00650EB5" w:rsidRDefault="00650EB5" w:rsidP="00650EB5">
            <w:pPr>
              <w:rPr>
                <w:rFonts w:ascii="Arial" w:eastAsia="Arial" w:hAnsi="Arial" w:cs="Arial"/>
              </w:rPr>
            </w:pPr>
            <w:r w:rsidRPr="00650EB5">
              <w:rPr>
                <w:rFonts w:ascii="Arial" w:eastAsia="Arial" w:hAnsi="Arial" w:cs="Arial"/>
              </w:rPr>
              <w:t>Medium</w:t>
            </w:r>
          </w:p>
        </w:tc>
        <w:tc>
          <w:tcPr>
            <w:tcW w:w="0" w:type="auto"/>
            <w:vAlign w:val="center"/>
            <w:hideMark/>
          </w:tcPr>
          <w:p w14:paraId="6ACE3029" w14:textId="77777777" w:rsidR="00650EB5" w:rsidRPr="00650EB5" w:rsidRDefault="00650EB5" w:rsidP="00650EB5">
            <w:pPr>
              <w:rPr>
                <w:rFonts w:ascii="Arial" w:eastAsia="Arial" w:hAnsi="Arial" w:cs="Arial"/>
              </w:rPr>
            </w:pPr>
            <w:r w:rsidRPr="00650EB5">
              <w:rPr>
                <w:rFonts w:ascii="Arial" w:eastAsia="Arial" w:hAnsi="Arial" w:cs="Arial"/>
              </w:rPr>
              <w:t>Sprint-3</w:t>
            </w:r>
          </w:p>
        </w:tc>
      </w:tr>
    </w:tbl>
    <w:p w14:paraId="32213210" w14:textId="77777777" w:rsidR="00650EB5" w:rsidRPr="00650EB5" w:rsidRDefault="00650EB5" w:rsidP="00650EB5">
      <w:pPr>
        <w:rPr>
          <w:rFonts w:ascii="Arial" w:eastAsia="Arial" w:hAnsi="Arial" w:cs="Arial"/>
        </w:rPr>
      </w:pPr>
      <w:r w:rsidRPr="00650EB5">
        <w:rPr>
          <w:rFonts w:ascii="Arial" w:eastAsia="Arial" w:hAnsi="Arial" w:cs="Arial"/>
        </w:rPr>
        <w:lastRenderedPageBreak/>
        <w:pict w14:anchorId="5750A9F7">
          <v:rect id="_x0000_i1076" style="width:0;height:1.5pt" o:hralign="center" o:hrstd="t" o:hr="t" fillcolor="#a0a0a0" stroked="f"/>
        </w:pict>
      </w:r>
    </w:p>
    <w:p w14:paraId="51DE05C6" w14:textId="77777777" w:rsidR="00650EB5" w:rsidRDefault="00650EB5">
      <w:pPr>
        <w:rPr>
          <w:rFonts w:ascii="Arial" w:eastAsia="Arial" w:hAnsi="Arial" w:cs="Arial"/>
        </w:rPr>
      </w:pPr>
    </w:p>
    <w:sectPr w:rsidR="00650EB5">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5150"/>
    <w:rsid w:val="00650EB5"/>
    <w:rsid w:val="007A5132"/>
    <w:rsid w:val="00AB775E"/>
    <w:rsid w:val="00CC28BD"/>
    <w:rsid w:val="00F051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6196C"/>
  <w15:docId w15:val="{0698A081-2243-4285-9764-1ABA00E68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097346">
      <w:bodyDiv w:val="1"/>
      <w:marLeft w:val="0"/>
      <w:marRight w:val="0"/>
      <w:marTop w:val="0"/>
      <w:marBottom w:val="0"/>
      <w:divBdr>
        <w:top w:val="none" w:sz="0" w:space="0" w:color="auto"/>
        <w:left w:val="none" w:sz="0" w:space="0" w:color="auto"/>
        <w:bottom w:val="none" w:sz="0" w:space="0" w:color="auto"/>
        <w:right w:val="none" w:sz="0" w:space="0" w:color="auto"/>
      </w:divBdr>
    </w:div>
    <w:div w:id="261181645">
      <w:bodyDiv w:val="1"/>
      <w:marLeft w:val="0"/>
      <w:marRight w:val="0"/>
      <w:marTop w:val="0"/>
      <w:marBottom w:val="0"/>
      <w:divBdr>
        <w:top w:val="none" w:sz="0" w:space="0" w:color="auto"/>
        <w:left w:val="none" w:sz="0" w:space="0" w:color="auto"/>
        <w:bottom w:val="none" w:sz="0" w:space="0" w:color="auto"/>
        <w:right w:val="none" w:sz="0" w:space="0" w:color="auto"/>
      </w:divBdr>
    </w:div>
    <w:div w:id="864638785">
      <w:bodyDiv w:val="1"/>
      <w:marLeft w:val="0"/>
      <w:marRight w:val="0"/>
      <w:marTop w:val="0"/>
      <w:marBottom w:val="0"/>
      <w:divBdr>
        <w:top w:val="none" w:sz="0" w:space="0" w:color="auto"/>
        <w:left w:val="none" w:sz="0" w:space="0" w:color="auto"/>
        <w:bottom w:val="none" w:sz="0" w:space="0" w:color="auto"/>
        <w:right w:val="none" w:sz="0" w:space="0" w:color="auto"/>
      </w:divBdr>
    </w:div>
    <w:div w:id="1168328482">
      <w:bodyDiv w:val="1"/>
      <w:marLeft w:val="0"/>
      <w:marRight w:val="0"/>
      <w:marTop w:val="0"/>
      <w:marBottom w:val="0"/>
      <w:divBdr>
        <w:top w:val="none" w:sz="0" w:space="0" w:color="auto"/>
        <w:left w:val="none" w:sz="0" w:space="0" w:color="auto"/>
        <w:bottom w:val="none" w:sz="0" w:space="0" w:color="auto"/>
        <w:right w:val="none" w:sz="0" w:space="0" w:color="auto"/>
      </w:divBdr>
    </w:div>
    <w:div w:id="1241596305">
      <w:bodyDiv w:val="1"/>
      <w:marLeft w:val="0"/>
      <w:marRight w:val="0"/>
      <w:marTop w:val="0"/>
      <w:marBottom w:val="0"/>
      <w:divBdr>
        <w:top w:val="none" w:sz="0" w:space="0" w:color="auto"/>
        <w:left w:val="none" w:sz="0" w:space="0" w:color="auto"/>
        <w:bottom w:val="none" w:sz="0" w:space="0" w:color="auto"/>
        <w:right w:val="none" w:sz="0" w:space="0" w:color="auto"/>
      </w:divBdr>
    </w:div>
    <w:div w:id="1247691737">
      <w:bodyDiv w:val="1"/>
      <w:marLeft w:val="0"/>
      <w:marRight w:val="0"/>
      <w:marTop w:val="0"/>
      <w:marBottom w:val="0"/>
      <w:divBdr>
        <w:top w:val="none" w:sz="0" w:space="0" w:color="auto"/>
        <w:left w:val="none" w:sz="0" w:space="0" w:color="auto"/>
        <w:bottom w:val="none" w:sz="0" w:space="0" w:color="auto"/>
        <w:right w:val="none" w:sz="0" w:space="0" w:color="auto"/>
      </w:divBdr>
    </w:div>
    <w:div w:id="1449474426">
      <w:bodyDiv w:val="1"/>
      <w:marLeft w:val="0"/>
      <w:marRight w:val="0"/>
      <w:marTop w:val="0"/>
      <w:marBottom w:val="0"/>
      <w:divBdr>
        <w:top w:val="none" w:sz="0" w:space="0" w:color="auto"/>
        <w:left w:val="none" w:sz="0" w:space="0" w:color="auto"/>
        <w:bottom w:val="none" w:sz="0" w:space="0" w:color="auto"/>
        <w:right w:val="none" w:sz="0" w:space="0" w:color="auto"/>
      </w:divBdr>
    </w:div>
    <w:div w:id="15541970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Pages>
  <Words>341</Words>
  <Characters>1950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Aswini Poreddy</cp:lastModifiedBy>
  <cp:revision>2</cp:revision>
  <dcterms:created xsi:type="dcterms:W3CDTF">2022-09-18T16:51:00Z</dcterms:created>
  <dcterms:modified xsi:type="dcterms:W3CDTF">2025-07-01T15:58:00Z</dcterms:modified>
</cp:coreProperties>
</file>