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88854" w14:textId="238C17D0" w:rsidR="003F7716" w:rsidRDefault="00310F1A" w:rsidP="002C40DB">
      <w:pPr>
        <w:pBdr>
          <w:bottom w:val="thickThinMediumGap" w:sz="24" w:space="1" w:color="auto"/>
        </w:pBdr>
      </w:pPr>
      <w:r>
        <w:t xml:space="preserve">WEEK </w:t>
      </w:r>
      <w:r w:rsidR="006A2FB6">
        <w:t>3</w:t>
      </w:r>
    </w:p>
    <w:p w14:paraId="372086F4" w14:textId="2A713EE0" w:rsidR="00EF5F0B" w:rsidRDefault="00882A7D" w:rsidP="00EF5F0B">
      <w:pPr>
        <w:spacing w:after="0" w:line="240" w:lineRule="auto"/>
        <w:rPr>
          <w:rStyle w:val="IntenseReference"/>
        </w:rPr>
      </w:pPr>
      <w:r w:rsidRPr="00EF5F0B">
        <w:rPr>
          <w:rStyle w:val="IntenseReference"/>
        </w:rPr>
        <w:t>INCORPORATING ITIL INTO BUSINESS MODEL</w:t>
      </w:r>
    </w:p>
    <w:p w14:paraId="17020BD4" w14:textId="77777777" w:rsidR="00EF5F0B" w:rsidRDefault="00EF5F0B" w:rsidP="00EF5F0B">
      <w:pPr>
        <w:spacing w:after="0" w:line="240" w:lineRule="auto"/>
        <w:rPr>
          <w:rStyle w:val="IntenseReference"/>
        </w:rPr>
      </w:pPr>
    </w:p>
    <w:p w14:paraId="1787AFD0" w14:textId="77777777" w:rsidR="00EF5F0B" w:rsidRPr="00EF5F0B" w:rsidRDefault="00EF5F0B" w:rsidP="00EF5F0B">
      <w:pPr>
        <w:rPr>
          <w:b/>
        </w:rPr>
      </w:pPr>
      <w:r w:rsidRPr="00EF5F0B">
        <w:rPr>
          <w:b/>
        </w:rPr>
        <w:t>Business Execution</w:t>
      </w:r>
    </w:p>
    <w:p w14:paraId="53A47F79" w14:textId="77777777" w:rsidR="00EF5F0B" w:rsidRDefault="00EF5F0B" w:rsidP="00EF5F0B">
      <w:pPr>
        <w:pStyle w:val="ListParagraph"/>
        <w:numPr>
          <w:ilvl w:val="0"/>
          <w:numId w:val="41"/>
        </w:numPr>
      </w:pPr>
      <w:r w:rsidRPr="00EF5F0B">
        <w:t>This is based on the idea that business strategy is a driver of organizational design choice and IS infrastructure design.</w:t>
      </w:r>
    </w:p>
    <w:p w14:paraId="3C130406" w14:textId="77777777" w:rsidR="00EF5F0B" w:rsidRDefault="00EF5F0B" w:rsidP="00EF5F0B">
      <w:pPr>
        <w:pStyle w:val="ListParagraph"/>
        <w:numPr>
          <w:ilvl w:val="0"/>
          <w:numId w:val="41"/>
        </w:numPr>
      </w:pPr>
      <w:r>
        <w:t>T</w:t>
      </w:r>
      <w:r w:rsidRPr="00EF5F0B">
        <w:t>he top management formulate business strategy and IT managers design and implement ITIL for a better strategic alignment between IT and the business.</w:t>
      </w:r>
    </w:p>
    <w:p w14:paraId="4C2599BD" w14:textId="77777777" w:rsidR="00EF5F0B" w:rsidRPr="00EF5F0B" w:rsidRDefault="00EF5F0B" w:rsidP="00EF5F0B">
      <w:pPr>
        <w:rPr>
          <w:b/>
        </w:rPr>
      </w:pPr>
      <w:r w:rsidRPr="00EF5F0B">
        <w:rPr>
          <w:b/>
        </w:rPr>
        <w:t>Technology transformation</w:t>
      </w:r>
    </w:p>
    <w:p w14:paraId="4FE2C109" w14:textId="77777777" w:rsidR="00EF5F0B" w:rsidRDefault="00EF5F0B" w:rsidP="00EF5F0B">
      <w:pPr>
        <w:pStyle w:val="ListParagraph"/>
        <w:numPr>
          <w:ilvl w:val="0"/>
          <w:numId w:val="40"/>
        </w:numPr>
      </w:pPr>
      <w:r w:rsidRPr="00EF5F0B">
        <w:t>This evaluates the implementation of business strategy through appropriate IT strategy and IS infrastructure and processes.</w:t>
      </w:r>
    </w:p>
    <w:p w14:paraId="56213446" w14:textId="77777777" w:rsidR="00EF5F0B" w:rsidRDefault="00EF5F0B" w:rsidP="00EF5F0B">
      <w:pPr>
        <w:pStyle w:val="ListParagraph"/>
        <w:numPr>
          <w:ilvl w:val="0"/>
          <w:numId w:val="40"/>
        </w:numPr>
      </w:pPr>
      <w:r w:rsidRPr="00EF5F0B">
        <w:t>It examines the implementation of a chosen business strategy through IT strategy and the required IT infrastructure and ITIL processes</w:t>
      </w:r>
      <w:r>
        <w:t>.</w:t>
      </w:r>
    </w:p>
    <w:p w14:paraId="74569D69" w14:textId="77777777" w:rsidR="00EF5F0B" w:rsidRPr="00EF5F0B" w:rsidRDefault="00EF5F0B" w:rsidP="00EF5F0B">
      <w:pPr>
        <w:rPr>
          <w:b/>
        </w:rPr>
      </w:pPr>
      <w:r w:rsidRPr="00EF5F0B">
        <w:rPr>
          <w:b/>
        </w:rPr>
        <w:t>Competitive potential</w:t>
      </w:r>
    </w:p>
    <w:p w14:paraId="1CABBF6D" w14:textId="77777777" w:rsidR="00EF5F0B" w:rsidRDefault="00EF5F0B" w:rsidP="00EF5F0B">
      <w:pPr>
        <w:pStyle w:val="ListParagraph"/>
        <w:numPr>
          <w:ilvl w:val="0"/>
          <w:numId w:val="42"/>
        </w:numPr>
      </w:pPr>
      <w:r w:rsidRPr="00EF5F0B">
        <w:t>It focuses on the utilisation of IT capabilities to impact on products and services (business scope), the key strategy attributes (distinctive competencies) and to create new forms of relationships (business governance).</w:t>
      </w:r>
    </w:p>
    <w:p w14:paraId="099C7F7E" w14:textId="77777777" w:rsidR="00EF5F0B" w:rsidRPr="00EF5F0B" w:rsidRDefault="00EF5F0B" w:rsidP="00EF5F0B">
      <w:pPr>
        <w:rPr>
          <w:b/>
        </w:rPr>
      </w:pPr>
      <w:r w:rsidRPr="00EF5F0B">
        <w:rPr>
          <w:b/>
        </w:rPr>
        <w:t>Service level</w:t>
      </w:r>
    </w:p>
    <w:p w14:paraId="6B1C533B" w14:textId="746F7CA2" w:rsidR="00EF5F0B" w:rsidRDefault="00EF5F0B" w:rsidP="00EF5F0B">
      <w:pPr>
        <w:pStyle w:val="ListParagraph"/>
        <w:numPr>
          <w:ilvl w:val="0"/>
          <w:numId w:val="42"/>
        </w:numPr>
      </w:pPr>
      <w:r w:rsidRPr="00EF5F0B">
        <w:t>The strategic fit enables organizations to meet IS customers’ needs by implementing resources that can respond to their fast changing demands</w:t>
      </w:r>
      <w:r>
        <w:t>.</w:t>
      </w:r>
    </w:p>
    <w:p w14:paraId="740D535A" w14:textId="6C9EE691" w:rsidR="004360E5" w:rsidRDefault="004360E5" w:rsidP="003F2159">
      <w:pPr>
        <w:spacing w:after="0" w:line="240" w:lineRule="auto"/>
        <w:rPr>
          <w:rStyle w:val="IntenseReference"/>
        </w:rPr>
      </w:pPr>
      <w:r w:rsidRPr="004360E5">
        <w:rPr>
          <w:rStyle w:val="IntenseReference"/>
        </w:rPr>
        <w:t>BENEFITS OF ALIGNING IT WITH BUSINESS OBJECTIVES USING ITIL</w:t>
      </w:r>
    </w:p>
    <w:p w14:paraId="27004C7A" w14:textId="77777777" w:rsidR="003F2159" w:rsidRPr="003F2159" w:rsidRDefault="003F2159" w:rsidP="003F2159">
      <w:pPr>
        <w:spacing w:after="0" w:line="240" w:lineRule="auto"/>
        <w:rPr>
          <w:b/>
          <w:bCs/>
          <w:smallCaps/>
          <w:color w:val="4472C4" w:themeColor="accent1"/>
          <w:spacing w:val="5"/>
        </w:rPr>
      </w:pPr>
    </w:p>
    <w:p w14:paraId="1A3908CF" w14:textId="5CB297FC" w:rsidR="003D3C56" w:rsidRDefault="00075965" w:rsidP="002E5F83">
      <w:pPr>
        <w:pStyle w:val="ListParagraph"/>
        <w:numPr>
          <w:ilvl w:val="0"/>
          <w:numId w:val="42"/>
        </w:numPr>
      </w:pPr>
      <w:r w:rsidRPr="00075965">
        <w:t xml:space="preserve">Strategic alignment is achieved by </w:t>
      </w:r>
      <w:r w:rsidRPr="00E21C18">
        <w:rPr>
          <w:b/>
        </w:rPr>
        <w:t>enhancing the communication between IT and business</w:t>
      </w:r>
      <w:r w:rsidRPr="00075965">
        <w:t xml:space="preserve">, as well as </w:t>
      </w:r>
      <w:r w:rsidRPr="00E21C18">
        <w:rPr>
          <w:b/>
        </w:rPr>
        <w:t>improving</w:t>
      </w:r>
      <w:r w:rsidRPr="00075965">
        <w:t xml:space="preserve"> </w:t>
      </w:r>
      <w:r w:rsidRPr="00E21C18">
        <w:rPr>
          <w:b/>
        </w:rPr>
        <w:t>service</w:t>
      </w:r>
      <w:r w:rsidRPr="00075965">
        <w:t xml:space="preserve"> </w:t>
      </w:r>
      <w:r w:rsidRPr="00E21C18">
        <w:rPr>
          <w:b/>
        </w:rPr>
        <w:t>delivery</w:t>
      </w:r>
      <w:r w:rsidRPr="00075965">
        <w:t xml:space="preserve"> to business.</w:t>
      </w:r>
    </w:p>
    <w:p w14:paraId="420E505A" w14:textId="77777777" w:rsidR="00E21C18" w:rsidRDefault="00075965" w:rsidP="003D3C56">
      <w:pPr>
        <w:pStyle w:val="ListParagraph"/>
        <w:numPr>
          <w:ilvl w:val="0"/>
          <w:numId w:val="42"/>
        </w:numPr>
      </w:pPr>
      <w:r w:rsidRPr="00075965">
        <w:t xml:space="preserve">ITIL </w:t>
      </w:r>
      <w:r w:rsidRPr="004F4EB2">
        <w:rPr>
          <w:b/>
        </w:rPr>
        <w:t>breaks down barriers</w:t>
      </w:r>
      <w:r w:rsidRPr="00075965">
        <w:t xml:space="preserve"> and enables people in an organization to </w:t>
      </w:r>
      <w:r w:rsidRPr="004F4EB2">
        <w:rPr>
          <w:b/>
        </w:rPr>
        <w:t>share knowledge</w:t>
      </w:r>
      <w:r w:rsidRPr="00075965">
        <w:t>.</w:t>
      </w:r>
    </w:p>
    <w:p w14:paraId="2220C591" w14:textId="1524DBBB" w:rsidR="003D3C56" w:rsidRDefault="00075965" w:rsidP="003D3C56">
      <w:pPr>
        <w:pStyle w:val="ListParagraph"/>
        <w:numPr>
          <w:ilvl w:val="0"/>
          <w:numId w:val="42"/>
        </w:numPr>
      </w:pPr>
      <w:r w:rsidRPr="00075965">
        <w:t xml:space="preserve">ITIL has the ability to </w:t>
      </w:r>
      <w:r w:rsidRPr="004F4EB2">
        <w:rPr>
          <w:b/>
        </w:rPr>
        <w:t>support business strategy, improve IT strategy and competency</w:t>
      </w:r>
      <w:r w:rsidRPr="00075965">
        <w:t xml:space="preserve"> and </w:t>
      </w:r>
      <w:r w:rsidRPr="004F4EB2">
        <w:rPr>
          <w:b/>
        </w:rPr>
        <w:t>impact significantly on organizational infrastructure</w:t>
      </w:r>
      <w:r w:rsidRPr="00075965">
        <w:t>.</w:t>
      </w:r>
    </w:p>
    <w:p w14:paraId="39BA1C24" w14:textId="77777777" w:rsidR="003D3C56" w:rsidRDefault="00075965" w:rsidP="003D3C56">
      <w:pPr>
        <w:pStyle w:val="ListParagraph"/>
        <w:numPr>
          <w:ilvl w:val="0"/>
          <w:numId w:val="42"/>
        </w:numPr>
      </w:pPr>
      <w:r w:rsidRPr="00075965">
        <w:t xml:space="preserve">It provides </w:t>
      </w:r>
      <w:r w:rsidRPr="004F4EB2">
        <w:rPr>
          <w:b/>
        </w:rPr>
        <w:t>consistency</w:t>
      </w:r>
      <w:r w:rsidRPr="00075965">
        <w:t xml:space="preserve"> in the way things can be done throughout the organization.</w:t>
      </w:r>
    </w:p>
    <w:p w14:paraId="19779ADA" w14:textId="1D5FEA20" w:rsidR="00075965" w:rsidRDefault="00075965" w:rsidP="004360E5">
      <w:pPr>
        <w:pStyle w:val="ListParagraph"/>
        <w:numPr>
          <w:ilvl w:val="0"/>
          <w:numId w:val="42"/>
        </w:numPr>
      </w:pPr>
      <w:r w:rsidRPr="00075965">
        <w:t xml:space="preserve">It improves </w:t>
      </w:r>
      <w:r w:rsidRPr="004F4EB2">
        <w:rPr>
          <w:b/>
        </w:rPr>
        <w:t>quality</w:t>
      </w:r>
      <w:r w:rsidRPr="00075965">
        <w:t xml:space="preserve"> </w:t>
      </w:r>
      <w:r w:rsidRPr="004F4EB2">
        <w:rPr>
          <w:b/>
        </w:rPr>
        <w:t>of</w:t>
      </w:r>
      <w:r w:rsidRPr="00075965">
        <w:t xml:space="preserve"> </w:t>
      </w:r>
      <w:r w:rsidRPr="004F4EB2">
        <w:rPr>
          <w:b/>
        </w:rPr>
        <w:t>services</w:t>
      </w:r>
      <w:r w:rsidRPr="00075965">
        <w:t xml:space="preserve"> as well as </w:t>
      </w:r>
      <w:r w:rsidRPr="004F4EB2">
        <w:rPr>
          <w:b/>
        </w:rPr>
        <w:t>availability</w:t>
      </w:r>
      <w:r w:rsidRPr="00075965">
        <w:t xml:space="preserve"> of </w:t>
      </w:r>
      <w:r w:rsidRPr="004F4EB2">
        <w:t>services</w:t>
      </w:r>
      <w:r w:rsidRPr="00075965">
        <w:t xml:space="preserve">, which results in having more </w:t>
      </w:r>
      <w:r w:rsidRPr="004F4EB2">
        <w:rPr>
          <w:b/>
        </w:rPr>
        <w:t>satisfied</w:t>
      </w:r>
      <w:r w:rsidRPr="00075965">
        <w:t xml:space="preserve"> </w:t>
      </w:r>
      <w:r w:rsidRPr="004F4EB2">
        <w:rPr>
          <w:b/>
        </w:rPr>
        <w:t>customers</w:t>
      </w:r>
      <w:r w:rsidRPr="00075965">
        <w:t xml:space="preserve"> and gaining competitive advantage</w:t>
      </w:r>
    </w:p>
    <w:p w14:paraId="43054BC8" w14:textId="42AEDA41" w:rsidR="00C05508" w:rsidRDefault="00071035" w:rsidP="00EF5F0B">
      <w:pPr>
        <w:rPr>
          <w:rStyle w:val="IntenseReference"/>
        </w:rPr>
      </w:pPr>
      <w:r>
        <w:rPr>
          <w:rStyle w:val="IntenseReference"/>
        </w:rPr>
        <w:t>RISK MANAGEMENT</w:t>
      </w:r>
    </w:p>
    <w:p w14:paraId="74AADE5A" w14:textId="2D100A7D" w:rsidR="00C05508" w:rsidRDefault="00C05508" w:rsidP="00200A63">
      <w:pPr>
        <w:pStyle w:val="ListParagraph"/>
        <w:numPr>
          <w:ilvl w:val="0"/>
          <w:numId w:val="42"/>
        </w:numPr>
      </w:pPr>
      <w:r w:rsidRPr="00C05508">
        <w:t xml:space="preserve">Risk in the context of security is the </w:t>
      </w:r>
      <w:r w:rsidRPr="00200A63">
        <w:rPr>
          <w:b/>
        </w:rPr>
        <w:t>possibility of damage happening and the ramifications of such damage should it occur</w:t>
      </w:r>
      <w:r w:rsidRPr="00C05508">
        <w:t xml:space="preserve">. </w:t>
      </w:r>
    </w:p>
    <w:p w14:paraId="70C89B5E" w14:textId="77777777" w:rsidR="00C05508" w:rsidRPr="009C0910" w:rsidRDefault="00C05508" w:rsidP="00C05508">
      <w:pPr>
        <w:rPr>
          <w:b/>
          <w:i/>
          <w:color w:val="FF0000"/>
        </w:rPr>
      </w:pPr>
      <w:r w:rsidRPr="009C0910">
        <w:rPr>
          <w:b/>
          <w:i/>
          <w:color w:val="FF0000"/>
        </w:rPr>
        <w:t>INFORMATION RISK MANAGEMENT (IRM)</w:t>
      </w:r>
    </w:p>
    <w:p w14:paraId="2143686C" w14:textId="28FC43FA" w:rsidR="00C05508" w:rsidRPr="00C05508" w:rsidRDefault="00C05508" w:rsidP="00C05508">
      <w:pPr>
        <w:ind w:left="720"/>
      </w:pPr>
      <w:r>
        <w:t>T</w:t>
      </w:r>
      <w:r w:rsidRPr="00C05508">
        <w:t xml:space="preserve">he process of </w:t>
      </w:r>
      <w:r w:rsidRPr="00DC4FF0">
        <w:rPr>
          <w:b/>
        </w:rPr>
        <w:t>identifying</w:t>
      </w:r>
      <w:r w:rsidRPr="00C05508">
        <w:t xml:space="preserve"> and </w:t>
      </w:r>
      <w:r w:rsidRPr="00DC4FF0">
        <w:rPr>
          <w:b/>
        </w:rPr>
        <w:t>assessing</w:t>
      </w:r>
      <w:r w:rsidRPr="00C05508">
        <w:t xml:space="preserve"> </w:t>
      </w:r>
      <w:r w:rsidRPr="00DC4FF0">
        <w:rPr>
          <w:b/>
        </w:rPr>
        <w:t>risk</w:t>
      </w:r>
      <w:r w:rsidRPr="00C05508">
        <w:t xml:space="preserve">, </w:t>
      </w:r>
      <w:r w:rsidRPr="00DC4FF0">
        <w:rPr>
          <w:b/>
        </w:rPr>
        <w:t>reducing</w:t>
      </w:r>
      <w:r w:rsidRPr="00C05508">
        <w:t xml:space="preserve"> it to an </w:t>
      </w:r>
      <w:r w:rsidRPr="00DC4FF0">
        <w:rPr>
          <w:b/>
        </w:rPr>
        <w:t>acceptable</w:t>
      </w:r>
      <w:r w:rsidRPr="00C05508">
        <w:t xml:space="preserve"> </w:t>
      </w:r>
      <w:r w:rsidRPr="00DC4FF0">
        <w:rPr>
          <w:b/>
        </w:rPr>
        <w:t>level</w:t>
      </w:r>
      <w:r w:rsidRPr="00C05508">
        <w:t xml:space="preserve">, and </w:t>
      </w:r>
      <w:r w:rsidRPr="00DC4FF0">
        <w:rPr>
          <w:b/>
        </w:rPr>
        <w:t>implementing</w:t>
      </w:r>
      <w:r w:rsidRPr="00C05508">
        <w:t xml:space="preserve"> the right </w:t>
      </w:r>
      <w:r w:rsidRPr="00DC4FF0">
        <w:rPr>
          <w:b/>
        </w:rPr>
        <w:t>mechanisms</w:t>
      </w:r>
      <w:r w:rsidRPr="00C05508">
        <w:t xml:space="preserve"> to </w:t>
      </w:r>
      <w:r w:rsidRPr="00DC4FF0">
        <w:rPr>
          <w:b/>
        </w:rPr>
        <w:t>maintain</w:t>
      </w:r>
      <w:r w:rsidRPr="00C05508">
        <w:t xml:space="preserve"> that </w:t>
      </w:r>
      <w:r w:rsidRPr="00DC4FF0">
        <w:rPr>
          <w:b/>
        </w:rPr>
        <w:t>level</w:t>
      </w:r>
      <w:r w:rsidRPr="00C05508">
        <w:t>.</w:t>
      </w:r>
    </w:p>
    <w:p w14:paraId="0E9C5321" w14:textId="03A59FD3" w:rsidR="00C05508" w:rsidRDefault="00C05508" w:rsidP="00EF5F0B">
      <w:pPr>
        <w:rPr>
          <w:rStyle w:val="IntenseReference"/>
        </w:rPr>
      </w:pPr>
    </w:p>
    <w:p w14:paraId="03F11F19" w14:textId="5442B375" w:rsidR="000B5D73" w:rsidRDefault="000B5D73" w:rsidP="00EF5F0B">
      <w:pPr>
        <w:rPr>
          <w:rStyle w:val="IntenseReference"/>
        </w:rPr>
      </w:pPr>
    </w:p>
    <w:p w14:paraId="1DEB843F" w14:textId="6F3D1836" w:rsidR="000B5D73" w:rsidRDefault="000B5D73" w:rsidP="00EF5F0B">
      <w:pPr>
        <w:rPr>
          <w:rStyle w:val="IntenseReference"/>
        </w:rPr>
      </w:pPr>
    </w:p>
    <w:p w14:paraId="15D6B9B8" w14:textId="14AA78F4" w:rsidR="000B5D73" w:rsidRDefault="000B5D73" w:rsidP="00EF5F0B">
      <w:pPr>
        <w:rPr>
          <w:rStyle w:val="IntenseReference"/>
        </w:rPr>
      </w:pPr>
      <w:r>
        <w:rPr>
          <w:rStyle w:val="IntenseReference"/>
        </w:rPr>
        <w:lastRenderedPageBreak/>
        <w:t>TYPES OF RISK</w:t>
      </w:r>
    </w:p>
    <w:p w14:paraId="685678CF" w14:textId="2DD4DF37" w:rsidR="000B5D73" w:rsidRDefault="000B5D73" w:rsidP="000B5D73">
      <w:r w:rsidRPr="000B5D73">
        <w:rPr>
          <w:b/>
        </w:rPr>
        <w:t xml:space="preserve">PHYSICAL DAMAGE </w:t>
      </w:r>
      <w:r>
        <w:tab/>
      </w:r>
      <w:r>
        <w:tab/>
      </w:r>
      <w:r w:rsidR="00D83669">
        <w:tab/>
      </w:r>
      <w:r w:rsidRPr="000B5D73">
        <w:t>Fire, water, vandalism, power loss, and natural disasters</w:t>
      </w:r>
      <w:r>
        <w:t>.</w:t>
      </w:r>
    </w:p>
    <w:p w14:paraId="40A96E36" w14:textId="72E09C30" w:rsidR="000B5D73" w:rsidRDefault="000B5D73" w:rsidP="00D83669">
      <w:pPr>
        <w:ind w:left="3600" w:hanging="3600"/>
      </w:pPr>
      <w:r w:rsidRPr="000B5D73">
        <w:rPr>
          <w:b/>
        </w:rPr>
        <w:t>HUMAN INTERACTION</w:t>
      </w:r>
      <w:r w:rsidRPr="000B5D73">
        <w:t xml:space="preserve"> </w:t>
      </w:r>
      <w:r>
        <w:tab/>
      </w:r>
      <w:r w:rsidRPr="000B5D73">
        <w:t>Accidental or intentional action or inaction that can disrupt productivity</w:t>
      </w:r>
      <w:r>
        <w:t>.</w:t>
      </w:r>
    </w:p>
    <w:p w14:paraId="2423CC3C" w14:textId="7F5339A2" w:rsidR="00750914" w:rsidRDefault="000B5D73" w:rsidP="000B5D73">
      <w:r w:rsidRPr="000B5D73">
        <w:rPr>
          <w:b/>
        </w:rPr>
        <w:t>EQUIPMENT MALFUNCTION</w:t>
      </w:r>
      <w:r w:rsidRPr="000B5D73">
        <w:t xml:space="preserve"> </w:t>
      </w:r>
      <w:r>
        <w:tab/>
      </w:r>
      <w:r w:rsidR="00D83669">
        <w:tab/>
      </w:r>
      <w:r w:rsidRPr="000B5D73">
        <w:t>Failure of systems and peripheral devices</w:t>
      </w:r>
      <w:r w:rsidR="00750914">
        <w:t>.</w:t>
      </w:r>
    </w:p>
    <w:p w14:paraId="7470998D" w14:textId="1FA02346" w:rsidR="00A6277C" w:rsidRDefault="00750914" w:rsidP="000B5D73">
      <w:r w:rsidRPr="00750914">
        <w:rPr>
          <w:b/>
        </w:rPr>
        <w:t>INSIDE AND OUTSIDE ATTACKS</w:t>
      </w:r>
      <w:r w:rsidRPr="000B5D73">
        <w:t xml:space="preserve"> </w:t>
      </w:r>
      <w:r>
        <w:tab/>
      </w:r>
      <w:r w:rsidR="00D83669">
        <w:tab/>
      </w:r>
      <w:r w:rsidR="000B5D73" w:rsidRPr="000B5D73">
        <w:t>Hacking, cracking, and attacking</w:t>
      </w:r>
      <w:r w:rsidR="00A6277C">
        <w:t>.</w:t>
      </w:r>
    </w:p>
    <w:p w14:paraId="382B482E" w14:textId="5A840B88" w:rsidR="00A6277C" w:rsidRDefault="00A6277C" w:rsidP="000B5D73">
      <w:r w:rsidRPr="00A6277C">
        <w:rPr>
          <w:b/>
        </w:rPr>
        <w:t>MISUSE OF DATA</w:t>
      </w:r>
      <w:r w:rsidRPr="000B5D73">
        <w:t xml:space="preserve"> </w:t>
      </w:r>
      <w:r>
        <w:tab/>
      </w:r>
      <w:r>
        <w:tab/>
      </w:r>
      <w:r w:rsidR="00D83669">
        <w:tab/>
      </w:r>
      <w:r w:rsidR="000B5D73" w:rsidRPr="000B5D73">
        <w:t>Sharing trade secrets, fraud, espionage, and theft</w:t>
      </w:r>
      <w:r>
        <w:t>.</w:t>
      </w:r>
    </w:p>
    <w:p w14:paraId="7BCFB3E0" w14:textId="2BEC4410" w:rsidR="00A6277C" w:rsidRDefault="00A6277C" w:rsidP="00D83669">
      <w:pPr>
        <w:ind w:left="3600" w:hanging="3600"/>
      </w:pPr>
      <w:r w:rsidRPr="00A6277C">
        <w:rPr>
          <w:b/>
        </w:rPr>
        <w:t xml:space="preserve">LOSS OF DATA </w:t>
      </w:r>
      <w:r>
        <w:tab/>
      </w:r>
      <w:r w:rsidR="000B5D73" w:rsidRPr="000B5D73">
        <w:t>Intentional or unintentional loss of information to unauthorized receivers</w:t>
      </w:r>
      <w:r>
        <w:t>.</w:t>
      </w:r>
      <w:r w:rsidR="000B5D73" w:rsidRPr="000B5D73">
        <w:t xml:space="preserve"> </w:t>
      </w:r>
    </w:p>
    <w:p w14:paraId="40CF678D" w14:textId="44374527" w:rsidR="00570728" w:rsidRDefault="00A6277C" w:rsidP="000B5D73">
      <w:r w:rsidRPr="00A6277C">
        <w:rPr>
          <w:b/>
        </w:rPr>
        <w:t xml:space="preserve">APPLICATION ERROR </w:t>
      </w:r>
      <w:r>
        <w:tab/>
      </w:r>
      <w:r>
        <w:tab/>
      </w:r>
      <w:r w:rsidR="00D83669">
        <w:tab/>
      </w:r>
      <w:r w:rsidR="000B5D73" w:rsidRPr="000B5D73">
        <w:t>Computation errors, input errors, and buffer overflows</w:t>
      </w:r>
      <w:r w:rsidR="00570728">
        <w:t>.</w:t>
      </w:r>
    </w:p>
    <w:p w14:paraId="0DF0888B" w14:textId="77777777" w:rsidR="00411BF6" w:rsidRDefault="00411BF6" w:rsidP="00411BF6">
      <w:pPr>
        <w:spacing w:after="0" w:line="240" w:lineRule="auto"/>
        <w:rPr>
          <w:rStyle w:val="IntenseReference"/>
        </w:rPr>
      </w:pPr>
    </w:p>
    <w:p w14:paraId="23C032C9" w14:textId="400E875F" w:rsidR="00CD5E27" w:rsidRDefault="00411BF6" w:rsidP="00411BF6">
      <w:pPr>
        <w:spacing w:after="0" w:line="240" w:lineRule="auto"/>
        <w:rPr>
          <w:rStyle w:val="IntenseReference"/>
        </w:rPr>
      </w:pPr>
      <w:r w:rsidRPr="00411BF6">
        <w:rPr>
          <w:rStyle w:val="IntenseReference"/>
        </w:rPr>
        <w:t>INFORMATION RISK MANAGEMENT POLICY</w:t>
      </w:r>
    </w:p>
    <w:p w14:paraId="086C0E9F" w14:textId="77777777" w:rsidR="00411BF6" w:rsidRPr="00411BF6" w:rsidRDefault="00411BF6" w:rsidP="00411BF6">
      <w:pPr>
        <w:spacing w:after="0" w:line="240" w:lineRule="auto"/>
        <w:rPr>
          <w:b/>
          <w:bCs/>
          <w:smallCaps/>
          <w:color w:val="4472C4" w:themeColor="accent1"/>
          <w:spacing w:val="5"/>
        </w:rPr>
      </w:pPr>
    </w:p>
    <w:p w14:paraId="5F75FCB0" w14:textId="77777777" w:rsidR="00411BF6" w:rsidRDefault="00411BF6" w:rsidP="00411BF6">
      <w:pPr>
        <w:pStyle w:val="ListParagraph"/>
        <w:numPr>
          <w:ilvl w:val="0"/>
          <w:numId w:val="43"/>
        </w:numPr>
      </w:pPr>
      <w:r w:rsidRPr="00411BF6">
        <w:t>The objectives of the IRM team</w:t>
      </w:r>
      <w:r>
        <w:t>.</w:t>
      </w:r>
    </w:p>
    <w:p w14:paraId="1DCD5AD0" w14:textId="05A5528A" w:rsidR="00411BF6" w:rsidRDefault="00411BF6" w:rsidP="00411BF6">
      <w:pPr>
        <w:pStyle w:val="ListParagraph"/>
        <w:numPr>
          <w:ilvl w:val="0"/>
          <w:numId w:val="43"/>
        </w:numPr>
      </w:pPr>
      <w:r w:rsidRPr="00411BF6">
        <w:t>The level of risk the organization will accept and what is considered an acceptable level of risk</w:t>
      </w:r>
      <w:r>
        <w:t>.</w:t>
      </w:r>
    </w:p>
    <w:p w14:paraId="26F0AA84" w14:textId="77777777" w:rsidR="00411BF6" w:rsidRDefault="00411BF6" w:rsidP="00411BF6">
      <w:pPr>
        <w:pStyle w:val="ListParagraph"/>
        <w:numPr>
          <w:ilvl w:val="0"/>
          <w:numId w:val="43"/>
        </w:numPr>
      </w:pPr>
      <w:r w:rsidRPr="00411BF6">
        <w:t>Formal processes of risk identification</w:t>
      </w:r>
      <w:r>
        <w:t>.</w:t>
      </w:r>
    </w:p>
    <w:p w14:paraId="76E87255" w14:textId="77777777" w:rsidR="00411BF6" w:rsidRDefault="00411BF6" w:rsidP="00411BF6">
      <w:pPr>
        <w:pStyle w:val="ListParagraph"/>
        <w:numPr>
          <w:ilvl w:val="0"/>
          <w:numId w:val="43"/>
        </w:numPr>
      </w:pPr>
      <w:r w:rsidRPr="00411BF6">
        <w:t>The connection between the IRM policy and the organization’s strategic planning processes</w:t>
      </w:r>
      <w:r>
        <w:t>.</w:t>
      </w:r>
    </w:p>
    <w:p w14:paraId="6C7A6EF6" w14:textId="77777777" w:rsidR="00411BF6" w:rsidRDefault="00411BF6" w:rsidP="00411BF6">
      <w:pPr>
        <w:pStyle w:val="ListParagraph"/>
        <w:numPr>
          <w:ilvl w:val="0"/>
          <w:numId w:val="43"/>
        </w:numPr>
      </w:pPr>
      <w:r w:rsidRPr="00411BF6">
        <w:t>Responsibilities that fall under IRM and the roles to fulfil them</w:t>
      </w:r>
      <w:r>
        <w:t>.</w:t>
      </w:r>
    </w:p>
    <w:p w14:paraId="4EE9C881" w14:textId="77777777" w:rsidR="00411BF6" w:rsidRDefault="00411BF6" w:rsidP="00411BF6">
      <w:pPr>
        <w:pStyle w:val="ListParagraph"/>
        <w:numPr>
          <w:ilvl w:val="0"/>
          <w:numId w:val="43"/>
        </w:numPr>
      </w:pPr>
      <w:r w:rsidRPr="00411BF6">
        <w:t>The mapping of risk to internal controls</w:t>
      </w:r>
      <w:r>
        <w:t>.</w:t>
      </w:r>
    </w:p>
    <w:p w14:paraId="381C7414" w14:textId="77777777" w:rsidR="00411BF6" w:rsidRDefault="00411BF6" w:rsidP="00411BF6">
      <w:pPr>
        <w:pStyle w:val="ListParagraph"/>
        <w:numPr>
          <w:ilvl w:val="0"/>
          <w:numId w:val="43"/>
        </w:numPr>
      </w:pPr>
      <w:r w:rsidRPr="00411BF6">
        <w:t>The approach toward changing staff behaviours and resource allocation in response to risk analysi</w:t>
      </w:r>
      <w:r>
        <w:t>s.</w:t>
      </w:r>
      <w:r w:rsidRPr="00411BF6">
        <w:t xml:space="preserve"> </w:t>
      </w:r>
    </w:p>
    <w:p w14:paraId="17636A3C" w14:textId="77777777" w:rsidR="00411BF6" w:rsidRDefault="00411BF6" w:rsidP="00411BF6">
      <w:pPr>
        <w:pStyle w:val="ListParagraph"/>
        <w:numPr>
          <w:ilvl w:val="0"/>
          <w:numId w:val="43"/>
        </w:numPr>
      </w:pPr>
      <w:r w:rsidRPr="00411BF6">
        <w:t>The mapping of risks to performance targets and budgets</w:t>
      </w:r>
      <w:r>
        <w:t>.</w:t>
      </w:r>
    </w:p>
    <w:p w14:paraId="39984A3A" w14:textId="5BEF47E0" w:rsidR="00411BF6" w:rsidRPr="00411BF6" w:rsidRDefault="00411BF6" w:rsidP="00411BF6">
      <w:pPr>
        <w:pStyle w:val="ListParagraph"/>
        <w:numPr>
          <w:ilvl w:val="0"/>
          <w:numId w:val="43"/>
        </w:numPr>
      </w:pPr>
      <w:r w:rsidRPr="00411BF6">
        <w:t>Key indicators to monitor the effectiveness of controls</w:t>
      </w:r>
      <w:r>
        <w:t>.</w:t>
      </w:r>
    </w:p>
    <w:p w14:paraId="6AEEE302" w14:textId="7DDD5579" w:rsidR="000B5D73" w:rsidRDefault="000B5D73" w:rsidP="00EF5F0B"/>
    <w:p w14:paraId="36E4797D" w14:textId="41CDFCF3" w:rsidR="00C64691" w:rsidRDefault="00C64691" w:rsidP="00EF5F0B">
      <w:pPr>
        <w:rPr>
          <w:rStyle w:val="IntenseReference"/>
        </w:rPr>
      </w:pPr>
      <w:r>
        <w:rPr>
          <w:rStyle w:val="IntenseReference"/>
        </w:rPr>
        <w:t>RISK ASSESSMENT AND ANALYSIS</w:t>
      </w:r>
    </w:p>
    <w:p w14:paraId="31DE9C83" w14:textId="79BBDDD1" w:rsidR="00C64691" w:rsidRDefault="00AA04FF" w:rsidP="00AA04FF">
      <w:pPr>
        <w:jc w:val="center"/>
        <w:rPr>
          <w:rStyle w:val="IntenseReference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3A76CD18" wp14:editId="0C38CA77">
            <wp:extent cx="4931229" cy="29886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6 at 12.41.4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"/>
                    <a:stretch/>
                  </pic:blipFill>
                  <pic:spPr bwMode="auto">
                    <a:xfrm>
                      <a:off x="0" y="0"/>
                      <a:ext cx="4971746" cy="301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B1BB8" w14:textId="3902AD68" w:rsidR="00A94478" w:rsidRDefault="00C71AB2" w:rsidP="00AA04FF">
      <w:pPr>
        <w:rPr>
          <w:rStyle w:val="IntenseReference"/>
        </w:rPr>
      </w:pPr>
      <w:r>
        <w:rPr>
          <w:rStyle w:val="IntenseReference"/>
        </w:rPr>
        <w:lastRenderedPageBreak/>
        <w:t>RISK MANAGEMENT - IN CONTEXT</w:t>
      </w:r>
    </w:p>
    <w:p w14:paraId="41BA1198" w14:textId="36C34121" w:rsidR="00C71AB2" w:rsidRDefault="00EA1711" w:rsidP="00EA1711">
      <w:pPr>
        <w:rPr>
          <w:rStyle w:val="IntenseReference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30E57971" wp14:editId="72A82E3C">
            <wp:extent cx="3937000" cy="50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 (1)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5A5D" w14:textId="7313E95C" w:rsidR="00EA1711" w:rsidRPr="007E20ED" w:rsidRDefault="00EA1711" w:rsidP="00EA1711">
      <w:pPr>
        <w:rPr>
          <w:b/>
          <w:i/>
        </w:rPr>
      </w:pPr>
      <w:r w:rsidRPr="007E20ED">
        <w:rPr>
          <w:b/>
          <w:i/>
        </w:rPr>
        <w:t>IDENTIFY</w:t>
      </w:r>
    </w:p>
    <w:p w14:paraId="5DEC5167" w14:textId="2571A112" w:rsidR="00EA1711" w:rsidRDefault="00EA1711" w:rsidP="00EA1711">
      <w:pPr>
        <w:pStyle w:val="ListParagraph"/>
        <w:numPr>
          <w:ilvl w:val="0"/>
          <w:numId w:val="42"/>
        </w:numPr>
      </w:pPr>
      <w:r>
        <w:t>Not just the data</w:t>
      </w:r>
    </w:p>
    <w:p w14:paraId="538BD494" w14:textId="38FF8032" w:rsidR="00EA1711" w:rsidRDefault="00EA1711" w:rsidP="00EA1711">
      <w:pPr>
        <w:pStyle w:val="ListParagraph"/>
        <w:numPr>
          <w:ilvl w:val="0"/>
          <w:numId w:val="42"/>
        </w:numPr>
      </w:pPr>
      <w:r>
        <w:t>Network mapping</w:t>
      </w:r>
    </w:p>
    <w:p w14:paraId="039AE7A5" w14:textId="363BAD95" w:rsidR="00EA1711" w:rsidRDefault="00EA1711" w:rsidP="00EA1711">
      <w:pPr>
        <w:pStyle w:val="ListParagraph"/>
        <w:numPr>
          <w:ilvl w:val="1"/>
          <w:numId w:val="42"/>
        </w:numPr>
      </w:pPr>
      <w:r>
        <w:t>What assets? Who owns them?</w:t>
      </w:r>
    </w:p>
    <w:p w14:paraId="2A7EF1FD" w14:textId="7EEDF6AF" w:rsidR="00EA1711" w:rsidRPr="007E20ED" w:rsidRDefault="007E20ED" w:rsidP="0022595E">
      <w:pPr>
        <w:rPr>
          <w:b/>
          <w:i/>
        </w:rPr>
      </w:pPr>
      <w:r w:rsidRPr="007E20ED">
        <w:rPr>
          <w:b/>
          <w:i/>
        </w:rPr>
        <w:t>VALUE</w:t>
      </w:r>
    </w:p>
    <w:p w14:paraId="2BD5FCD8" w14:textId="55A0B705" w:rsidR="00EA1711" w:rsidRDefault="00EA1711" w:rsidP="00BC1881">
      <w:pPr>
        <w:pStyle w:val="ListParagraph"/>
        <w:numPr>
          <w:ilvl w:val="0"/>
          <w:numId w:val="42"/>
        </w:numPr>
      </w:pPr>
      <w:r>
        <w:t>Valued in terms of their importance to the business operation (</w:t>
      </w:r>
      <w:r w:rsidRPr="00BC1881">
        <w:rPr>
          <w:i/>
        </w:rPr>
        <w:t>low, medium, high</w:t>
      </w:r>
      <w:r>
        <w:t>)</w:t>
      </w:r>
      <w:r w:rsidR="000761C9">
        <w:t>.</w:t>
      </w:r>
    </w:p>
    <w:p w14:paraId="565ADA70" w14:textId="61810EA8" w:rsidR="00FA4861" w:rsidRPr="00876E1A" w:rsidRDefault="00876E1A" w:rsidP="00876E1A">
      <w:pPr>
        <w:rPr>
          <w:b/>
          <w:i/>
        </w:rPr>
      </w:pPr>
      <w:r w:rsidRPr="00876E1A">
        <w:rPr>
          <w:b/>
          <w:i/>
        </w:rPr>
        <w:t>COSTS THAT MAKE UP THE VALUE</w:t>
      </w:r>
    </w:p>
    <w:p w14:paraId="24AD3DA7" w14:textId="22954592" w:rsidR="00DF343A" w:rsidRDefault="00DF343A" w:rsidP="00CE2D2B">
      <w:pPr>
        <w:pStyle w:val="ListParagraph"/>
        <w:numPr>
          <w:ilvl w:val="0"/>
          <w:numId w:val="42"/>
        </w:numPr>
      </w:pPr>
      <w:r>
        <w:t>Cost to acquire or develop the asset.</w:t>
      </w:r>
    </w:p>
    <w:p w14:paraId="539AC0A3" w14:textId="3E712565" w:rsidR="00DF343A" w:rsidRDefault="00DF343A" w:rsidP="00CE2D2B">
      <w:pPr>
        <w:pStyle w:val="ListParagraph"/>
        <w:numPr>
          <w:ilvl w:val="0"/>
          <w:numId w:val="42"/>
        </w:numPr>
      </w:pPr>
      <w:r>
        <w:t>Maintenance cost.</w:t>
      </w:r>
    </w:p>
    <w:p w14:paraId="15B4649E" w14:textId="73BA06E5" w:rsidR="00DF343A" w:rsidRDefault="00DF343A" w:rsidP="00CE2D2B">
      <w:pPr>
        <w:pStyle w:val="ListParagraph"/>
        <w:numPr>
          <w:ilvl w:val="0"/>
          <w:numId w:val="42"/>
        </w:numPr>
      </w:pPr>
      <w:r>
        <w:t>Value of asset to owners.</w:t>
      </w:r>
      <w:r>
        <w:tab/>
      </w:r>
    </w:p>
    <w:p w14:paraId="42A76D09" w14:textId="1193DB04" w:rsidR="00DF343A" w:rsidRPr="00CE2D2B" w:rsidRDefault="00CE2D2B" w:rsidP="00CE2D2B">
      <w:pPr>
        <w:rPr>
          <w:b/>
          <w:i/>
        </w:rPr>
      </w:pPr>
      <w:r w:rsidRPr="00CE2D2B">
        <w:rPr>
          <w:b/>
          <w:i/>
        </w:rPr>
        <w:t>BENEFIT OF IDENTIFYING VALUE OF ASSETS</w:t>
      </w:r>
    </w:p>
    <w:p w14:paraId="19003BB6" w14:textId="331A97CD" w:rsidR="00DF343A" w:rsidRDefault="009C1543" w:rsidP="00CE2D2B">
      <w:pPr>
        <w:pStyle w:val="ListParagraph"/>
        <w:numPr>
          <w:ilvl w:val="0"/>
          <w:numId w:val="42"/>
        </w:numPr>
      </w:pPr>
      <w:r>
        <w:t xml:space="preserve">To perform effective cost/benefit analysis. </w:t>
      </w:r>
    </w:p>
    <w:p w14:paraId="1E3E630D" w14:textId="72247871" w:rsidR="00EA40C3" w:rsidRDefault="00EA40C3" w:rsidP="00CE2D2B">
      <w:pPr>
        <w:pStyle w:val="ListParagraph"/>
        <w:numPr>
          <w:ilvl w:val="0"/>
          <w:numId w:val="42"/>
        </w:numPr>
      </w:pPr>
      <w:r>
        <w:t>To understand what exactly is at risk.</w:t>
      </w:r>
    </w:p>
    <w:p w14:paraId="6FEC89E2" w14:textId="77777777" w:rsidR="000D3770" w:rsidRDefault="000D3770" w:rsidP="00EA40C3"/>
    <w:p w14:paraId="2549A48B" w14:textId="35A176E5" w:rsidR="00EA40C3" w:rsidRDefault="00EA40C3" w:rsidP="00EA40C3">
      <w:r>
        <w:rPr>
          <w:noProof/>
        </w:rPr>
        <w:drawing>
          <wp:inline distT="0" distB="0" distL="0" distR="0" wp14:anchorId="5DA576A3" wp14:editId="3D86A994">
            <wp:extent cx="3937000" cy="50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1)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926F" w14:textId="27A334BD" w:rsidR="00833BA3" w:rsidRDefault="00090EB9" w:rsidP="00EA40C3">
      <w:pPr>
        <w:rPr>
          <w:b/>
          <w:i/>
        </w:rPr>
      </w:pPr>
      <w:r w:rsidRPr="00090EB9">
        <w:rPr>
          <w:b/>
          <w:i/>
        </w:rPr>
        <w:t>IDENTIFY THREATS</w:t>
      </w:r>
    </w:p>
    <w:p w14:paraId="69DD0EFD" w14:textId="67D7ABD6" w:rsidR="00833BA3" w:rsidRDefault="00833BA3" w:rsidP="00833BA3">
      <w:pPr>
        <w:pStyle w:val="ListParagraph"/>
        <w:numPr>
          <w:ilvl w:val="0"/>
          <w:numId w:val="42"/>
        </w:numPr>
        <w:rPr>
          <w:i/>
        </w:rPr>
      </w:pPr>
      <w:r w:rsidRPr="00833BA3">
        <w:rPr>
          <w:i/>
        </w:rPr>
        <w:t>Network mapping, who has access to what?</w:t>
      </w:r>
    </w:p>
    <w:p w14:paraId="7F955D16" w14:textId="2B7020A2" w:rsidR="0073200E" w:rsidRDefault="0073200E" w:rsidP="0073200E">
      <w:pPr>
        <w:jc w:val="center"/>
        <w:rPr>
          <w:i/>
        </w:rPr>
      </w:pPr>
      <w:r>
        <w:rPr>
          <w:noProof/>
        </w:rPr>
        <w:drawing>
          <wp:inline distT="0" distB="0" distL="0" distR="0" wp14:anchorId="18D07A35" wp14:editId="11AE069F">
            <wp:extent cx="5731510" cy="2954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6 at 12.55.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B66E" w14:textId="3B8349B1" w:rsidR="007213F4" w:rsidRDefault="007213F4" w:rsidP="0073200E">
      <w:pPr>
        <w:jc w:val="center"/>
        <w:rPr>
          <w:i/>
        </w:rPr>
      </w:pPr>
    </w:p>
    <w:p w14:paraId="36AED9D4" w14:textId="51168366" w:rsidR="007213F4" w:rsidRDefault="00A15B22" w:rsidP="00A15B22">
      <w:pPr>
        <w:rPr>
          <w:b/>
          <w:i/>
        </w:rPr>
      </w:pPr>
      <w:r w:rsidRPr="00A15B22">
        <w:rPr>
          <w:b/>
          <w:i/>
        </w:rPr>
        <w:lastRenderedPageBreak/>
        <w:t>A RISK IS:</w:t>
      </w:r>
    </w:p>
    <w:p w14:paraId="67BBB6D2" w14:textId="3EAE230B" w:rsidR="00A15B22" w:rsidRDefault="00A15B22" w:rsidP="00A15B22">
      <w:pPr>
        <w:pStyle w:val="ListParagraph"/>
        <w:numPr>
          <w:ilvl w:val="0"/>
          <w:numId w:val="42"/>
        </w:numPr>
      </w:pPr>
      <w:r>
        <w:t xml:space="preserve">The Likelihood of an event combined with its consequence. </w:t>
      </w:r>
    </w:p>
    <w:p w14:paraId="398332A4" w14:textId="3D4248A3" w:rsidR="00244FEF" w:rsidRDefault="00244FEF" w:rsidP="00A15B22">
      <w:pPr>
        <w:pStyle w:val="ListParagraph"/>
        <w:numPr>
          <w:ilvl w:val="0"/>
          <w:numId w:val="42"/>
        </w:numPr>
      </w:pPr>
      <w:r>
        <w:t>For something the be a risk there needs to be a vulnerability and a threat.</w:t>
      </w:r>
    </w:p>
    <w:p w14:paraId="32E966F6" w14:textId="23D2539D" w:rsidR="00244FEF" w:rsidRPr="00244FEF" w:rsidRDefault="00244FEF" w:rsidP="00A15B22">
      <w:pPr>
        <w:pStyle w:val="ListParagraph"/>
        <w:numPr>
          <w:ilvl w:val="0"/>
          <w:numId w:val="42"/>
        </w:numPr>
      </w:pPr>
      <w:r>
        <w:t xml:space="preserve">Represented as </w:t>
      </w:r>
      <w:r w:rsidRPr="00244FEF">
        <w:rPr>
          <w:b/>
        </w:rPr>
        <w:t>IMPACT / LIKELIHOOD = RISK</w:t>
      </w:r>
    </w:p>
    <w:p w14:paraId="5949550B" w14:textId="77777777" w:rsidR="008732D7" w:rsidRDefault="00244FEF" w:rsidP="008732D7">
      <w:pPr>
        <w:pStyle w:val="ListParagraph"/>
        <w:numPr>
          <w:ilvl w:val="0"/>
          <w:numId w:val="42"/>
        </w:numPr>
      </w:pPr>
      <w:r>
        <w:t>Must look at delayed loss when assessing the damages that can occur.</w:t>
      </w:r>
      <w:r w:rsidR="008732D7" w:rsidRPr="008732D7">
        <w:rPr>
          <w:noProof/>
        </w:rPr>
        <w:t xml:space="preserve"> </w:t>
      </w:r>
    </w:p>
    <w:p w14:paraId="1261C7EF" w14:textId="77777777" w:rsidR="008732D7" w:rsidRDefault="008732D7" w:rsidP="008732D7"/>
    <w:p w14:paraId="56DE7EE2" w14:textId="7AC386AE" w:rsidR="00244FEF" w:rsidRDefault="008732D7" w:rsidP="008732D7">
      <w:r>
        <w:rPr>
          <w:noProof/>
        </w:rPr>
        <w:drawing>
          <wp:inline distT="0" distB="0" distL="0" distR="0" wp14:anchorId="2F41D1CA" wp14:editId="0B1A08B4">
            <wp:extent cx="3937000" cy="50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1)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B979" w14:textId="64A56072" w:rsidR="0052285F" w:rsidRDefault="0052285F" w:rsidP="008732D7">
      <w:pPr>
        <w:rPr>
          <w:b/>
          <w:i/>
        </w:rPr>
      </w:pPr>
      <w:r w:rsidRPr="0052285F">
        <w:rPr>
          <w:b/>
          <w:i/>
        </w:rPr>
        <w:t>PRIORITISE BY DOING RISK ANALYSIS</w:t>
      </w:r>
    </w:p>
    <w:p w14:paraId="3771F219" w14:textId="47E93F6E" w:rsidR="0052285F" w:rsidRPr="0052285F" w:rsidRDefault="0052285F" w:rsidP="0052285F">
      <w:pPr>
        <w:pStyle w:val="ListParagraph"/>
        <w:numPr>
          <w:ilvl w:val="0"/>
          <w:numId w:val="42"/>
        </w:numPr>
        <w:rPr>
          <w:b/>
          <w:i/>
        </w:rPr>
      </w:pPr>
      <w:r>
        <w:t>Rank risks f(likelihood, impact).</w:t>
      </w:r>
    </w:p>
    <w:p w14:paraId="5A334AEE" w14:textId="41D99B23" w:rsidR="0052285F" w:rsidRPr="0052285F" w:rsidRDefault="0052285F" w:rsidP="0052285F">
      <w:pPr>
        <w:pStyle w:val="ListParagraph"/>
        <w:numPr>
          <w:ilvl w:val="0"/>
          <w:numId w:val="42"/>
        </w:numPr>
        <w:rPr>
          <w:i/>
        </w:rPr>
      </w:pPr>
      <w:r w:rsidRPr="0052285F">
        <w:t>Residual risk</w:t>
      </w:r>
      <w:r>
        <w:t>.</w:t>
      </w:r>
    </w:p>
    <w:p w14:paraId="5421557F" w14:textId="0C940515" w:rsidR="0052285F" w:rsidRPr="0052285F" w:rsidRDefault="0052285F" w:rsidP="0052285F">
      <w:pPr>
        <w:pStyle w:val="ListParagraph"/>
        <w:numPr>
          <w:ilvl w:val="0"/>
          <w:numId w:val="42"/>
        </w:numPr>
        <w:rPr>
          <w:i/>
        </w:rPr>
      </w:pPr>
      <w:r>
        <w:t>Legal compliance.</w:t>
      </w:r>
    </w:p>
    <w:p w14:paraId="36E85FE8" w14:textId="6A96A88A" w:rsidR="0052285F" w:rsidRPr="0052285F" w:rsidRDefault="0052285F" w:rsidP="0052285F">
      <w:pPr>
        <w:pStyle w:val="ListParagraph"/>
        <w:numPr>
          <w:ilvl w:val="0"/>
          <w:numId w:val="42"/>
        </w:numPr>
        <w:rPr>
          <w:i/>
        </w:rPr>
      </w:pPr>
      <w:r>
        <w:t>Company priorities.</w:t>
      </w:r>
    </w:p>
    <w:p w14:paraId="30CCB3A4" w14:textId="44B0A04D" w:rsidR="0052285F" w:rsidRDefault="00ED6F12" w:rsidP="00ED6F12">
      <w:pPr>
        <w:rPr>
          <w:b/>
          <w:i/>
        </w:rPr>
      </w:pPr>
      <w:r w:rsidRPr="00ED6F12">
        <w:rPr>
          <w:b/>
          <w:i/>
        </w:rPr>
        <w:t>HANDLE RISK</w:t>
      </w:r>
    </w:p>
    <w:p w14:paraId="47028E00" w14:textId="2AD6DD27" w:rsidR="00ED6F12" w:rsidRPr="00ED6F12" w:rsidRDefault="00ED6F12" w:rsidP="00ED6F12">
      <w:pPr>
        <w:pStyle w:val="ListParagraph"/>
        <w:numPr>
          <w:ilvl w:val="0"/>
          <w:numId w:val="42"/>
        </w:numPr>
        <w:rPr>
          <w:b/>
        </w:rPr>
      </w:pPr>
      <w:r>
        <w:t xml:space="preserve">Mitigate - Put a firewall in place. </w:t>
      </w:r>
    </w:p>
    <w:p w14:paraId="0FEEE92D" w14:textId="31C1E5DF" w:rsidR="00ED6F12" w:rsidRDefault="00ED6F12" w:rsidP="00ED6F12">
      <w:pPr>
        <w:pStyle w:val="ListParagraph"/>
        <w:numPr>
          <w:ilvl w:val="0"/>
          <w:numId w:val="42"/>
        </w:numPr>
      </w:pPr>
      <w:r w:rsidRPr="00ED6F12">
        <w:t>Transfer</w:t>
      </w:r>
      <w:r>
        <w:t xml:space="preserve"> - Get insured.</w:t>
      </w:r>
    </w:p>
    <w:p w14:paraId="769C56E7" w14:textId="548E417F" w:rsidR="00ED6F12" w:rsidRDefault="00ED6F12" w:rsidP="00ED6F12">
      <w:pPr>
        <w:pStyle w:val="ListParagraph"/>
        <w:numPr>
          <w:ilvl w:val="0"/>
          <w:numId w:val="42"/>
        </w:numPr>
      </w:pPr>
      <w:r>
        <w:t>Accept - Do nothing.</w:t>
      </w:r>
    </w:p>
    <w:p w14:paraId="707392E7" w14:textId="3974EB96" w:rsidR="0026546B" w:rsidRDefault="0026546B" w:rsidP="0026546B">
      <w:pPr>
        <w:rPr>
          <w:b/>
          <w:i/>
        </w:rPr>
      </w:pPr>
      <w:r w:rsidRPr="0026546B">
        <w:rPr>
          <w:b/>
          <w:i/>
        </w:rPr>
        <w:t>RISK ANALYSIS</w:t>
      </w:r>
    </w:p>
    <w:p w14:paraId="2B5CFA1D" w14:textId="77777777" w:rsidR="00775A8D" w:rsidRDefault="0026546B" w:rsidP="0026546B">
      <w:pPr>
        <w:ind w:left="2880" w:hanging="2880"/>
        <w:rPr>
          <w:color w:val="FF0000"/>
        </w:rPr>
      </w:pPr>
      <w:r w:rsidRPr="0026546B">
        <w:rPr>
          <w:b/>
          <w:i/>
          <w:color w:val="FF0000"/>
        </w:rPr>
        <w:t>QUANTITATIVE RISK</w:t>
      </w:r>
      <w:r w:rsidRPr="0026546B">
        <w:rPr>
          <w:color w:val="FF0000"/>
        </w:rPr>
        <w:t xml:space="preserve"> </w:t>
      </w:r>
    </w:p>
    <w:p w14:paraId="4941326D" w14:textId="190D0054" w:rsidR="0026546B" w:rsidRDefault="0026546B" w:rsidP="00775A8D">
      <w:pPr>
        <w:pStyle w:val="ListParagraph"/>
        <w:numPr>
          <w:ilvl w:val="0"/>
          <w:numId w:val="42"/>
        </w:numPr>
      </w:pPr>
      <w:r>
        <w:t>U</w:t>
      </w:r>
      <w:r w:rsidRPr="0026546B">
        <w:t xml:space="preserve">sed to </w:t>
      </w:r>
      <w:r w:rsidRPr="00043C90">
        <w:rPr>
          <w:b/>
        </w:rPr>
        <w:t>assign</w:t>
      </w:r>
      <w:r w:rsidRPr="0026546B">
        <w:t xml:space="preserve"> </w:t>
      </w:r>
      <w:r w:rsidRPr="00043C90">
        <w:rPr>
          <w:b/>
        </w:rPr>
        <w:t>monetary</w:t>
      </w:r>
      <w:r w:rsidRPr="0026546B">
        <w:t xml:space="preserve"> and </w:t>
      </w:r>
      <w:r w:rsidRPr="00043C90">
        <w:rPr>
          <w:b/>
        </w:rPr>
        <w:t>numeric</w:t>
      </w:r>
      <w:r w:rsidRPr="0026546B">
        <w:t xml:space="preserve"> </w:t>
      </w:r>
      <w:r w:rsidRPr="00043C90">
        <w:rPr>
          <w:b/>
        </w:rPr>
        <w:t>values</w:t>
      </w:r>
      <w:r w:rsidRPr="0026546B">
        <w:t xml:space="preserve"> to all </w:t>
      </w:r>
      <w:r w:rsidRPr="00043C90">
        <w:rPr>
          <w:b/>
        </w:rPr>
        <w:t>elements</w:t>
      </w:r>
      <w:r w:rsidRPr="0026546B">
        <w:t xml:space="preserve"> of the risk analysis process.</w:t>
      </w:r>
    </w:p>
    <w:p w14:paraId="09AC623D" w14:textId="77777777" w:rsidR="00775A8D" w:rsidRDefault="0026546B" w:rsidP="0026546B">
      <w:pPr>
        <w:ind w:left="2880" w:hanging="2880"/>
      </w:pPr>
      <w:r w:rsidRPr="0026546B">
        <w:rPr>
          <w:b/>
          <w:i/>
          <w:color w:val="FF0000"/>
        </w:rPr>
        <w:t>QUALITATIVE RISK</w:t>
      </w:r>
      <w:r w:rsidRPr="0026546B">
        <w:t xml:space="preserve"> </w:t>
      </w:r>
    </w:p>
    <w:p w14:paraId="4F8C8955" w14:textId="5897EC7B" w:rsidR="00554A28" w:rsidRPr="00554A28" w:rsidRDefault="0026546B" w:rsidP="00554A28">
      <w:pPr>
        <w:pStyle w:val="ListParagraph"/>
        <w:numPr>
          <w:ilvl w:val="0"/>
          <w:numId w:val="42"/>
        </w:numPr>
      </w:pPr>
      <w:r>
        <w:t>A</w:t>
      </w:r>
      <w:r w:rsidRPr="0026546B">
        <w:t>nalysis uses a “</w:t>
      </w:r>
      <w:r w:rsidRPr="00043C90">
        <w:rPr>
          <w:b/>
          <w:i/>
        </w:rPr>
        <w:t>softer</w:t>
      </w:r>
      <w:r w:rsidRPr="0026546B">
        <w:t xml:space="preserve">” </w:t>
      </w:r>
      <w:r w:rsidRPr="00043C90">
        <w:rPr>
          <w:b/>
        </w:rPr>
        <w:t>approach</w:t>
      </w:r>
      <w:r w:rsidRPr="0026546B">
        <w:t xml:space="preserve"> to the data elements of a risk analysis. It does </w:t>
      </w:r>
      <w:r w:rsidRPr="00043C90">
        <w:rPr>
          <w:b/>
        </w:rPr>
        <w:t>not quantify</w:t>
      </w:r>
      <w:r w:rsidRPr="0026546B">
        <w:t xml:space="preserve"> that </w:t>
      </w:r>
      <w:r w:rsidRPr="00043C90">
        <w:rPr>
          <w:b/>
        </w:rPr>
        <w:t>data</w:t>
      </w:r>
      <w:r w:rsidRPr="0026546B">
        <w:t xml:space="preserve">, which means that it </w:t>
      </w:r>
      <w:r w:rsidRPr="00043C90">
        <w:rPr>
          <w:b/>
        </w:rPr>
        <w:t>does not assign numeric values to the data</w:t>
      </w:r>
      <w:r w:rsidRPr="0026546B">
        <w:t xml:space="preserve"> so that they can be used in equations.</w:t>
      </w:r>
    </w:p>
    <w:p w14:paraId="1A05ABC3" w14:textId="0D110DA9" w:rsidR="00554A28" w:rsidRPr="00A17063" w:rsidRDefault="00686B92" w:rsidP="00554A28">
      <w:pPr>
        <w:rPr>
          <w:rStyle w:val="IntenseReference"/>
        </w:rPr>
      </w:pPr>
      <w:r w:rsidRPr="00A17063">
        <w:rPr>
          <w:rStyle w:val="IntenseReference"/>
        </w:rPr>
        <w:t>QUANTITATIVE RISK ANALYSIS</w:t>
      </w:r>
    </w:p>
    <w:p w14:paraId="4B86DA5B" w14:textId="77777777" w:rsidR="00554A28" w:rsidRDefault="00554A28" w:rsidP="00554A28">
      <w:pPr>
        <w:pStyle w:val="ListParagraph"/>
        <w:numPr>
          <w:ilvl w:val="0"/>
          <w:numId w:val="45"/>
        </w:numPr>
      </w:pPr>
      <w:r w:rsidRPr="00554A28">
        <w:t>We have identified the assets that are to be assessed</w:t>
      </w:r>
      <w:r>
        <w:t>.</w:t>
      </w:r>
    </w:p>
    <w:p w14:paraId="62C39AF4" w14:textId="77777777" w:rsidR="00554A28" w:rsidRDefault="00554A28" w:rsidP="00554A28">
      <w:pPr>
        <w:pStyle w:val="ListParagraph"/>
        <w:numPr>
          <w:ilvl w:val="0"/>
          <w:numId w:val="45"/>
        </w:numPr>
      </w:pPr>
      <w:r w:rsidRPr="00554A28">
        <w:t>Associated a value to each asset</w:t>
      </w:r>
    </w:p>
    <w:p w14:paraId="2FCF016C" w14:textId="77777777" w:rsidR="00554A28" w:rsidRDefault="00554A28" w:rsidP="00554A28">
      <w:pPr>
        <w:pStyle w:val="ListParagraph"/>
        <w:numPr>
          <w:ilvl w:val="0"/>
          <w:numId w:val="45"/>
        </w:numPr>
      </w:pPr>
      <w:r w:rsidRPr="00554A28">
        <w:t xml:space="preserve">Identified the vulnerabilities and threats that could affect these assets. </w:t>
      </w:r>
    </w:p>
    <w:p w14:paraId="3725BAA9" w14:textId="77777777" w:rsidR="00554A28" w:rsidRPr="00D05E1B" w:rsidRDefault="00554A28" w:rsidP="00554A28">
      <w:pPr>
        <w:rPr>
          <w:i/>
        </w:rPr>
      </w:pPr>
      <w:r w:rsidRPr="00D05E1B">
        <w:rPr>
          <w:i/>
        </w:rPr>
        <w:t xml:space="preserve">Important terms to calculate </w:t>
      </w:r>
    </w:p>
    <w:p w14:paraId="0DAD6854" w14:textId="77777777" w:rsidR="00554A28" w:rsidRDefault="00554A28" w:rsidP="00554A28">
      <w:r w:rsidRPr="00554A28">
        <w:t xml:space="preserve">The </w:t>
      </w:r>
      <w:r w:rsidRPr="00613104">
        <w:rPr>
          <w:b/>
        </w:rPr>
        <w:t>Single Loss Expectancy (SLE)</w:t>
      </w:r>
      <w:r w:rsidRPr="00554A28">
        <w:t xml:space="preserve"> is the </w:t>
      </w:r>
      <w:r w:rsidRPr="00613104">
        <w:rPr>
          <w:b/>
        </w:rPr>
        <w:t>amount</w:t>
      </w:r>
      <w:r w:rsidRPr="00554A28">
        <w:t xml:space="preserve"> that is </w:t>
      </w:r>
      <w:r w:rsidRPr="00613104">
        <w:rPr>
          <w:b/>
        </w:rPr>
        <w:t>assigned</w:t>
      </w:r>
      <w:r w:rsidRPr="00554A28">
        <w:t xml:space="preserve"> to a </w:t>
      </w:r>
      <w:r w:rsidRPr="00613104">
        <w:rPr>
          <w:b/>
        </w:rPr>
        <w:t>single event</w:t>
      </w:r>
      <w:r w:rsidRPr="00554A28">
        <w:t xml:space="preserve"> that </w:t>
      </w:r>
      <w:r w:rsidRPr="00613104">
        <w:rPr>
          <w:b/>
        </w:rPr>
        <w:t>represents</w:t>
      </w:r>
      <w:r w:rsidRPr="00554A28">
        <w:t xml:space="preserve"> the </w:t>
      </w:r>
      <w:r w:rsidRPr="00613104">
        <w:rPr>
          <w:b/>
        </w:rPr>
        <w:t>company’s potential loss amount</w:t>
      </w:r>
      <w:r w:rsidRPr="00554A28">
        <w:t xml:space="preserve"> </w:t>
      </w:r>
      <w:r w:rsidRPr="009935E2">
        <w:rPr>
          <w:b/>
        </w:rPr>
        <w:t>if</w:t>
      </w:r>
      <w:r w:rsidRPr="00554A28">
        <w:t xml:space="preserve"> a specific </w:t>
      </w:r>
      <w:r w:rsidRPr="00613104">
        <w:rPr>
          <w:b/>
        </w:rPr>
        <w:t>threat</w:t>
      </w:r>
      <w:r w:rsidRPr="00554A28">
        <w:t xml:space="preserve"> were to </w:t>
      </w:r>
      <w:r w:rsidRPr="00613104">
        <w:rPr>
          <w:b/>
        </w:rPr>
        <w:t>take</w:t>
      </w:r>
      <w:r w:rsidRPr="00554A28">
        <w:t xml:space="preserve"> </w:t>
      </w:r>
      <w:r w:rsidRPr="00613104">
        <w:rPr>
          <w:b/>
        </w:rPr>
        <w:t>place</w:t>
      </w:r>
      <w:r w:rsidRPr="00554A28">
        <w:t xml:space="preserve">. </w:t>
      </w:r>
    </w:p>
    <w:p w14:paraId="5A896552" w14:textId="77777777" w:rsidR="00554A28" w:rsidRPr="004B6720" w:rsidRDefault="00554A28" w:rsidP="00554A28">
      <w:pPr>
        <w:ind w:firstLine="720"/>
        <w:rPr>
          <w:b/>
          <w:color w:val="FF0000"/>
        </w:rPr>
      </w:pPr>
      <w:r w:rsidRPr="004B6720">
        <w:rPr>
          <w:b/>
          <w:color w:val="FF0000"/>
        </w:rPr>
        <w:t>Asset Value × Exposure Factor (EF) = SLE</w:t>
      </w:r>
    </w:p>
    <w:p w14:paraId="21964C8B" w14:textId="0DE1F30F" w:rsidR="00554A28" w:rsidRDefault="00554A28" w:rsidP="00554A28">
      <w:r w:rsidRPr="00554A28">
        <w:t xml:space="preserve">Where, the </w:t>
      </w:r>
      <w:r w:rsidRPr="00D05E1B">
        <w:rPr>
          <w:b/>
        </w:rPr>
        <w:t>exposure factor (EF)</w:t>
      </w:r>
      <w:r w:rsidRPr="00554A28">
        <w:t xml:space="preserve"> represents the percentage of loss a realized threat could have on a certain asset.</w:t>
      </w:r>
    </w:p>
    <w:p w14:paraId="30364B3C" w14:textId="2DF10CE6" w:rsidR="00FA0EC0" w:rsidRDefault="00FA0EC0" w:rsidP="00554A28"/>
    <w:p w14:paraId="13888DB4" w14:textId="78B0E411" w:rsidR="00FA0EC0" w:rsidRDefault="00FA0EC0" w:rsidP="00554A28"/>
    <w:p w14:paraId="352A4A6D" w14:textId="1A2967E2" w:rsidR="00FA0EC0" w:rsidRPr="00FA0EC0" w:rsidRDefault="00FA0EC0" w:rsidP="00554A28">
      <w:pPr>
        <w:rPr>
          <w:b/>
          <w:i/>
        </w:rPr>
      </w:pPr>
      <w:r w:rsidRPr="00FA0EC0">
        <w:rPr>
          <w:b/>
          <w:i/>
        </w:rPr>
        <w:lastRenderedPageBreak/>
        <w:t>EXAMPLE:</w:t>
      </w:r>
    </w:p>
    <w:p w14:paraId="641DBAFA" w14:textId="77777777" w:rsidR="00FA0EC0" w:rsidRDefault="00FA0EC0" w:rsidP="00FA0EC0">
      <w:r>
        <w:t>I</w:t>
      </w:r>
      <w:r w:rsidRPr="00FA0EC0">
        <w:t>f a data warehouse has the asset value of £150,000, it can be estimated that if a fire were to occur, 25 percent of the warehouse would be damaged, in which case the SLE would be</w:t>
      </w:r>
      <w:r>
        <w:t>:</w:t>
      </w:r>
    </w:p>
    <w:p w14:paraId="21956A6F" w14:textId="77777777" w:rsidR="00FA0EC0" w:rsidRPr="00FA0EC0" w:rsidRDefault="00FA0EC0" w:rsidP="00FA0EC0">
      <w:pPr>
        <w:pStyle w:val="ListParagraph"/>
        <w:numPr>
          <w:ilvl w:val="0"/>
          <w:numId w:val="42"/>
        </w:numPr>
        <w:rPr>
          <w:i/>
        </w:rPr>
      </w:pPr>
      <w:r w:rsidRPr="00FA0EC0">
        <w:rPr>
          <w:i/>
        </w:rPr>
        <w:t>Asset Value × Exposure Factor (EF) = SLE</w:t>
      </w:r>
    </w:p>
    <w:p w14:paraId="33BA6A51" w14:textId="77777777" w:rsidR="00783981" w:rsidRDefault="00FA0EC0" w:rsidP="00783981">
      <w:pPr>
        <w:pStyle w:val="ListParagraph"/>
        <w:numPr>
          <w:ilvl w:val="0"/>
          <w:numId w:val="42"/>
        </w:numPr>
        <w:rPr>
          <w:i/>
        </w:rPr>
      </w:pPr>
      <w:r w:rsidRPr="00FA0EC0">
        <w:rPr>
          <w:i/>
        </w:rPr>
        <w:t>Asset Value (£150,000) × Exposure Factor (25%) = £37,500</w:t>
      </w:r>
    </w:p>
    <w:p w14:paraId="18BE2DEB" w14:textId="77777777" w:rsidR="00783981" w:rsidRDefault="00783981" w:rsidP="00783981">
      <w:r w:rsidRPr="00783981">
        <w:t xml:space="preserve">The </w:t>
      </w:r>
      <w:r w:rsidRPr="00411BA0">
        <w:rPr>
          <w:b/>
        </w:rPr>
        <w:t>annualized rate of occurrence (ARO)</w:t>
      </w:r>
      <w:r w:rsidRPr="00783981">
        <w:t xml:space="preserve"> is the </w:t>
      </w:r>
      <w:r w:rsidRPr="00411BA0">
        <w:rPr>
          <w:b/>
        </w:rPr>
        <w:t>value</w:t>
      </w:r>
      <w:r w:rsidRPr="00783981">
        <w:t xml:space="preserve"> that represents the </w:t>
      </w:r>
      <w:r w:rsidRPr="00411BA0">
        <w:rPr>
          <w:b/>
        </w:rPr>
        <w:t>estimated frequency</w:t>
      </w:r>
      <w:r w:rsidRPr="00783981">
        <w:t xml:space="preserve"> of a </w:t>
      </w:r>
      <w:r w:rsidRPr="00411BA0">
        <w:rPr>
          <w:b/>
        </w:rPr>
        <w:t>specific threat taking place within a 12-month timeframe</w:t>
      </w:r>
      <w:r w:rsidRPr="00783981">
        <w:t xml:space="preserve">. </w:t>
      </w:r>
    </w:p>
    <w:p w14:paraId="028D8E78" w14:textId="77777777" w:rsidR="00783981" w:rsidRDefault="00783981" w:rsidP="00783981">
      <w:r>
        <w:t>T</w:t>
      </w:r>
      <w:r w:rsidRPr="00783981">
        <w:t xml:space="preserve">he range can be from 0.0 (never) to 1.0 (once a year) to greater than 1 (several times a year) and anywhere in between. </w:t>
      </w:r>
    </w:p>
    <w:p w14:paraId="795A4780" w14:textId="77777777" w:rsidR="00783981" w:rsidRPr="004B6720" w:rsidRDefault="00783981" w:rsidP="00783981">
      <w:pPr>
        <w:rPr>
          <w:b/>
          <w:color w:val="FF0000"/>
        </w:rPr>
      </w:pPr>
      <w:r w:rsidRPr="004B6720">
        <w:rPr>
          <w:b/>
          <w:color w:val="FF0000"/>
        </w:rPr>
        <w:t xml:space="preserve">SLE × Annualized Rate of Occurrence (ARO) = ALE </w:t>
      </w:r>
    </w:p>
    <w:p w14:paraId="273E041E" w14:textId="1CBE70AB" w:rsidR="00783981" w:rsidRDefault="00783981" w:rsidP="00783981">
      <w:pPr>
        <w:ind w:left="720"/>
      </w:pPr>
      <w:r w:rsidRPr="00783981">
        <w:t>For example, if the probability of a fire taking place and damaging our data warehouse is once every five years, the ARO value is 1/5= 0.2 Then the ALE value is £7,500 (£37,500 × 0.2 = £7,500).</w:t>
      </w:r>
    </w:p>
    <w:p w14:paraId="50F51415" w14:textId="77777777" w:rsidR="00E31782" w:rsidRPr="00783981" w:rsidRDefault="00E31782" w:rsidP="00783981">
      <w:pPr>
        <w:ind w:left="720"/>
      </w:pPr>
    </w:p>
    <w:p w14:paraId="557EA2C5" w14:textId="1EC9E7AE" w:rsidR="0026546B" w:rsidRDefault="00B5221E" w:rsidP="00783981">
      <w:r>
        <w:rPr>
          <w:noProof/>
        </w:rPr>
        <w:drawing>
          <wp:inline distT="0" distB="0" distL="0" distR="0" wp14:anchorId="3DE0F4ED" wp14:editId="24B5E427">
            <wp:extent cx="5731510" cy="2480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16 at 13.12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160F" w14:textId="77777777" w:rsidR="00181351" w:rsidRDefault="00181351" w:rsidP="00247959">
      <w:pPr>
        <w:rPr>
          <w:b/>
          <w:i/>
        </w:rPr>
      </w:pPr>
    </w:p>
    <w:p w14:paraId="2F3436A6" w14:textId="41459E6A" w:rsidR="00247959" w:rsidRDefault="00247959" w:rsidP="00247959">
      <w:r w:rsidRPr="00247959">
        <w:rPr>
          <w:b/>
          <w:i/>
        </w:rPr>
        <w:t>Return on Security Investments (ROSI)</w:t>
      </w:r>
      <w:r w:rsidRPr="00247959">
        <w:t xml:space="preserve"> </w:t>
      </w:r>
    </w:p>
    <w:p w14:paraId="335FAACB" w14:textId="0121402C" w:rsidR="00247959" w:rsidRDefault="00247959" w:rsidP="00247959">
      <w:r w:rsidRPr="00247959">
        <w:t>The ROSI equation integrates the risks and costs associated with a security incident, and combines that with the impact of a security solution.</w:t>
      </w:r>
    </w:p>
    <w:p w14:paraId="73A77E7F" w14:textId="78ED161E" w:rsidR="00247959" w:rsidRPr="00247959" w:rsidRDefault="00247959" w:rsidP="00247959">
      <w:pPr>
        <w:jc w:val="center"/>
      </w:pPr>
      <w:r>
        <w:rPr>
          <w:noProof/>
        </w:rPr>
        <w:drawing>
          <wp:inline distT="0" distB="0" distL="0" distR="0" wp14:anchorId="3A767BC1" wp14:editId="4EAE6620">
            <wp:extent cx="5486400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16 at 13.13.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64B" w14:textId="4E6F13E4" w:rsidR="006112DF" w:rsidRDefault="006112DF" w:rsidP="00783981"/>
    <w:p w14:paraId="165AF4F6" w14:textId="3A7440C2" w:rsidR="00A17063" w:rsidRDefault="00A17063" w:rsidP="00783981"/>
    <w:p w14:paraId="408C6065" w14:textId="77777777" w:rsidR="00DB0C6C" w:rsidRPr="00DB0C6C" w:rsidRDefault="00DB0C6C" w:rsidP="00DB0C6C">
      <w:pPr>
        <w:rPr>
          <w:b/>
          <w:i/>
        </w:rPr>
      </w:pPr>
      <w:r w:rsidRPr="00DB0C6C">
        <w:rPr>
          <w:b/>
          <w:i/>
        </w:rPr>
        <w:lastRenderedPageBreak/>
        <w:t xml:space="preserve">ROSI Example: </w:t>
      </w:r>
    </w:p>
    <w:p w14:paraId="7FF472CE" w14:textId="66C21049" w:rsidR="00DB0C6C" w:rsidRDefault="00DB0C6C" w:rsidP="00DB0C6C">
      <w:pPr>
        <w:pStyle w:val="ListParagraph"/>
        <w:numPr>
          <w:ilvl w:val="0"/>
          <w:numId w:val="42"/>
        </w:numPr>
      </w:pPr>
      <w:r w:rsidRPr="00DB0C6C">
        <w:t xml:space="preserve">Echo Inc. has been suffering from increased security breaches for the last few years and is considering investing in a user behaviour analytics (UBA) solution. However, the executive suite is not convinced the investment is worth it. The new CIO has decided to run some numbers. </w:t>
      </w:r>
    </w:p>
    <w:p w14:paraId="1A979092" w14:textId="77777777" w:rsidR="00DB0C6C" w:rsidRDefault="00DB0C6C" w:rsidP="00DB0C6C">
      <w:pPr>
        <w:pStyle w:val="ListParagraph"/>
        <w:numPr>
          <w:ilvl w:val="0"/>
          <w:numId w:val="42"/>
        </w:numPr>
      </w:pPr>
      <w:r w:rsidRPr="00DB0C6C">
        <w:t xml:space="preserve">Echo’s CIO estimates that Echo has been suffering about 10 (ARO=10) security incidents per year for the last three years. These incidents seem to cost about $20,000 (SLE=20,000) in data loss, fine, and productivity. The UBA solution is projected to block about 90% (mitigation ratio = 90%) of the attacks. However, the costs are causing the solution is an estimated $50,000 per year. </w:t>
      </w:r>
    </w:p>
    <w:p w14:paraId="438A3C35" w14:textId="77777777" w:rsidR="00DB0C6C" w:rsidRPr="00DB0C6C" w:rsidRDefault="00DB0C6C" w:rsidP="00DB0C6C">
      <w:pPr>
        <w:ind w:left="360"/>
        <w:rPr>
          <w:b/>
          <w:color w:val="FF0000"/>
        </w:rPr>
      </w:pPr>
      <w:r w:rsidRPr="00DB0C6C">
        <w:rPr>
          <w:b/>
          <w:color w:val="FF0000"/>
        </w:rPr>
        <w:t xml:space="preserve">ARO=10, SLE=20,000,mitigation ratio = 90, Cost of Solution $50,000 per year. </w:t>
      </w:r>
    </w:p>
    <w:p w14:paraId="0FC09258" w14:textId="69BAEFB1" w:rsidR="00DB0C6C" w:rsidRPr="00DB0C6C" w:rsidRDefault="00DB0C6C" w:rsidP="00DB0C6C">
      <w:pPr>
        <w:ind w:left="360"/>
        <w:rPr>
          <w:b/>
          <w:color w:val="FF0000"/>
        </w:rPr>
      </w:pPr>
      <w:r w:rsidRPr="00DB0C6C">
        <w:rPr>
          <w:b/>
          <w:color w:val="FF0000"/>
        </w:rPr>
        <w:t xml:space="preserve">ROSI = ((10 * 20000) * 0.9 - 50,000) / 50,000 = 260% </w:t>
      </w:r>
    </w:p>
    <w:p w14:paraId="18E51F95" w14:textId="0362602B" w:rsidR="00A17063" w:rsidRDefault="00DB0C6C" w:rsidP="00FF4126">
      <w:pPr>
        <w:ind w:left="360"/>
        <w:rPr>
          <w:i/>
        </w:rPr>
      </w:pPr>
      <w:r w:rsidRPr="00AB7627">
        <w:rPr>
          <w:i/>
        </w:rPr>
        <w:t>The investment in this example of $50,000 per year would save Echo Inc. an estimated $130,000 per year. Put simply the saving produced from the investment would provide a 260% payback on the security investment</w:t>
      </w:r>
    </w:p>
    <w:p w14:paraId="701015CE" w14:textId="600AFF9B" w:rsidR="00FF4126" w:rsidRDefault="00CC127E" w:rsidP="00FF4126">
      <w:pPr>
        <w:rPr>
          <w:rStyle w:val="IntenseReference"/>
        </w:rPr>
      </w:pPr>
      <w:r w:rsidRPr="00CC127E">
        <w:rPr>
          <w:rStyle w:val="IntenseReference"/>
        </w:rPr>
        <w:t>QUALITATIVE RISK ANALYSIS</w:t>
      </w:r>
    </w:p>
    <w:p w14:paraId="64CAF1B9" w14:textId="059B68B7" w:rsidR="000E1870" w:rsidRDefault="000E1870" w:rsidP="000E1870">
      <w:pPr>
        <w:pStyle w:val="ListParagraph"/>
        <w:numPr>
          <w:ilvl w:val="0"/>
          <w:numId w:val="47"/>
        </w:numPr>
      </w:pPr>
      <w:r w:rsidRPr="000E1870">
        <w:t xml:space="preserve">Qualitative analysis techniques include </w:t>
      </w:r>
      <w:r w:rsidRPr="000E1870">
        <w:rPr>
          <w:b/>
        </w:rPr>
        <w:t xml:space="preserve">judgment, best practices, intuition, </w:t>
      </w:r>
      <w:r w:rsidRPr="000E1870">
        <w:t>and</w:t>
      </w:r>
      <w:r w:rsidRPr="000E1870">
        <w:rPr>
          <w:b/>
        </w:rPr>
        <w:t xml:space="preserve"> experience</w:t>
      </w:r>
      <w:r w:rsidRPr="000E1870">
        <w:t>.</w:t>
      </w:r>
    </w:p>
    <w:p w14:paraId="0EC8729F" w14:textId="77777777" w:rsidR="000E1870" w:rsidRDefault="000E1870" w:rsidP="000E1870">
      <w:pPr>
        <w:pStyle w:val="ListParagraph"/>
        <w:numPr>
          <w:ilvl w:val="0"/>
          <w:numId w:val="47"/>
        </w:numPr>
      </w:pPr>
      <w:r w:rsidRPr="000E1870">
        <w:t xml:space="preserve">Examples of qualitative techniques to gather data are </w:t>
      </w:r>
      <w:r w:rsidRPr="000E1870">
        <w:rPr>
          <w:b/>
        </w:rPr>
        <w:t xml:space="preserve">Delphi, brainstorming, storyboarding, focus groups, surveys, questionnaires, checklists, one-on-one meetings, </w:t>
      </w:r>
      <w:r w:rsidRPr="000E1870">
        <w:t>and</w:t>
      </w:r>
      <w:r w:rsidRPr="000E1870">
        <w:rPr>
          <w:b/>
        </w:rPr>
        <w:t xml:space="preserve"> interviews</w:t>
      </w:r>
      <w:r w:rsidRPr="000E1870">
        <w:t xml:space="preserve">. </w:t>
      </w:r>
    </w:p>
    <w:p w14:paraId="5F623E2A" w14:textId="77777777" w:rsidR="000E1870" w:rsidRDefault="000E1870" w:rsidP="000E1870">
      <w:pPr>
        <w:pStyle w:val="ListParagraph"/>
        <w:numPr>
          <w:ilvl w:val="0"/>
          <w:numId w:val="47"/>
        </w:numPr>
      </w:pPr>
      <w:r w:rsidRPr="000E1870">
        <w:t>A scenario of each identified vulnerability and how it would be exploited is explored.</w:t>
      </w:r>
    </w:p>
    <w:p w14:paraId="0A01FA27" w14:textId="77777777" w:rsidR="000E1870" w:rsidRDefault="000E1870" w:rsidP="000E1870">
      <w:pPr>
        <w:pStyle w:val="ListParagraph"/>
        <w:numPr>
          <w:ilvl w:val="0"/>
          <w:numId w:val="47"/>
        </w:numPr>
      </w:pPr>
      <w:r w:rsidRPr="000E1870">
        <w:t>The “</w:t>
      </w:r>
      <w:r w:rsidRPr="000E1870">
        <w:rPr>
          <w:b/>
        </w:rPr>
        <w:t>expert</w:t>
      </w:r>
      <w:r w:rsidRPr="000E1870">
        <w:t xml:space="preserve">” in the group, who is </w:t>
      </w:r>
      <w:r w:rsidRPr="000E1870">
        <w:rPr>
          <w:b/>
        </w:rPr>
        <w:t>most</w:t>
      </w:r>
      <w:r w:rsidRPr="000E1870">
        <w:t xml:space="preserve"> </w:t>
      </w:r>
      <w:r w:rsidRPr="000E1870">
        <w:rPr>
          <w:b/>
        </w:rPr>
        <w:t>familiar</w:t>
      </w:r>
      <w:r w:rsidRPr="000E1870">
        <w:t xml:space="preserve"> with this </w:t>
      </w:r>
      <w:r w:rsidRPr="000E1870">
        <w:rPr>
          <w:b/>
        </w:rPr>
        <w:t>type</w:t>
      </w:r>
      <w:r w:rsidRPr="000E1870">
        <w:t xml:space="preserve"> of </w:t>
      </w:r>
      <w:r w:rsidRPr="000E1870">
        <w:rPr>
          <w:b/>
        </w:rPr>
        <w:t>threat</w:t>
      </w:r>
      <w:r w:rsidRPr="000E1870">
        <w:t xml:space="preserve">, should </w:t>
      </w:r>
      <w:r w:rsidRPr="000E1870">
        <w:rPr>
          <w:b/>
        </w:rPr>
        <w:t>review</w:t>
      </w:r>
      <w:r w:rsidRPr="000E1870">
        <w:t xml:space="preserve"> the </w:t>
      </w:r>
      <w:r w:rsidRPr="000E1870">
        <w:rPr>
          <w:b/>
        </w:rPr>
        <w:t>scenario</w:t>
      </w:r>
      <w:r w:rsidRPr="000E1870">
        <w:t xml:space="preserve"> to ensure it reflects how an actual threat would be carried out.</w:t>
      </w:r>
    </w:p>
    <w:p w14:paraId="79AAA65D" w14:textId="360CD66D" w:rsidR="000E1870" w:rsidRDefault="000E1870" w:rsidP="000E1870">
      <w:pPr>
        <w:pStyle w:val="ListParagraph"/>
        <w:numPr>
          <w:ilvl w:val="0"/>
          <w:numId w:val="47"/>
        </w:numPr>
      </w:pPr>
      <w:r w:rsidRPr="000E1870">
        <w:rPr>
          <w:b/>
        </w:rPr>
        <w:t>Safeguards</w:t>
      </w:r>
      <w:r w:rsidRPr="000E1870">
        <w:t xml:space="preserve"> that would </w:t>
      </w:r>
      <w:r w:rsidRPr="000E1870">
        <w:rPr>
          <w:b/>
        </w:rPr>
        <w:t>diminish</w:t>
      </w:r>
      <w:r w:rsidRPr="000E1870">
        <w:t xml:space="preserve"> the </w:t>
      </w:r>
      <w:r w:rsidRPr="000E1870">
        <w:rPr>
          <w:b/>
        </w:rPr>
        <w:t>damage</w:t>
      </w:r>
      <w:r w:rsidRPr="000E1870">
        <w:t xml:space="preserve"> of this threat are then </w:t>
      </w:r>
      <w:r w:rsidRPr="000E1870">
        <w:rPr>
          <w:b/>
        </w:rPr>
        <w:t>evaluated</w:t>
      </w:r>
      <w:r w:rsidRPr="000E1870">
        <w:t>, and the scenario is played out for each safeguard.</w:t>
      </w:r>
    </w:p>
    <w:p w14:paraId="258AD1F1" w14:textId="1AC0A57D" w:rsidR="000E1870" w:rsidRDefault="000E1870" w:rsidP="000E1870">
      <w:r>
        <w:rPr>
          <w:noProof/>
        </w:rPr>
        <w:drawing>
          <wp:inline distT="0" distB="0" distL="0" distR="0" wp14:anchorId="730D1DB5" wp14:editId="6C97E888">
            <wp:extent cx="5731510" cy="2791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16 at 13.18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7E74" w14:textId="50E6DE39" w:rsidR="000E1870" w:rsidRDefault="000E1870" w:rsidP="000E1870"/>
    <w:p w14:paraId="43E81A48" w14:textId="3A451360" w:rsidR="000E1870" w:rsidRDefault="000E1870" w:rsidP="000E1870"/>
    <w:p w14:paraId="07050DD7" w14:textId="67F09AEA" w:rsidR="000E1870" w:rsidRDefault="000E1870" w:rsidP="000E1870"/>
    <w:p w14:paraId="53D8439A" w14:textId="77777777" w:rsidR="00BB330E" w:rsidRPr="00BB330E" w:rsidRDefault="00BB330E" w:rsidP="00BB330E">
      <w:pPr>
        <w:rPr>
          <w:b/>
          <w:i/>
        </w:rPr>
      </w:pPr>
      <w:r w:rsidRPr="00BB330E">
        <w:rPr>
          <w:b/>
          <w:i/>
        </w:rPr>
        <w:lastRenderedPageBreak/>
        <w:t>Qualitative Risk Assessment Example</w:t>
      </w:r>
    </w:p>
    <w:p w14:paraId="40474079" w14:textId="77777777" w:rsidR="00BB330E" w:rsidRDefault="00BB330E" w:rsidP="00BB330E">
      <w:r w:rsidRPr="00BB330E">
        <w:rPr>
          <w:b/>
        </w:rPr>
        <w:t>Scenario</w:t>
      </w:r>
      <w:r w:rsidRPr="00BB330E">
        <w:t xml:space="preserve"> </w:t>
      </w:r>
    </w:p>
    <w:p w14:paraId="52A14732" w14:textId="77777777" w:rsidR="00AF463D" w:rsidRDefault="00BB330E" w:rsidP="00BB330E">
      <w:r w:rsidRPr="00BB330E">
        <w:t xml:space="preserve">The risk analysis team presents a scenario explaining the threat of a hacker exploiting a web vulnerability in the website of the company and accessing confidential information held on the five file servers within the company. </w:t>
      </w:r>
    </w:p>
    <w:p w14:paraId="0FE50173" w14:textId="77777777" w:rsidR="00AF463D" w:rsidRDefault="00BB330E" w:rsidP="00BB330E">
      <w:r w:rsidRPr="00BB330E">
        <w:t>Steps</w:t>
      </w:r>
    </w:p>
    <w:p w14:paraId="28D018AA" w14:textId="77777777" w:rsidR="00AF463D" w:rsidRDefault="00BB330E" w:rsidP="00AF463D">
      <w:pPr>
        <w:pStyle w:val="ListParagraph"/>
        <w:numPr>
          <w:ilvl w:val="0"/>
          <w:numId w:val="48"/>
        </w:numPr>
      </w:pPr>
      <w:r w:rsidRPr="00BB330E">
        <w:t>The risk analysis team then distributes the scenario in a written format to a team of five people that would be affected by the threat example</w:t>
      </w:r>
    </w:p>
    <w:p w14:paraId="4162F933" w14:textId="0E34B881" w:rsidR="00AF463D" w:rsidRPr="00A91880" w:rsidRDefault="00BB330E" w:rsidP="00AF463D">
      <w:pPr>
        <w:pStyle w:val="ListParagraph"/>
        <w:numPr>
          <w:ilvl w:val="1"/>
          <w:numId w:val="48"/>
        </w:numPr>
        <w:rPr>
          <w:i/>
        </w:rPr>
      </w:pPr>
      <w:r w:rsidRPr="00A91880">
        <w:rPr>
          <w:i/>
        </w:rPr>
        <w:t>IT manager</w:t>
      </w:r>
    </w:p>
    <w:p w14:paraId="7858B425" w14:textId="12099CB4" w:rsidR="00AF463D" w:rsidRPr="00A91880" w:rsidRDefault="00EB13F7" w:rsidP="00AF463D">
      <w:pPr>
        <w:pStyle w:val="ListParagraph"/>
        <w:numPr>
          <w:ilvl w:val="1"/>
          <w:numId w:val="48"/>
        </w:numPr>
        <w:rPr>
          <w:i/>
        </w:rPr>
      </w:pPr>
      <w:r w:rsidRPr="00A91880">
        <w:rPr>
          <w:i/>
        </w:rPr>
        <w:t>D</w:t>
      </w:r>
      <w:r w:rsidR="00BB330E" w:rsidRPr="00A91880">
        <w:rPr>
          <w:i/>
        </w:rPr>
        <w:t>atabase administrator</w:t>
      </w:r>
    </w:p>
    <w:p w14:paraId="21B865CC" w14:textId="02D12313" w:rsidR="00AF463D" w:rsidRPr="00A91880" w:rsidRDefault="00EB13F7" w:rsidP="00AF463D">
      <w:pPr>
        <w:pStyle w:val="ListParagraph"/>
        <w:numPr>
          <w:ilvl w:val="1"/>
          <w:numId w:val="48"/>
        </w:numPr>
        <w:rPr>
          <w:i/>
        </w:rPr>
      </w:pPr>
      <w:r w:rsidRPr="00A91880">
        <w:rPr>
          <w:i/>
        </w:rPr>
        <w:t>A</w:t>
      </w:r>
      <w:r w:rsidR="00BB330E" w:rsidRPr="00A91880">
        <w:rPr>
          <w:i/>
        </w:rPr>
        <w:t>pplication programmer</w:t>
      </w:r>
    </w:p>
    <w:p w14:paraId="5D8A7351" w14:textId="7686A993" w:rsidR="00AF463D" w:rsidRPr="00A91880" w:rsidRDefault="00EB13F7" w:rsidP="00AF463D">
      <w:pPr>
        <w:pStyle w:val="ListParagraph"/>
        <w:numPr>
          <w:ilvl w:val="1"/>
          <w:numId w:val="48"/>
        </w:numPr>
        <w:rPr>
          <w:i/>
        </w:rPr>
      </w:pPr>
      <w:r w:rsidRPr="00A91880">
        <w:rPr>
          <w:i/>
        </w:rPr>
        <w:t>S</w:t>
      </w:r>
      <w:r w:rsidR="00BB330E" w:rsidRPr="00A91880">
        <w:rPr>
          <w:i/>
        </w:rPr>
        <w:t>ystem operator</w:t>
      </w:r>
    </w:p>
    <w:p w14:paraId="2089B471" w14:textId="1923D2AB" w:rsidR="00AF463D" w:rsidRPr="00A91880" w:rsidRDefault="009770D6" w:rsidP="00AF463D">
      <w:pPr>
        <w:pStyle w:val="ListParagraph"/>
        <w:numPr>
          <w:ilvl w:val="1"/>
          <w:numId w:val="48"/>
        </w:numPr>
        <w:rPr>
          <w:i/>
        </w:rPr>
      </w:pPr>
      <w:r w:rsidRPr="00A91880">
        <w:rPr>
          <w:i/>
        </w:rPr>
        <w:t>O</w:t>
      </w:r>
      <w:r w:rsidR="00BB330E" w:rsidRPr="00A91880">
        <w:rPr>
          <w:i/>
        </w:rPr>
        <w:t>perational manager</w:t>
      </w:r>
    </w:p>
    <w:p w14:paraId="5A2250D0" w14:textId="258AAA45" w:rsidR="000E1870" w:rsidRDefault="00BB330E" w:rsidP="00BB330E">
      <w:pPr>
        <w:pStyle w:val="ListParagraph"/>
        <w:numPr>
          <w:ilvl w:val="0"/>
          <w:numId w:val="48"/>
        </w:numPr>
      </w:pPr>
      <w:r w:rsidRPr="00BB330E">
        <w:t>They are also given a sheet to rank the threat’s severity, loss potential, and each safeguard’s effectiveness, with a rating of 1 to 5, 1 being the least severe, effective, or probable</w:t>
      </w:r>
    </w:p>
    <w:p w14:paraId="53B2D289" w14:textId="77777777" w:rsidR="00D52BB6" w:rsidRPr="00BB330E" w:rsidRDefault="00D52BB6" w:rsidP="00642020"/>
    <w:p w14:paraId="20FCD7D2" w14:textId="5B24B970" w:rsidR="00510762" w:rsidRDefault="007814E5" w:rsidP="00BB330E">
      <w:r>
        <w:rPr>
          <w:noProof/>
        </w:rPr>
        <w:drawing>
          <wp:inline distT="0" distB="0" distL="0" distR="0" wp14:anchorId="391735A1" wp14:editId="766806E4">
            <wp:extent cx="3937000" cy="50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 (1)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4B27" w14:textId="34710706" w:rsidR="007B54F7" w:rsidRDefault="007B54F7" w:rsidP="007B54F7">
      <w:pPr>
        <w:pStyle w:val="ListParagraph"/>
        <w:numPr>
          <w:ilvl w:val="0"/>
          <w:numId w:val="49"/>
        </w:numPr>
      </w:pPr>
      <w:r w:rsidRPr="007B54F7">
        <w:t xml:space="preserve">Update the </w:t>
      </w:r>
      <w:r w:rsidRPr="00FF284C">
        <w:rPr>
          <w:b/>
        </w:rPr>
        <w:t>ISMS</w:t>
      </w:r>
      <w:r w:rsidR="00FF284C">
        <w:t xml:space="preserve"> </w:t>
      </w:r>
      <w:r w:rsidR="00FF284C" w:rsidRPr="00FF284C">
        <w:rPr>
          <w:b/>
          <w:i/>
        </w:rPr>
        <w:t>(Information Security Management System)</w:t>
      </w:r>
      <w:r w:rsidR="00885FB4">
        <w:rPr>
          <w:b/>
          <w:i/>
        </w:rPr>
        <w:t>.</w:t>
      </w:r>
    </w:p>
    <w:p w14:paraId="21F6E56F" w14:textId="77777777" w:rsidR="007B54F7" w:rsidRDefault="007B54F7" w:rsidP="007B54F7">
      <w:pPr>
        <w:pStyle w:val="ListParagraph"/>
        <w:numPr>
          <w:ilvl w:val="0"/>
          <w:numId w:val="49"/>
        </w:numPr>
      </w:pPr>
      <w:r w:rsidRPr="00FF284C">
        <w:rPr>
          <w:b/>
        </w:rPr>
        <w:t>Provide</w:t>
      </w:r>
      <w:r w:rsidRPr="007B54F7">
        <w:t xml:space="preserve"> an </w:t>
      </w:r>
      <w:r w:rsidRPr="00FF284C">
        <w:rPr>
          <w:b/>
        </w:rPr>
        <w:t>economic balance</w:t>
      </w:r>
      <w:r w:rsidRPr="007B54F7">
        <w:t xml:space="preserve"> between the </w:t>
      </w:r>
      <w:r w:rsidRPr="00FF284C">
        <w:rPr>
          <w:b/>
        </w:rPr>
        <w:t>impact</w:t>
      </w:r>
      <w:r w:rsidRPr="007B54F7">
        <w:t xml:space="preserve"> of the </w:t>
      </w:r>
      <w:r w:rsidRPr="00FF284C">
        <w:rPr>
          <w:b/>
        </w:rPr>
        <w:t>threat</w:t>
      </w:r>
      <w:r w:rsidRPr="007B54F7">
        <w:t xml:space="preserve"> and the </w:t>
      </w:r>
      <w:r w:rsidRPr="00FF284C">
        <w:rPr>
          <w:b/>
        </w:rPr>
        <w:t>cost</w:t>
      </w:r>
      <w:r w:rsidRPr="007B54F7">
        <w:t xml:space="preserve"> of the </w:t>
      </w:r>
      <w:r w:rsidRPr="00FF284C">
        <w:rPr>
          <w:b/>
        </w:rPr>
        <w:t>countermeasure</w:t>
      </w:r>
      <w:r w:rsidRPr="007B54F7">
        <w:t xml:space="preserve">. </w:t>
      </w:r>
    </w:p>
    <w:p w14:paraId="7A91BEA8" w14:textId="46BD9A89" w:rsidR="007B54F7" w:rsidRDefault="007B54F7" w:rsidP="007B54F7">
      <w:pPr>
        <w:pStyle w:val="ListParagraph"/>
        <w:numPr>
          <w:ilvl w:val="0"/>
          <w:numId w:val="49"/>
        </w:numPr>
      </w:pPr>
      <w:r w:rsidRPr="00FF284C">
        <w:rPr>
          <w:b/>
        </w:rPr>
        <w:t>Recommend counter measures</w:t>
      </w:r>
      <w:r w:rsidRPr="007B54F7">
        <w:t xml:space="preserve"> to the board</w:t>
      </w:r>
      <w:r w:rsidR="004707D9">
        <w:t>.</w:t>
      </w:r>
    </w:p>
    <w:p w14:paraId="72DE61FE" w14:textId="77777777" w:rsidR="004707D9" w:rsidRPr="007B54F7" w:rsidRDefault="004707D9" w:rsidP="004707D9">
      <w:bookmarkStart w:id="0" w:name="_GoBack"/>
      <w:bookmarkEnd w:id="0"/>
    </w:p>
    <w:p w14:paraId="2AEAF3C7" w14:textId="77777777" w:rsidR="007B54F7" w:rsidRPr="007B54F7" w:rsidRDefault="007B54F7" w:rsidP="007B54F7"/>
    <w:sectPr w:rsidR="007B54F7" w:rsidRPr="007B54F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EA17A" w14:textId="77777777" w:rsidR="00794498" w:rsidRDefault="00794498" w:rsidP="006F31D1">
      <w:pPr>
        <w:spacing w:after="0" w:line="240" w:lineRule="auto"/>
      </w:pPr>
      <w:r>
        <w:separator/>
      </w:r>
    </w:p>
  </w:endnote>
  <w:endnote w:type="continuationSeparator" w:id="0">
    <w:p w14:paraId="185E275A" w14:textId="77777777" w:rsidR="00794498" w:rsidRDefault="00794498" w:rsidP="006F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6A954" w14:textId="77777777" w:rsidR="00794498" w:rsidRDefault="00794498" w:rsidP="006F31D1">
      <w:pPr>
        <w:spacing w:after="0" w:line="240" w:lineRule="auto"/>
      </w:pPr>
      <w:r>
        <w:separator/>
      </w:r>
    </w:p>
  </w:footnote>
  <w:footnote w:type="continuationSeparator" w:id="0">
    <w:p w14:paraId="1442BDE2" w14:textId="77777777" w:rsidR="00794498" w:rsidRDefault="00794498" w:rsidP="006F3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61DB3" w14:textId="69B826BA" w:rsidR="00391936" w:rsidRPr="0032690E" w:rsidRDefault="00391936" w:rsidP="006F31D1">
    <w:pPr>
      <w:pStyle w:val="Header"/>
      <w:rPr>
        <w:sz w:val="21"/>
        <w:szCs w:val="21"/>
      </w:rPr>
    </w:pPr>
    <w:r w:rsidRPr="0032690E">
      <w:rPr>
        <w:sz w:val="21"/>
        <w:szCs w:val="21"/>
      </w:rPr>
      <w:t>CMT11</w:t>
    </w:r>
    <w:r>
      <w:rPr>
        <w:sz w:val="21"/>
        <w:szCs w:val="21"/>
      </w:rPr>
      <w:t xml:space="preserve">6: </w:t>
    </w:r>
    <w:r w:rsidRPr="001B5159">
      <w:rPr>
        <w:sz w:val="21"/>
        <w:szCs w:val="21"/>
      </w:rPr>
      <w:t>Cyber Security and Risk Management</w:t>
    </w:r>
    <w:r>
      <w:rPr>
        <w:sz w:val="21"/>
        <w:szCs w:val="21"/>
      </w:rPr>
      <w:t xml:space="preserve"> – Week </w:t>
    </w:r>
    <w:r w:rsidR="006A2FB6">
      <w:rPr>
        <w:sz w:val="21"/>
        <w:szCs w:val="21"/>
      </w:rPr>
      <w:t>3</w:t>
    </w:r>
    <w:r>
      <w:rPr>
        <w:sz w:val="21"/>
        <w:szCs w:val="21"/>
      </w:rPr>
      <w:t xml:space="preserve"> Notes</w:t>
    </w:r>
    <w:r w:rsidRPr="0032690E">
      <w:rPr>
        <w:sz w:val="21"/>
        <w:szCs w:val="21"/>
      </w:rPr>
      <w:tab/>
    </w:r>
    <w:sdt>
      <w:sdtPr>
        <w:rPr>
          <w:sz w:val="21"/>
          <w:szCs w:val="21"/>
        </w:rPr>
        <w:id w:val="-104552731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32690E">
          <w:rPr>
            <w:sz w:val="21"/>
            <w:szCs w:val="21"/>
          </w:rPr>
          <w:fldChar w:fldCharType="begin"/>
        </w:r>
        <w:r w:rsidRPr="0032690E">
          <w:rPr>
            <w:sz w:val="21"/>
            <w:szCs w:val="21"/>
          </w:rPr>
          <w:instrText xml:space="preserve"> PAGE   \* MERGEFORMAT </w:instrText>
        </w:r>
        <w:r w:rsidRPr="0032690E">
          <w:rPr>
            <w:sz w:val="21"/>
            <w:szCs w:val="21"/>
          </w:rPr>
          <w:fldChar w:fldCharType="separate"/>
        </w:r>
        <w:r w:rsidRPr="0032690E">
          <w:rPr>
            <w:noProof/>
            <w:sz w:val="21"/>
            <w:szCs w:val="21"/>
          </w:rPr>
          <w:t>2</w:t>
        </w:r>
        <w:r w:rsidRPr="0032690E">
          <w:rPr>
            <w:noProof/>
            <w:sz w:val="21"/>
            <w:szCs w:val="21"/>
          </w:rPr>
          <w:fldChar w:fldCharType="end"/>
        </w:r>
      </w:sdtContent>
    </w:sdt>
  </w:p>
  <w:p w14:paraId="168F7BFD" w14:textId="59A1DACC" w:rsidR="00391936" w:rsidRDefault="003919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175D1"/>
    <w:multiLevelType w:val="hybridMultilevel"/>
    <w:tmpl w:val="64B4B660"/>
    <w:lvl w:ilvl="0" w:tplc="256C0D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BD5DDF"/>
    <w:multiLevelType w:val="hybridMultilevel"/>
    <w:tmpl w:val="0048152E"/>
    <w:lvl w:ilvl="0" w:tplc="DBCEF4C8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1E71CAA"/>
    <w:multiLevelType w:val="hybridMultilevel"/>
    <w:tmpl w:val="A1888A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FD6A7F"/>
    <w:multiLevelType w:val="hybridMultilevel"/>
    <w:tmpl w:val="7AD47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7C7A33"/>
    <w:multiLevelType w:val="hybridMultilevel"/>
    <w:tmpl w:val="7B4A6B6A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049B553B"/>
    <w:multiLevelType w:val="hybridMultilevel"/>
    <w:tmpl w:val="F1B20026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2809AA"/>
    <w:multiLevelType w:val="hybridMultilevel"/>
    <w:tmpl w:val="E94E0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69053C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E60A24"/>
    <w:multiLevelType w:val="hybridMultilevel"/>
    <w:tmpl w:val="6B98418C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044869"/>
    <w:multiLevelType w:val="hybridMultilevel"/>
    <w:tmpl w:val="BC769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96358"/>
    <w:multiLevelType w:val="hybridMultilevel"/>
    <w:tmpl w:val="E5D4997A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CE2DDB"/>
    <w:multiLevelType w:val="hybridMultilevel"/>
    <w:tmpl w:val="D87EE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AC507E"/>
    <w:multiLevelType w:val="hybridMultilevel"/>
    <w:tmpl w:val="4650CCBE"/>
    <w:lvl w:ilvl="0" w:tplc="EAD473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E81A0C"/>
    <w:multiLevelType w:val="hybridMultilevel"/>
    <w:tmpl w:val="2BCEF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233C24"/>
    <w:multiLevelType w:val="hybridMultilevel"/>
    <w:tmpl w:val="E152CC80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2B6B94"/>
    <w:multiLevelType w:val="hybridMultilevel"/>
    <w:tmpl w:val="D4E880E8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247FB7"/>
    <w:multiLevelType w:val="hybridMultilevel"/>
    <w:tmpl w:val="D22C97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707E53"/>
    <w:multiLevelType w:val="hybridMultilevel"/>
    <w:tmpl w:val="5C72E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6F39BA"/>
    <w:multiLevelType w:val="hybridMultilevel"/>
    <w:tmpl w:val="F83E29B0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F83D7F"/>
    <w:multiLevelType w:val="hybridMultilevel"/>
    <w:tmpl w:val="E5801D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580C76"/>
    <w:multiLevelType w:val="hybridMultilevel"/>
    <w:tmpl w:val="88DCDAD4"/>
    <w:lvl w:ilvl="0" w:tplc="DBCEF4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7F4AFD"/>
    <w:multiLevelType w:val="hybridMultilevel"/>
    <w:tmpl w:val="0D18B6E8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5F69F5"/>
    <w:multiLevelType w:val="hybridMultilevel"/>
    <w:tmpl w:val="307C8D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237DB6"/>
    <w:multiLevelType w:val="hybridMultilevel"/>
    <w:tmpl w:val="27AA0420"/>
    <w:lvl w:ilvl="0" w:tplc="DBCEF4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EEF4A29"/>
    <w:multiLevelType w:val="hybridMultilevel"/>
    <w:tmpl w:val="9F447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AB631D"/>
    <w:multiLevelType w:val="hybridMultilevel"/>
    <w:tmpl w:val="5B986E5C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F20DFB"/>
    <w:multiLevelType w:val="hybridMultilevel"/>
    <w:tmpl w:val="327AE000"/>
    <w:lvl w:ilvl="0" w:tplc="DBCEF4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4C3880"/>
    <w:multiLevelType w:val="hybridMultilevel"/>
    <w:tmpl w:val="62E0A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37007D"/>
    <w:multiLevelType w:val="multilevel"/>
    <w:tmpl w:val="E00A734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000000" w:themeColor="text1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A04B8F"/>
    <w:multiLevelType w:val="hybridMultilevel"/>
    <w:tmpl w:val="FC420956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4FB4E3E"/>
    <w:multiLevelType w:val="hybridMultilevel"/>
    <w:tmpl w:val="F120F2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1C2CB4"/>
    <w:multiLevelType w:val="hybridMultilevel"/>
    <w:tmpl w:val="C7F6B892"/>
    <w:lvl w:ilvl="0" w:tplc="E0FE19F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1" w15:restartNumberingAfterBreak="0">
    <w:nsid w:val="46683FF1"/>
    <w:multiLevelType w:val="hybridMultilevel"/>
    <w:tmpl w:val="73B20708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CA4233"/>
    <w:multiLevelType w:val="hybridMultilevel"/>
    <w:tmpl w:val="A9D86BC8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6812B7"/>
    <w:multiLevelType w:val="hybridMultilevel"/>
    <w:tmpl w:val="658E8C60"/>
    <w:lvl w:ilvl="0" w:tplc="DBCEF4C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2CF1A4D"/>
    <w:multiLevelType w:val="hybridMultilevel"/>
    <w:tmpl w:val="60E6E3FE"/>
    <w:lvl w:ilvl="0" w:tplc="E0FE19F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5C15F4"/>
    <w:multiLevelType w:val="hybridMultilevel"/>
    <w:tmpl w:val="AB6C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A36BD3"/>
    <w:multiLevelType w:val="hybridMultilevel"/>
    <w:tmpl w:val="ACA6EA46"/>
    <w:lvl w:ilvl="0" w:tplc="DBCEF4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A540F9"/>
    <w:multiLevelType w:val="hybridMultilevel"/>
    <w:tmpl w:val="904EA2AE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577B2B"/>
    <w:multiLevelType w:val="hybridMultilevel"/>
    <w:tmpl w:val="21C25C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FB7664"/>
    <w:multiLevelType w:val="hybridMultilevel"/>
    <w:tmpl w:val="5F0E20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1115FF"/>
    <w:multiLevelType w:val="hybridMultilevel"/>
    <w:tmpl w:val="0318E824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5C5F78"/>
    <w:multiLevelType w:val="hybridMultilevel"/>
    <w:tmpl w:val="8460E6B8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EE1AE6"/>
    <w:multiLevelType w:val="hybridMultilevel"/>
    <w:tmpl w:val="38E05C0E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EF359C"/>
    <w:multiLevelType w:val="hybridMultilevel"/>
    <w:tmpl w:val="D082C7E4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893F72"/>
    <w:multiLevelType w:val="hybridMultilevel"/>
    <w:tmpl w:val="74B6E9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194203"/>
    <w:multiLevelType w:val="hybridMultilevel"/>
    <w:tmpl w:val="6E426E5C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BC3D54"/>
    <w:multiLevelType w:val="hybridMultilevel"/>
    <w:tmpl w:val="541C1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ED5EF7"/>
    <w:multiLevelType w:val="hybridMultilevel"/>
    <w:tmpl w:val="E6CCA7BA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E92A76"/>
    <w:multiLevelType w:val="hybridMultilevel"/>
    <w:tmpl w:val="3E384870"/>
    <w:lvl w:ilvl="0" w:tplc="DBCEF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11"/>
  </w:num>
  <w:num w:numId="3">
    <w:abstractNumId w:val="0"/>
  </w:num>
  <w:num w:numId="4">
    <w:abstractNumId w:val="22"/>
  </w:num>
  <w:num w:numId="5">
    <w:abstractNumId w:val="33"/>
  </w:num>
  <w:num w:numId="6">
    <w:abstractNumId w:val="21"/>
  </w:num>
  <w:num w:numId="7">
    <w:abstractNumId w:val="4"/>
  </w:num>
  <w:num w:numId="8">
    <w:abstractNumId w:val="48"/>
  </w:num>
  <w:num w:numId="9">
    <w:abstractNumId w:val="41"/>
  </w:num>
  <w:num w:numId="10">
    <w:abstractNumId w:val="6"/>
  </w:num>
  <w:num w:numId="11">
    <w:abstractNumId w:val="46"/>
  </w:num>
  <w:num w:numId="12">
    <w:abstractNumId w:val="25"/>
  </w:num>
  <w:num w:numId="13">
    <w:abstractNumId w:val="3"/>
  </w:num>
  <w:num w:numId="14">
    <w:abstractNumId w:val="36"/>
  </w:num>
  <w:num w:numId="15">
    <w:abstractNumId w:val="30"/>
  </w:num>
  <w:num w:numId="16">
    <w:abstractNumId w:val="1"/>
  </w:num>
  <w:num w:numId="17">
    <w:abstractNumId w:val="19"/>
  </w:num>
  <w:num w:numId="18">
    <w:abstractNumId w:val="34"/>
  </w:num>
  <w:num w:numId="19">
    <w:abstractNumId w:val="8"/>
  </w:num>
  <w:num w:numId="20">
    <w:abstractNumId w:val="23"/>
  </w:num>
  <w:num w:numId="21">
    <w:abstractNumId w:val="16"/>
  </w:num>
  <w:num w:numId="22">
    <w:abstractNumId w:val="35"/>
  </w:num>
  <w:num w:numId="23">
    <w:abstractNumId w:val="27"/>
  </w:num>
  <w:num w:numId="24">
    <w:abstractNumId w:val="28"/>
  </w:num>
  <w:num w:numId="25">
    <w:abstractNumId w:val="20"/>
  </w:num>
  <w:num w:numId="26">
    <w:abstractNumId w:val="44"/>
  </w:num>
  <w:num w:numId="27">
    <w:abstractNumId w:val="39"/>
  </w:num>
  <w:num w:numId="28">
    <w:abstractNumId w:val="15"/>
  </w:num>
  <w:num w:numId="29">
    <w:abstractNumId w:val="32"/>
  </w:num>
  <w:num w:numId="30">
    <w:abstractNumId w:val="43"/>
  </w:num>
  <w:num w:numId="31">
    <w:abstractNumId w:val="5"/>
  </w:num>
  <w:num w:numId="32">
    <w:abstractNumId w:val="14"/>
  </w:num>
  <w:num w:numId="33">
    <w:abstractNumId w:val="37"/>
  </w:num>
  <w:num w:numId="34">
    <w:abstractNumId w:val="9"/>
  </w:num>
  <w:num w:numId="35">
    <w:abstractNumId w:val="13"/>
  </w:num>
  <w:num w:numId="36">
    <w:abstractNumId w:val="31"/>
  </w:num>
  <w:num w:numId="37">
    <w:abstractNumId w:val="24"/>
  </w:num>
  <w:num w:numId="38">
    <w:abstractNumId w:val="45"/>
  </w:num>
  <w:num w:numId="39">
    <w:abstractNumId w:val="42"/>
  </w:num>
  <w:num w:numId="40">
    <w:abstractNumId w:val="47"/>
  </w:num>
  <w:num w:numId="41">
    <w:abstractNumId w:val="40"/>
  </w:num>
  <w:num w:numId="42">
    <w:abstractNumId w:val="17"/>
  </w:num>
  <w:num w:numId="43">
    <w:abstractNumId w:val="2"/>
  </w:num>
  <w:num w:numId="44">
    <w:abstractNumId w:val="12"/>
  </w:num>
  <w:num w:numId="45">
    <w:abstractNumId w:val="10"/>
  </w:num>
  <w:num w:numId="46">
    <w:abstractNumId w:val="7"/>
  </w:num>
  <w:num w:numId="47">
    <w:abstractNumId w:val="18"/>
  </w:num>
  <w:num w:numId="48">
    <w:abstractNumId w:val="26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29"/>
    <w:rsid w:val="00000072"/>
    <w:rsid w:val="00001E2B"/>
    <w:rsid w:val="00002BA3"/>
    <w:rsid w:val="00011070"/>
    <w:rsid w:val="00015995"/>
    <w:rsid w:val="00022110"/>
    <w:rsid w:val="00025A48"/>
    <w:rsid w:val="00025B23"/>
    <w:rsid w:val="0004179E"/>
    <w:rsid w:val="00042AEE"/>
    <w:rsid w:val="00043C90"/>
    <w:rsid w:val="0004671E"/>
    <w:rsid w:val="000545C9"/>
    <w:rsid w:val="0005534C"/>
    <w:rsid w:val="00063968"/>
    <w:rsid w:val="0006400D"/>
    <w:rsid w:val="00071035"/>
    <w:rsid w:val="00075965"/>
    <w:rsid w:val="000761C9"/>
    <w:rsid w:val="0008168F"/>
    <w:rsid w:val="00081CA8"/>
    <w:rsid w:val="00090EB9"/>
    <w:rsid w:val="000937C6"/>
    <w:rsid w:val="000952FE"/>
    <w:rsid w:val="000A139B"/>
    <w:rsid w:val="000A6F73"/>
    <w:rsid w:val="000B2606"/>
    <w:rsid w:val="000B5D73"/>
    <w:rsid w:val="000C55C3"/>
    <w:rsid w:val="000D3770"/>
    <w:rsid w:val="000D44B2"/>
    <w:rsid w:val="000E05E3"/>
    <w:rsid w:val="000E1870"/>
    <w:rsid w:val="000E31AE"/>
    <w:rsid w:val="00103FDD"/>
    <w:rsid w:val="001042D8"/>
    <w:rsid w:val="00113373"/>
    <w:rsid w:val="001136CA"/>
    <w:rsid w:val="00115AD3"/>
    <w:rsid w:val="00126302"/>
    <w:rsid w:val="001272C5"/>
    <w:rsid w:val="00135342"/>
    <w:rsid w:val="00146A36"/>
    <w:rsid w:val="0015021E"/>
    <w:rsid w:val="001661D6"/>
    <w:rsid w:val="0017632F"/>
    <w:rsid w:val="00181351"/>
    <w:rsid w:val="00182B7F"/>
    <w:rsid w:val="001863B3"/>
    <w:rsid w:val="00194FBE"/>
    <w:rsid w:val="001A3947"/>
    <w:rsid w:val="001B5159"/>
    <w:rsid w:val="001F6BAA"/>
    <w:rsid w:val="0020011A"/>
    <w:rsid w:val="00200A63"/>
    <w:rsid w:val="002069D4"/>
    <w:rsid w:val="00214386"/>
    <w:rsid w:val="0022595E"/>
    <w:rsid w:val="002332C2"/>
    <w:rsid w:val="0024401B"/>
    <w:rsid w:val="00244FEF"/>
    <w:rsid w:val="00247959"/>
    <w:rsid w:val="002536DC"/>
    <w:rsid w:val="0026546B"/>
    <w:rsid w:val="00287DD9"/>
    <w:rsid w:val="00296BA9"/>
    <w:rsid w:val="002A4868"/>
    <w:rsid w:val="002C1520"/>
    <w:rsid w:val="002C40DB"/>
    <w:rsid w:val="002D5CD7"/>
    <w:rsid w:val="002D70C9"/>
    <w:rsid w:val="002E14FC"/>
    <w:rsid w:val="002E5F83"/>
    <w:rsid w:val="002F7C33"/>
    <w:rsid w:val="00310F1A"/>
    <w:rsid w:val="003169C5"/>
    <w:rsid w:val="00321CA7"/>
    <w:rsid w:val="00322250"/>
    <w:rsid w:val="003227DD"/>
    <w:rsid w:val="0032690E"/>
    <w:rsid w:val="003362D2"/>
    <w:rsid w:val="00344DD5"/>
    <w:rsid w:val="00351923"/>
    <w:rsid w:val="00352887"/>
    <w:rsid w:val="00353CFC"/>
    <w:rsid w:val="00356E8C"/>
    <w:rsid w:val="00362261"/>
    <w:rsid w:val="00363FC2"/>
    <w:rsid w:val="00365870"/>
    <w:rsid w:val="00380ECD"/>
    <w:rsid w:val="00383D07"/>
    <w:rsid w:val="00386BEE"/>
    <w:rsid w:val="0038769E"/>
    <w:rsid w:val="00391936"/>
    <w:rsid w:val="003B0FC6"/>
    <w:rsid w:val="003B655B"/>
    <w:rsid w:val="003B7CAB"/>
    <w:rsid w:val="003D3C56"/>
    <w:rsid w:val="003E04EB"/>
    <w:rsid w:val="003E33F1"/>
    <w:rsid w:val="003F2159"/>
    <w:rsid w:val="003F3933"/>
    <w:rsid w:val="003F7716"/>
    <w:rsid w:val="004077D5"/>
    <w:rsid w:val="00411BA0"/>
    <w:rsid w:val="00411BF6"/>
    <w:rsid w:val="004149B8"/>
    <w:rsid w:val="0042073A"/>
    <w:rsid w:val="00430CB7"/>
    <w:rsid w:val="004360E5"/>
    <w:rsid w:val="00446812"/>
    <w:rsid w:val="00450D7D"/>
    <w:rsid w:val="004552BB"/>
    <w:rsid w:val="0046345C"/>
    <w:rsid w:val="004707D9"/>
    <w:rsid w:val="004734FE"/>
    <w:rsid w:val="00473B8E"/>
    <w:rsid w:val="00473E8F"/>
    <w:rsid w:val="00474FCD"/>
    <w:rsid w:val="00476340"/>
    <w:rsid w:val="00487AF5"/>
    <w:rsid w:val="004934F0"/>
    <w:rsid w:val="00494787"/>
    <w:rsid w:val="004A0255"/>
    <w:rsid w:val="004B6720"/>
    <w:rsid w:val="004C2591"/>
    <w:rsid w:val="004C5EF7"/>
    <w:rsid w:val="004E2CF6"/>
    <w:rsid w:val="004F1696"/>
    <w:rsid w:val="004F4EB2"/>
    <w:rsid w:val="00502627"/>
    <w:rsid w:val="00504023"/>
    <w:rsid w:val="0050428A"/>
    <w:rsid w:val="00510762"/>
    <w:rsid w:val="0052285F"/>
    <w:rsid w:val="0052632D"/>
    <w:rsid w:val="00527BCC"/>
    <w:rsid w:val="005435FE"/>
    <w:rsid w:val="00553EEE"/>
    <w:rsid w:val="0055454E"/>
    <w:rsid w:val="00554A28"/>
    <w:rsid w:val="00560160"/>
    <w:rsid w:val="00563ABB"/>
    <w:rsid w:val="005655DF"/>
    <w:rsid w:val="00567FF4"/>
    <w:rsid w:val="00570728"/>
    <w:rsid w:val="005707A3"/>
    <w:rsid w:val="00574405"/>
    <w:rsid w:val="00591D45"/>
    <w:rsid w:val="0059318A"/>
    <w:rsid w:val="005B26A3"/>
    <w:rsid w:val="005C445A"/>
    <w:rsid w:val="005C5437"/>
    <w:rsid w:val="005C66B1"/>
    <w:rsid w:val="005E293D"/>
    <w:rsid w:val="005F35C8"/>
    <w:rsid w:val="005F4D28"/>
    <w:rsid w:val="005F7115"/>
    <w:rsid w:val="0060196C"/>
    <w:rsid w:val="006020ED"/>
    <w:rsid w:val="0060613C"/>
    <w:rsid w:val="006112DF"/>
    <w:rsid w:val="00613104"/>
    <w:rsid w:val="006371CD"/>
    <w:rsid w:val="00642020"/>
    <w:rsid w:val="00642501"/>
    <w:rsid w:val="00653BE5"/>
    <w:rsid w:val="00674D13"/>
    <w:rsid w:val="00686640"/>
    <w:rsid w:val="00686B92"/>
    <w:rsid w:val="00693B5D"/>
    <w:rsid w:val="00696FDA"/>
    <w:rsid w:val="006A2FB6"/>
    <w:rsid w:val="006B0B34"/>
    <w:rsid w:val="006B3CB1"/>
    <w:rsid w:val="006C36A8"/>
    <w:rsid w:val="006F31D1"/>
    <w:rsid w:val="007038B6"/>
    <w:rsid w:val="007168CE"/>
    <w:rsid w:val="00717066"/>
    <w:rsid w:val="007213F4"/>
    <w:rsid w:val="0073200E"/>
    <w:rsid w:val="00744929"/>
    <w:rsid w:val="00750914"/>
    <w:rsid w:val="00751970"/>
    <w:rsid w:val="0075467C"/>
    <w:rsid w:val="00760B5E"/>
    <w:rsid w:val="007643FA"/>
    <w:rsid w:val="00765C9C"/>
    <w:rsid w:val="00775746"/>
    <w:rsid w:val="00775A8D"/>
    <w:rsid w:val="007769A4"/>
    <w:rsid w:val="007814E5"/>
    <w:rsid w:val="00781DBC"/>
    <w:rsid w:val="00783981"/>
    <w:rsid w:val="0078788A"/>
    <w:rsid w:val="00794498"/>
    <w:rsid w:val="007B45BD"/>
    <w:rsid w:val="007B54F7"/>
    <w:rsid w:val="007C3D78"/>
    <w:rsid w:val="007C5925"/>
    <w:rsid w:val="007E20ED"/>
    <w:rsid w:val="007F2734"/>
    <w:rsid w:val="007F3EBC"/>
    <w:rsid w:val="008014DF"/>
    <w:rsid w:val="0080231B"/>
    <w:rsid w:val="00805AD7"/>
    <w:rsid w:val="00806383"/>
    <w:rsid w:val="008077EB"/>
    <w:rsid w:val="00823887"/>
    <w:rsid w:val="00833BA3"/>
    <w:rsid w:val="008356C9"/>
    <w:rsid w:val="00845627"/>
    <w:rsid w:val="008673B8"/>
    <w:rsid w:val="00870506"/>
    <w:rsid w:val="008732D7"/>
    <w:rsid w:val="00876E1A"/>
    <w:rsid w:val="008774E1"/>
    <w:rsid w:val="008778BF"/>
    <w:rsid w:val="00882A7D"/>
    <w:rsid w:val="00884599"/>
    <w:rsid w:val="00885FB4"/>
    <w:rsid w:val="00886358"/>
    <w:rsid w:val="0089671C"/>
    <w:rsid w:val="008C50D0"/>
    <w:rsid w:val="008C63D7"/>
    <w:rsid w:val="008C6C64"/>
    <w:rsid w:val="008D025B"/>
    <w:rsid w:val="008D2639"/>
    <w:rsid w:val="008F0593"/>
    <w:rsid w:val="008F2BFC"/>
    <w:rsid w:val="0090492A"/>
    <w:rsid w:val="00904A12"/>
    <w:rsid w:val="00907D49"/>
    <w:rsid w:val="0091653F"/>
    <w:rsid w:val="009274B3"/>
    <w:rsid w:val="00954E83"/>
    <w:rsid w:val="0096633F"/>
    <w:rsid w:val="009705CB"/>
    <w:rsid w:val="0097109A"/>
    <w:rsid w:val="00971A02"/>
    <w:rsid w:val="00971A9C"/>
    <w:rsid w:val="00974DA1"/>
    <w:rsid w:val="009754E5"/>
    <w:rsid w:val="009770D6"/>
    <w:rsid w:val="00991579"/>
    <w:rsid w:val="009935E2"/>
    <w:rsid w:val="009A6EEF"/>
    <w:rsid w:val="009B306F"/>
    <w:rsid w:val="009B4834"/>
    <w:rsid w:val="009B7854"/>
    <w:rsid w:val="009C0910"/>
    <w:rsid w:val="009C1543"/>
    <w:rsid w:val="009C3690"/>
    <w:rsid w:val="009C4D3F"/>
    <w:rsid w:val="009C567A"/>
    <w:rsid w:val="009D526E"/>
    <w:rsid w:val="009E4B90"/>
    <w:rsid w:val="009F0A3A"/>
    <w:rsid w:val="009F2FB4"/>
    <w:rsid w:val="00A07765"/>
    <w:rsid w:val="00A1153E"/>
    <w:rsid w:val="00A15B22"/>
    <w:rsid w:val="00A17063"/>
    <w:rsid w:val="00A21C13"/>
    <w:rsid w:val="00A239EC"/>
    <w:rsid w:val="00A31683"/>
    <w:rsid w:val="00A32805"/>
    <w:rsid w:val="00A3298C"/>
    <w:rsid w:val="00A45627"/>
    <w:rsid w:val="00A46260"/>
    <w:rsid w:val="00A6277C"/>
    <w:rsid w:val="00A816F2"/>
    <w:rsid w:val="00A818B7"/>
    <w:rsid w:val="00A82971"/>
    <w:rsid w:val="00A85D29"/>
    <w:rsid w:val="00A916C3"/>
    <w:rsid w:val="00A91880"/>
    <w:rsid w:val="00A921E4"/>
    <w:rsid w:val="00A94478"/>
    <w:rsid w:val="00AA04FF"/>
    <w:rsid w:val="00AA7BC3"/>
    <w:rsid w:val="00AA7EF3"/>
    <w:rsid w:val="00AB1287"/>
    <w:rsid w:val="00AB3C2F"/>
    <w:rsid w:val="00AB4E29"/>
    <w:rsid w:val="00AB7627"/>
    <w:rsid w:val="00AE2B5B"/>
    <w:rsid w:val="00AE6CC8"/>
    <w:rsid w:val="00AF2B75"/>
    <w:rsid w:val="00AF4570"/>
    <w:rsid w:val="00AF463D"/>
    <w:rsid w:val="00AF596B"/>
    <w:rsid w:val="00B04E27"/>
    <w:rsid w:val="00B147F9"/>
    <w:rsid w:val="00B16DC3"/>
    <w:rsid w:val="00B222A4"/>
    <w:rsid w:val="00B2439A"/>
    <w:rsid w:val="00B32208"/>
    <w:rsid w:val="00B35049"/>
    <w:rsid w:val="00B35FFE"/>
    <w:rsid w:val="00B44697"/>
    <w:rsid w:val="00B4561C"/>
    <w:rsid w:val="00B5221E"/>
    <w:rsid w:val="00B540FE"/>
    <w:rsid w:val="00B56403"/>
    <w:rsid w:val="00B62239"/>
    <w:rsid w:val="00B64715"/>
    <w:rsid w:val="00B65098"/>
    <w:rsid w:val="00B832C1"/>
    <w:rsid w:val="00B900E0"/>
    <w:rsid w:val="00B959BB"/>
    <w:rsid w:val="00B9797D"/>
    <w:rsid w:val="00BA2EE4"/>
    <w:rsid w:val="00BB330E"/>
    <w:rsid w:val="00BB4042"/>
    <w:rsid w:val="00BC1881"/>
    <w:rsid w:val="00BD1745"/>
    <w:rsid w:val="00BD342F"/>
    <w:rsid w:val="00BD5D87"/>
    <w:rsid w:val="00BE167E"/>
    <w:rsid w:val="00BE43D8"/>
    <w:rsid w:val="00BF0674"/>
    <w:rsid w:val="00BF69D7"/>
    <w:rsid w:val="00C02D16"/>
    <w:rsid w:val="00C05508"/>
    <w:rsid w:val="00C34D5E"/>
    <w:rsid w:val="00C35FEF"/>
    <w:rsid w:val="00C3621F"/>
    <w:rsid w:val="00C36E05"/>
    <w:rsid w:val="00C373D4"/>
    <w:rsid w:val="00C40BBF"/>
    <w:rsid w:val="00C64691"/>
    <w:rsid w:val="00C71AB2"/>
    <w:rsid w:val="00C73D79"/>
    <w:rsid w:val="00C83429"/>
    <w:rsid w:val="00C8574B"/>
    <w:rsid w:val="00CA6392"/>
    <w:rsid w:val="00CB0334"/>
    <w:rsid w:val="00CB2F4B"/>
    <w:rsid w:val="00CB5A1A"/>
    <w:rsid w:val="00CB753D"/>
    <w:rsid w:val="00CC127E"/>
    <w:rsid w:val="00CC2B47"/>
    <w:rsid w:val="00CC5897"/>
    <w:rsid w:val="00CC7D0A"/>
    <w:rsid w:val="00CD2EF8"/>
    <w:rsid w:val="00CD5E27"/>
    <w:rsid w:val="00CD6931"/>
    <w:rsid w:val="00CE0A25"/>
    <w:rsid w:val="00CE1964"/>
    <w:rsid w:val="00CE2D2B"/>
    <w:rsid w:val="00CE614C"/>
    <w:rsid w:val="00CE6562"/>
    <w:rsid w:val="00CF530B"/>
    <w:rsid w:val="00D03F13"/>
    <w:rsid w:val="00D051A8"/>
    <w:rsid w:val="00D05E1B"/>
    <w:rsid w:val="00D144AF"/>
    <w:rsid w:val="00D20A4C"/>
    <w:rsid w:val="00D221AE"/>
    <w:rsid w:val="00D378BA"/>
    <w:rsid w:val="00D45619"/>
    <w:rsid w:val="00D50042"/>
    <w:rsid w:val="00D50303"/>
    <w:rsid w:val="00D52BB6"/>
    <w:rsid w:val="00D62ECB"/>
    <w:rsid w:val="00D70B1E"/>
    <w:rsid w:val="00D75763"/>
    <w:rsid w:val="00D83669"/>
    <w:rsid w:val="00D875CF"/>
    <w:rsid w:val="00D90546"/>
    <w:rsid w:val="00D90B9D"/>
    <w:rsid w:val="00D96EB8"/>
    <w:rsid w:val="00DA0686"/>
    <w:rsid w:val="00DB0C6C"/>
    <w:rsid w:val="00DB1E6B"/>
    <w:rsid w:val="00DC4B62"/>
    <w:rsid w:val="00DC4FF0"/>
    <w:rsid w:val="00DE4E44"/>
    <w:rsid w:val="00DF343A"/>
    <w:rsid w:val="00E0480D"/>
    <w:rsid w:val="00E21C18"/>
    <w:rsid w:val="00E31782"/>
    <w:rsid w:val="00E37662"/>
    <w:rsid w:val="00E52227"/>
    <w:rsid w:val="00E53BE1"/>
    <w:rsid w:val="00E53EA7"/>
    <w:rsid w:val="00E555E8"/>
    <w:rsid w:val="00E61711"/>
    <w:rsid w:val="00E61A66"/>
    <w:rsid w:val="00E628C4"/>
    <w:rsid w:val="00E62B63"/>
    <w:rsid w:val="00E63CA9"/>
    <w:rsid w:val="00E70D40"/>
    <w:rsid w:val="00E718C1"/>
    <w:rsid w:val="00EA1711"/>
    <w:rsid w:val="00EA2657"/>
    <w:rsid w:val="00EA40C3"/>
    <w:rsid w:val="00EB13F7"/>
    <w:rsid w:val="00EB624F"/>
    <w:rsid w:val="00EB6DB8"/>
    <w:rsid w:val="00ED04EF"/>
    <w:rsid w:val="00ED40A8"/>
    <w:rsid w:val="00ED4E58"/>
    <w:rsid w:val="00ED5177"/>
    <w:rsid w:val="00ED5331"/>
    <w:rsid w:val="00ED6F12"/>
    <w:rsid w:val="00EE1B42"/>
    <w:rsid w:val="00EE5C9A"/>
    <w:rsid w:val="00EE7E3A"/>
    <w:rsid w:val="00EF5F0B"/>
    <w:rsid w:val="00F02120"/>
    <w:rsid w:val="00F026D1"/>
    <w:rsid w:val="00F047EE"/>
    <w:rsid w:val="00F06923"/>
    <w:rsid w:val="00F10268"/>
    <w:rsid w:val="00F15366"/>
    <w:rsid w:val="00F2074F"/>
    <w:rsid w:val="00F20AA2"/>
    <w:rsid w:val="00F24671"/>
    <w:rsid w:val="00F32647"/>
    <w:rsid w:val="00F447BB"/>
    <w:rsid w:val="00F62684"/>
    <w:rsid w:val="00F66A62"/>
    <w:rsid w:val="00F67B2F"/>
    <w:rsid w:val="00F7406F"/>
    <w:rsid w:val="00F8316D"/>
    <w:rsid w:val="00F929A9"/>
    <w:rsid w:val="00F93649"/>
    <w:rsid w:val="00FA0578"/>
    <w:rsid w:val="00FA0EC0"/>
    <w:rsid w:val="00FA4861"/>
    <w:rsid w:val="00FB3AE9"/>
    <w:rsid w:val="00FE0ED4"/>
    <w:rsid w:val="00FF1899"/>
    <w:rsid w:val="00FF284C"/>
    <w:rsid w:val="00FF3983"/>
    <w:rsid w:val="00FF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B116"/>
  <w15:chartTrackingRefBased/>
  <w15:docId w15:val="{0B9F8C2A-6CAD-4727-80A7-14E27418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1D1"/>
  </w:style>
  <w:style w:type="paragraph" w:styleId="Footer">
    <w:name w:val="footer"/>
    <w:basedOn w:val="Normal"/>
    <w:link w:val="Foot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1D1"/>
  </w:style>
  <w:style w:type="character" w:styleId="PlaceholderText">
    <w:name w:val="Placeholder Text"/>
    <w:basedOn w:val="DefaultParagraphFont"/>
    <w:uiPriority w:val="99"/>
    <w:semiHidden/>
    <w:rsid w:val="006F31D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26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2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CF6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870506"/>
    <w:rPr>
      <w:b/>
      <w:bCs/>
      <w:smallCaps/>
      <w:color w:val="4472C4" w:themeColor="accent1"/>
      <w:spacing w:val="5"/>
    </w:rPr>
  </w:style>
  <w:style w:type="table" w:styleId="TableGrid">
    <w:name w:val="Table Grid"/>
    <w:basedOn w:val="TableNormal"/>
    <w:uiPriority w:val="39"/>
    <w:rsid w:val="0047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7</Pages>
  <Words>1299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Burke</dc:creator>
  <cp:keywords/>
  <dc:description/>
  <cp:lastModifiedBy>George Burke</cp:lastModifiedBy>
  <cp:revision>423</cp:revision>
  <dcterms:created xsi:type="dcterms:W3CDTF">2019-09-30T15:41:00Z</dcterms:created>
  <dcterms:modified xsi:type="dcterms:W3CDTF">2019-10-16T12:24:00Z</dcterms:modified>
</cp:coreProperties>
</file>