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73e4d"/>
          <w:sz w:val="48"/>
          <w:rtl w:val="0"/>
        </w:rPr>
        <w:t xml:space="preserve">Schedule &amp; Milestone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200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5055"/>
        <w:gridCol w:w="1575"/>
        <w:gridCol w:w="1485"/>
        <w:gridCol w:w="1530"/>
        <w:tblGridChange w:id="0">
          <w:tblGrid>
            <w:gridCol w:w="555"/>
            <w:gridCol w:w="5055"/>
            <w:gridCol w:w="1575"/>
            <w:gridCol w:w="1485"/>
            <w:gridCol w:w="15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73e4d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Task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Start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Finish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Duration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73e4d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73e4d"/>
                <w:rtl w:val="0"/>
              </w:rPr>
              <w:t xml:space="preserve">Proposal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27/3/2015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30/3/2015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4 days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73e4d"/>
                <w:rtl w:val="0"/>
              </w:rPr>
              <w:t xml:space="preserve">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73e4d"/>
                <w:rtl w:val="0"/>
              </w:rPr>
              <w:t xml:space="preserve">     Survey &amp; Overview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27/3/2015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27/3/2015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1 day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73e4d"/>
                <w:rtl w:val="0"/>
              </w:rPr>
              <w:t xml:space="preserve">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73e4d"/>
                <w:rtl w:val="0"/>
              </w:rPr>
              <w:t xml:space="preserve">     Schedule &amp; milestone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28/3/2015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30/3/2015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2 days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73e4d"/>
                <w:rtl w:val="0"/>
              </w:rPr>
              <w:t xml:space="preserve">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73e4d"/>
                <w:rtl w:val="0"/>
              </w:rPr>
              <w:t xml:space="preserve">Requirement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1/4/2015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5/4/2015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5 days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73e4d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373e4d"/>
                <w:rtl w:val="0"/>
              </w:rPr>
              <w:t xml:space="preserve">     User requirement Specification(URS)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1/4/2015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3/4/2015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3 days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73e4d"/>
                <w:rtl w:val="0"/>
              </w:rPr>
              <w:t xml:space="preserve">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373e4d"/>
                <w:rtl w:val="0"/>
              </w:rPr>
              <w:t xml:space="preserve">     User requirement Specification(URS)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4/4/2015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5/4/2015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2 days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73e4d"/>
                <w:rtl w:val="0"/>
              </w:rPr>
              <w:t xml:space="preserve">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73e4d"/>
                <w:rtl w:val="0"/>
              </w:rPr>
              <w:t xml:space="preserve">System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7/4/2015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22/4/2015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16 days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73e4d"/>
                <w:rtl w:val="0"/>
              </w:rPr>
              <w:t xml:space="preserve">     Use case3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7/4/2015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9/4/2015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3 days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73e4d"/>
                <w:rtl w:val="0"/>
              </w:rPr>
              <w:t xml:space="preserve">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73e4d"/>
                <w:rtl w:val="0"/>
              </w:rPr>
              <w:t xml:space="preserve">               -Use case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7/4/2015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7/4/2015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1 day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73e4d"/>
                <w:rtl w:val="0"/>
              </w:rPr>
              <w:t xml:space="preserve">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73e4d"/>
                <w:rtl w:val="0"/>
              </w:rPr>
              <w:t xml:space="preserve">              - Use case diagram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7/4/2015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7/4/2015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1 day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73e4d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73e4d"/>
                <w:rtl w:val="0"/>
              </w:rPr>
              <w:t xml:space="preserve">              - Use case 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8/4/2015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9/4/2015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2 days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73e4d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73e4d"/>
                <w:rtl w:val="0"/>
              </w:rPr>
              <w:t xml:space="preserve">     Class diagram2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17/04/2015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18/4/2015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2 days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73e4d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73e4d"/>
                <w:rtl w:val="0"/>
              </w:rPr>
              <w:t xml:space="preserve">     Sequence diagram2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18/4/2015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19/4/2015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2 days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73e4d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73e4d"/>
                <w:rtl w:val="0"/>
              </w:rPr>
              <w:t xml:space="preserve">     The medthod design2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19/4/2015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20/4/2015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2 days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73e4d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73e4d"/>
                <w:rtl w:val="0"/>
              </w:rPr>
              <w:t xml:space="preserve">     Activity diagram2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21/4/2015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22/4/2015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2 days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73e4d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73e4d"/>
                <w:rtl w:val="0"/>
              </w:rPr>
              <w:t xml:space="preserve">Traceability Matrix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20/4/2015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22/20/2015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3 days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73e4d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73e4d"/>
                <w:rtl w:val="0"/>
              </w:rPr>
              <w:t xml:space="preserve">Prototype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20/4/2015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22/4/2015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3 days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73e4d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73e4d"/>
                <w:rtl w:val="0"/>
              </w:rPr>
              <w:t xml:space="preserve">     Web user interface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20/4/2015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22/4/2015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73e4d"/>
                <w:rtl w:val="0"/>
              </w:rPr>
              <w:t xml:space="preserve">3 days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73e4d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73e4d"/>
          <w:rtl w:val="0"/>
        </w:rPr>
        <w:br w:type="textWrapping"/>
        <w:br w:type="textWrapping"/>
        <w:t xml:space="preserve">1.Proposal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73e4d"/>
          <w:rtl w:val="0"/>
        </w:rPr>
        <w:tab/>
        <w:t xml:space="preserve">1.1 Overview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73e4d"/>
          <w:rtl w:val="0"/>
        </w:rPr>
        <w:tab/>
        <w:t xml:space="preserve">1.2 Schedule &amp; milestone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73e4d"/>
          <w:rtl w:val="0"/>
        </w:rPr>
        <w:t xml:space="preserve">2.Requirement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73e4d"/>
          <w:rtl w:val="0"/>
        </w:rPr>
        <w:tab/>
        <w:t xml:space="preserve">2.1 User requirement Specification(URS)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73e4d"/>
          <w:rtl w:val="0"/>
        </w:rPr>
        <w:tab/>
        <w:t xml:space="preserve">2.2 System requirement Specification(SRS)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73e4d"/>
          <w:rtl w:val="0"/>
        </w:rPr>
        <w:t xml:space="preserve">3.System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73e4d"/>
          <w:rtl w:val="0"/>
        </w:rPr>
        <w:tab/>
        <w:t xml:space="preserve">3.1 Use case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73e4d"/>
          <w:rtl w:val="0"/>
        </w:rPr>
        <w:tab/>
        <w:tab/>
        <w:t xml:space="preserve">3.1.1 use case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73e4d"/>
          <w:rtl w:val="0"/>
        </w:rPr>
        <w:tab/>
        <w:tab/>
        <w:t xml:space="preserve">3.1.2 use case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73e4d"/>
          <w:rtl w:val="0"/>
        </w:rPr>
        <w:tab/>
        <w:tab/>
        <w:t xml:space="preserve">3.1.3 use case 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73e4d"/>
          <w:rtl w:val="0"/>
        </w:rPr>
        <w:tab/>
        <w:t xml:space="preserve">3.2 Class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73e4d"/>
          <w:rtl w:val="0"/>
        </w:rPr>
        <w:tab/>
        <w:t xml:space="preserve">3.3 Sequence diagram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373e4d"/>
          <w:rtl w:val="0"/>
        </w:rPr>
        <w:t xml:space="preserve">3.4 The method design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373e4d"/>
          <w:rtl w:val="0"/>
        </w:rPr>
        <w:t xml:space="preserve">3.5 Activity diagram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73e4d"/>
          <w:rtl w:val="0"/>
        </w:rPr>
        <w:t xml:space="preserve">4.Traceability Matrix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73e4d"/>
          <w:rtl w:val="0"/>
        </w:rPr>
        <w:br w:type="textWrapping"/>
        <w:t xml:space="preserve">5.Prototype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73e4d"/>
          <w:rtl w:val="0"/>
        </w:rPr>
        <w:tab/>
        <w:t xml:space="preserve">5.1 Web user interface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373e4d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