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904"/>
        <w:gridCol w:w="7209"/>
      </w:tblGrid>
      <w:tr w:rsidR="00810BD1" w:rsidRPr="00F26BDE" w14:paraId="6270D0CB" w14:textId="77777777" w:rsidTr="004F3C37">
        <w:trPr>
          <w:trHeight w:val="15022"/>
        </w:trPr>
        <w:tc>
          <w:tcPr>
            <w:tcW w:w="4717" w:type="dxa"/>
            <w:shd w:val="clear" w:color="auto" w:fill="A6B784"/>
          </w:tcPr>
          <w:tbl>
            <w:tblPr>
              <w:tblStyle w:val="TableGrid"/>
              <w:tblpPr w:leftFromText="180" w:rightFromText="180" w:horzAnchor="margin" w:tblpY="-285"/>
              <w:tblOverlap w:val="never"/>
              <w:tblW w:w="45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386"/>
              <w:gridCol w:w="4193"/>
            </w:tblGrid>
            <w:tr w:rsidR="00D609A1" w:rsidRPr="00F26BDE" w14:paraId="67B66691" w14:textId="77777777" w:rsidTr="0079770F">
              <w:trPr>
                <w:trHeight w:val="806"/>
              </w:trPr>
              <w:tc>
                <w:tcPr>
                  <w:tcW w:w="4579" w:type="dxa"/>
                  <w:gridSpan w:val="2"/>
                  <w:shd w:val="clear" w:color="auto" w:fill="A6B784"/>
                  <w:vAlign w:val="bottom"/>
                </w:tcPr>
                <w:p w14:paraId="752A02B2" w14:textId="5D8E04E1" w:rsidR="00D609A1" w:rsidRPr="004B73F4" w:rsidRDefault="005C1FFD" w:rsidP="005C1236">
                  <w:pPr>
                    <w:ind w:left="170"/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</w:pPr>
                  <w:r w:rsidRPr="004B73F4">
                    <w:rPr>
                      <w:rFonts w:ascii="Trebuchet MS" w:hAnsi="Trebuchet MS" w:cs="Catamaran"/>
                      <w:color w:val="000000" w:themeColor="text1"/>
                      <w:spacing w:val="30"/>
                      <w:sz w:val="38"/>
                      <w:szCs w:val="38"/>
                    </w:rPr>
                    <w:t>Oleksandr Shyryayev</w:t>
                  </w:r>
                </w:p>
              </w:tc>
            </w:tr>
            <w:tr w:rsidR="00D609A1" w:rsidRPr="00F26BDE" w14:paraId="5EC61802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79A2431" w14:textId="4C1EF9E8" w:rsidR="00E32D88" w:rsidRPr="003C5E31" w:rsidRDefault="005344D1" w:rsidP="003C5E31">
                  <w:pPr>
                    <w:ind w:left="170"/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Full Stack Developer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/</w:t>
                  </w:r>
                  <w:r w:rsidR="001E13CE"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spacing w:val="10"/>
                      <w:sz w:val="20"/>
                      <w:szCs w:val="20"/>
                    </w:rPr>
                    <w:t>Programmer Analyst</w:t>
                  </w:r>
                </w:p>
              </w:tc>
            </w:tr>
            <w:tr w:rsidR="00D609A1" w:rsidRPr="00F26BDE" w14:paraId="41FDD08E" w14:textId="77777777" w:rsidTr="0079770F">
              <w:trPr>
                <w:trHeight w:val="5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510182A5" w14:textId="67A3FDB2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810BD1" w:rsidRPr="00F26BDE" w14:paraId="7D73BFAE" w14:textId="77777777" w:rsidTr="0079770F">
              <w:trPr>
                <w:trHeight w:val="404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4845A53E" w14:textId="09E17BFF" w:rsidR="00076889" w:rsidRPr="00F26BDE" w:rsidRDefault="008E369C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32B2C5C6">
                        <wp:simplePos x="0" y="0"/>
                        <wp:positionH relativeFrom="column">
                          <wp:posOffset>47625</wp:posOffset>
                        </wp:positionH>
                        <wp:positionV relativeFrom="paragraph">
                          <wp:posOffset>-3175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2E1046E" w14:textId="58DBF8B7" w:rsidR="00076889" w:rsidRPr="00355B15" w:rsidRDefault="00210ED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+1 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(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514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) 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235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-</w:t>
                  </w:r>
                  <w:r w:rsidR="005C1FFD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9240</w:t>
                  </w:r>
                </w:p>
              </w:tc>
            </w:tr>
            <w:tr w:rsidR="00810BD1" w:rsidRPr="00F26BDE" w14:paraId="71D3E919" w14:textId="77777777" w:rsidTr="0079770F">
              <w:trPr>
                <w:trHeight w:val="41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C8D809A" w14:textId="63F7C16B" w:rsidR="00076889" w:rsidRPr="00F26BDE" w:rsidRDefault="008C2EE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3360" behindDoc="0" locked="0" layoutInCell="1" allowOverlap="1" wp14:anchorId="78BCE91A" wp14:editId="1C681278">
                        <wp:simplePos x="0" y="0"/>
                        <wp:positionH relativeFrom="column">
                          <wp:posOffset>50800</wp:posOffset>
                        </wp:positionH>
                        <wp:positionV relativeFrom="paragraph">
                          <wp:posOffset>19685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3B8B80AB" w14:textId="72EC07E5" w:rsidR="00076889" w:rsidRPr="00355B15" w:rsidRDefault="001C3E2B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0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oleksandr.shyryayev@gmail.com</w:t>
                    </w:r>
                  </w:hyperlink>
                </w:p>
              </w:tc>
            </w:tr>
            <w:tr w:rsidR="00810BD1" w:rsidRPr="00F26BDE" w14:paraId="42D045E3" w14:textId="77777777" w:rsidTr="00405448">
              <w:trPr>
                <w:trHeight w:val="721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3C9E7A67" w14:textId="3BABB2BE" w:rsidR="00076889" w:rsidRPr="00F26BDE" w:rsidRDefault="008C2EE7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2121A24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26CA8801" w14:textId="34C3A645" w:rsidR="00076889" w:rsidRPr="00355B15" w:rsidRDefault="001C3E2B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hyperlink r:id="rId12" w:history="1">
                    <w:r w:rsidR="00415360" w:rsidRPr="00EC32C3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https://www.linkedin.com/in/oleksandr-shyryayev-398550255/</w:t>
                    </w:r>
                  </w:hyperlink>
                </w:p>
              </w:tc>
            </w:tr>
            <w:tr w:rsidR="00810BD1" w:rsidRPr="00F26BDE" w14:paraId="21374FC8" w14:textId="77777777" w:rsidTr="0079770F">
              <w:trPr>
                <w:trHeight w:val="449"/>
              </w:trPr>
              <w:tc>
                <w:tcPr>
                  <w:tcW w:w="386" w:type="dxa"/>
                  <w:shd w:val="clear" w:color="auto" w:fill="A6B784"/>
                  <w:vAlign w:val="center"/>
                </w:tcPr>
                <w:p w14:paraId="589E022E" w14:textId="00131FB5" w:rsidR="00446A0B" w:rsidRPr="00805A22" w:rsidRDefault="00446A0B" w:rsidP="00446A0B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805A22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93" w:type="dxa"/>
                  <w:shd w:val="clear" w:color="auto" w:fill="A6B784"/>
                  <w:vAlign w:val="center"/>
                </w:tcPr>
                <w:p w14:paraId="044C9BBC" w14:textId="77777777" w:rsidR="008E369C" w:rsidRDefault="00446A0B" w:rsidP="00805A22">
                  <w:r w:rsidRPr="00AE6CA2">
                    <w:rPr>
                      <w:rStyle w:val="Hyperlink"/>
                      <w:rFonts w:ascii="Catamaran" w:hAnsi="Catamaran" w:cs="Catamaran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4384" behindDoc="0" locked="0" layoutInCell="1" allowOverlap="1" wp14:anchorId="6974C58C" wp14:editId="3CE98A21">
                        <wp:simplePos x="0" y="0"/>
                        <wp:positionH relativeFrom="column">
                          <wp:posOffset>-225425</wp:posOffset>
                        </wp:positionH>
                        <wp:positionV relativeFrom="paragraph">
                          <wp:posOffset>-37465</wp:posOffset>
                        </wp:positionV>
                        <wp:extent cx="290195" cy="29019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t xml:space="preserve">    </w:t>
                  </w:r>
                  <w:hyperlink r:id="rId14" w:history="1">
                    <w:r w:rsidR="008E369C" w:rsidRPr="007C6D9D">
                      <w:rPr>
                        <w:rStyle w:val="Hyperlink"/>
                        <w:rFonts w:ascii="Catamaran" w:hAnsi="Catamaran" w:cs="Catamaran"/>
                        <w:sz w:val="21"/>
                        <w:szCs w:val="21"/>
                      </w:rPr>
                      <w:t>https://github.com/porpup</w:t>
                    </w:r>
                  </w:hyperlink>
                </w:p>
                <w:p w14:paraId="2B151F81" w14:textId="0D39FA86" w:rsidR="00810BD1" w:rsidRDefault="008E369C" w:rsidP="00805A22">
                  <w:pPr>
                    <w:rPr>
                      <w:rStyle w:val="Hyperlink"/>
                      <w:rFonts w:ascii="Catamaran" w:hAnsi="Catamaran" w:cs="Catamaran"/>
                      <w:sz w:val="21"/>
                      <w:szCs w:val="21"/>
                    </w:rPr>
                  </w:pPr>
                  <w:r>
                    <w:rPr>
                      <w:rStyle w:val="Hyperlink"/>
                      <w:noProof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53F8B8BD" wp14:editId="564F10A8">
                        <wp:simplePos x="0" y="0"/>
                        <wp:positionH relativeFrom="column">
                          <wp:posOffset>-222250</wp:posOffset>
                        </wp:positionH>
                        <wp:positionV relativeFrom="paragraph">
                          <wp:posOffset>128905</wp:posOffset>
                        </wp:positionV>
                        <wp:extent cx="304800" cy="292735"/>
                        <wp:effectExtent l="0" t="0" r="0" b="0"/>
                        <wp:wrapNone/>
                        <wp:docPr id="115639267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B15DFCB" w14:textId="02EFBB0A" w:rsidR="00810BD1" w:rsidRPr="00805A22" w:rsidRDefault="00810BD1" w:rsidP="00805A22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  </w:t>
                  </w:r>
                  <w:r w:rsidR="008E369C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hyperlink r:id="rId16" w:history="1">
                    <w:r w:rsidR="008E369C" w:rsidRPr="007C6D9D">
                      <w:rPr>
                        <w:rStyle w:val="Hyperlink"/>
                        <w:rFonts w:ascii="Catamaran" w:eastAsia="Calibri" w:hAnsi="Catamaran" w:cs="Catamaran"/>
                        <w:sz w:val="20"/>
                        <w:szCs w:val="20"/>
                      </w:rPr>
                      <w:t>https://porpup.github.io/Portfolio_Site</w:t>
                    </w:r>
                  </w:hyperlink>
                  <w:r w:rsidRPr="00810BD1"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  <w:t>/</w:t>
                  </w:r>
                </w:p>
              </w:tc>
            </w:tr>
            <w:tr w:rsidR="00F31DCE" w:rsidRPr="00101838" w14:paraId="7FC49F94" w14:textId="77777777" w:rsidTr="0084559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031961AB" w14:textId="0E897E39" w:rsidR="00F31DCE" w:rsidRPr="00101838" w:rsidRDefault="00F31DCE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F26BDE" w14:paraId="2B24FE27" w14:textId="77777777" w:rsidTr="0079770F">
              <w:trPr>
                <w:trHeight w:val="504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61FC67BF" w14:textId="196EEEEB" w:rsidR="00076889" w:rsidRPr="008575F2" w:rsidRDefault="00355B15" w:rsidP="0084559D">
                  <w:pPr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795DA8" w:rsidRPr="00F26BDE" w14:paraId="3E358077" w14:textId="77777777" w:rsidTr="004856AD">
              <w:trPr>
                <w:trHeight w:val="2660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  <w:vAlign w:val="center"/>
                </w:tcPr>
                <w:p w14:paraId="612B6687" w14:textId="77777777" w:rsidR="00D26FD7" w:rsidRPr="00D26FD7" w:rsidRDefault="00D26FD7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  <w:sz w:val="4"/>
                      <w:szCs w:val="4"/>
                    </w:rPr>
                  </w:pPr>
                </w:p>
                <w:p w14:paraId="25B968DA" w14:textId="77777777" w:rsidR="00703EFA" w:rsidRPr="00355B15" w:rsidRDefault="00703EFA" w:rsidP="00703EFA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AEC - Colleges LaSalle, Montreal Canada, 2023</w:t>
                  </w:r>
                </w:p>
                <w:p w14:paraId="54F83043" w14:textId="77777777" w:rsidR="00703EFA" w:rsidRDefault="00703EFA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Programmer Analyst</w:t>
                  </w:r>
                </w:p>
                <w:p w14:paraId="77D23644" w14:textId="77777777" w:rsidR="00C03125" w:rsidRPr="00C03125" w:rsidRDefault="00C03125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12"/>
                      <w:szCs w:val="12"/>
                    </w:rPr>
                  </w:pPr>
                </w:p>
                <w:p w14:paraId="61059951" w14:textId="4E63AE88" w:rsidR="00D6385C" w:rsidRDefault="00D6385C" w:rsidP="00D6385C">
                  <w:pPr>
                    <w:spacing w:line="10" w:lineRule="atLeast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 w:rsidRPr="007C7CFE">
                    <w:rPr>
                      <w:rFonts w:ascii="Catamaran" w:hAnsi="Catamaran" w:cs="Catamaran"/>
                      <w:b/>
                      <w:color w:val="000000" w:themeColor="text1"/>
                    </w:rPr>
                    <w:t>Bachelor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 xml:space="preserve"> - </w:t>
                  </w:r>
                  <w:r w:rsidRPr="00492820">
                    <w:rPr>
                      <w:rFonts w:ascii="Catamaran" w:hAnsi="Catamaran" w:cs="Catamaran"/>
                      <w:b/>
                      <w:color w:val="000000" w:themeColor="text1"/>
                    </w:rPr>
                    <w:t>Kiev National University of Culture and Arts</w:t>
                  </w: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, Simferopol Ukraine, 2004</w:t>
                  </w:r>
                </w:p>
                <w:p w14:paraId="27C5C1FF" w14:textId="445DCB3A" w:rsidR="00D6385C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Choreography</w:t>
                  </w:r>
                </w:p>
                <w:p w14:paraId="078EEF79" w14:textId="77777777" w:rsidR="00D6385C" w:rsidRPr="00D26FD7" w:rsidRDefault="00D6385C" w:rsidP="00D6385C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  <w:p w14:paraId="55411E55" w14:textId="6885818F" w:rsidR="00D6385C" w:rsidRPr="005A538B" w:rsidRDefault="00D6385C" w:rsidP="00703EFA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4"/>
                      <w:szCs w:val="4"/>
                    </w:rPr>
                  </w:pPr>
                </w:p>
              </w:tc>
            </w:tr>
            <w:tr w:rsidR="00D609A1" w:rsidRPr="00F26BDE" w14:paraId="000A275B" w14:textId="77777777" w:rsidTr="004856AD">
              <w:trPr>
                <w:trHeight w:val="557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19C04455" w14:textId="7A2B7FEC" w:rsidR="00D26FD7" w:rsidRPr="004856AD" w:rsidRDefault="001E3D7C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2F3BF1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SPOKEN LANGUAGES</w:t>
                  </w:r>
                </w:p>
              </w:tc>
            </w:tr>
            <w:tr w:rsidR="00E67E2A" w:rsidRPr="00F26BDE" w14:paraId="36372DBA" w14:textId="77777777" w:rsidTr="00405448">
              <w:trPr>
                <w:trHeight w:val="614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99CB7D7" w14:textId="77777777" w:rsidR="00D26FD7" w:rsidRPr="00D26FD7" w:rsidRDefault="00D26FD7" w:rsidP="004856AD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eastAsia="bg-BG"/>
                    </w:rPr>
                  </w:pPr>
                </w:p>
                <w:p w14:paraId="751EB5F3" w14:textId="6D9ADB6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English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professional working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6AD1FCF9" w14:textId="77777777" w:rsidTr="0079770F">
              <w:trPr>
                <w:trHeight w:val="236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6647C809" w14:textId="42C0DAFA" w:rsidR="00E67E2A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French – e</w:t>
                  </w:r>
                  <w:r w:rsidRPr="00697F20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lementary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660A8C7" w14:textId="77777777" w:rsidTr="0079770F">
              <w:trPr>
                <w:trHeight w:val="48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2862EE67" w14:textId="26F0D639" w:rsidR="00E67E2A" w:rsidRPr="00E67E2A" w:rsidRDefault="00703EFA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Russian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</w:tc>
            </w:tr>
            <w:tr w:rsidR="00E67E2A" w:rsidRPr="00F26BDE" w14:paraId="7B6BC2A9" w14:textId="77777777" w:rsidTr="0079770F">
              <w:trPr>
                <w:trHeight w:val="330"/>
              </w:trPr>
              <w:tc>
                <w:tcPr>
                  <w:tcW w:w="4579" w:type="dxa"/>
                  <w:gridSpan w:val="2"/>
                  <w:shd w:val="clear" w:color="auto" w:fill="A6B784"/>
                  <w:vAlign w:val="center"/>
                </w:tcPr>
                <w:p w14:paraId="4F2F6AEB" w14:textId="52AAE34F" w:rsidR="00703EFA" w:rsidRDefault="00703EFA" w:rsidP="00703EFA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Ukrainian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native proficiency</w:t>
                  </w: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</w:t>
                  </w:r>
                </w:p>
                <w:p w14:paraId="017833E6" w14:textId="00DF346E" w:rsidR="00697F20" w:rsidRDefault="00703EFA" w:rsidP="00D26FD7">
                  <w:pPr>
                    <w:spacing w:line="360" w:lineRule="auto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  <w:r w:rsidRPr="00E67E2A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German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– limited working proficiency</w:t>
                  </w:r>
                </w:p>
              </w:tc>
            </w:tr>
            <w:tr w:rsidR="007D1587" w:rsidRPr="00F26BDE" w14:paraId="3A528B88" w14:textId="77777777" w:rsidTr="004856AD">
              <w:trPr>
                <w:trHeight w:val="50"/>
              </w:trPr>
              <w:tc>
                <w:tcPr>
                  <w:tcW w:w="4579" w:type="dxa"/>
                  <w:gridSpan w:val="2"/>
                  <w:tcBorders>
                    <w:bottom w:val="single" w:sz="4" w:space="0" w:color="auto"/>
                  </w:tcBorders>
                  <w:shd w:val="clear" w:color="auto" w:fill="A6B784"/>
                  <w:vAlign w:val="center"/>
                </w:tcPr>
                <w:p w14:paraId="6029B005" w14:textId="77777777" w:rsidR="007D1587" w:rsidRPr="00101838" w:rsidRDefault="007D1587" w:rsidP="00697F20">
                  <w:pPr>
                    <w:rPr>
                      <w:rFonts w:ascii="Catamaran" w:eastAsia="Times New Roman" w:hAnsi="Catamaran" w:cs="Catamaran"/>
                      <w:color w:val="000000" w:themeColor="text1"/>
                      <w:sz w:val="10"/>
                      <w:szCs w:val="10"/>
                      <w:lang w:eastAsia="bg-BG"/>
                    </w:rPr>
                  </w:pPr>
                </w:p>
              </w:tc>
            </w:tr>
            <w:tr w:rsidR="00D609A1" w:rsidRPr="00F26BDE" w14:paraId="7C87D2F3" w14:textId="77777777" w:rsidTr="002B5A96">
              <w:trPr>
                <w:trHeight w:val="491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  <w:vAlign w:val="bottom"/>
                </w:tcPr>
                <w:p w14:paraId="2094838F" w14:textId="51724D31" w:rsidR="00D26FD7" w:rsidRPr="004856AD" w:rsidRDefault="00355B15" w:rsidP="004856AD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609A1" w:rsidRPr="0052001D" w14:paraId="41AD7AFD" w14:textId="77777777" w:rsidTr="002B5A96">
              <w:trPr>
                <w:trHeight w:val="1563"/>
              </w:trPr>
              <w:tc>
                <w:tcPr>
                  <w:tcW w:w="4579" w:type="dxa"/>
                  <w:gridSpan w:val="2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52ED0715" w14:textId="6A35909C" w:rsidR="00D26FD7" w:rsidRPr="00D26FD7" w:rsidRDefault="00D26FD7" w:rsidP="0052001D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sz w:val="4"/>
                      <w:szCs w:val="4"/>
                      <w:lang w:val="fr-CA" w:eastAsia="bg-BG"/>
                    </w:rPr>
                    <w:t>\</w:t>
                  </w:r>
                </w:p>
                <w:p w14:paraId="53111BF4" w14:textId="1A6294A4" w:rsidR="0052001D" w:rsidRPr="0052001D" w:rsidRDefault="005344D1" w:rsidP="00D26FD7">
                  <w:pPr>
                    <w:spacing w:line="360" w:lineRule="auto"/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C</w:t>
                  </w:r>
                  <w:r w:rsidR="00776F32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 C++, C#</w:t>
                  </w:r>
                  <w:r w:rsidR="00CA7041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>,</w:t>
                  </w:r>
                  <w:r w:rsidR="0052001D" w:rsidRPr="0052001D">
                    <w:rPr>
                      <w:rFonts w:ascii="Catamaran" w:eastAsia="Times New Roman" w:hAnsi="Catamaran" w:cs="Catamaran"/>
                      <w:color w:val="000000" w:themeColor="text1"/>
                      <w:lang w:val="fr-CA" w:eastAsia="bg-BG"/>
                    </w:rPr>
                    <w:t xml:space="preserve"> HTML, CSS</w:t>
                  </w:r>
                  <w:r w:rsidR="0052001D" w:rsidRPr="0052001D">
                    <w:rPr>
                      <w:rFonts w:ascii="Catamaran" w:hAnsi="Catamaran" w:cs="Catamaran"/>
                      <w:color w:val="000000" w:themeColor="text1"/>
                      <w:lang w:val="fr-CA"/>
                    </w:rPr>
                    <w:t xml:space="preserve"> , PHP, JavaScript, </w:t>
                  </w:r>
                </w:p>
                <w:p w14:paraId="37A5B9E2" w14:textId="77777777" w:rsidR="004B73F4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 w:rsidRPr="0052001D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Python, Java, Swift, PL/S</w:t>
                  </w: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 xml:space="preserve">QL, </w:t>
                  </w:r>
                </w:p>
                <w:p w14:paraId="605BED5A" w14:textId="3E5A2D82" w:rsidR="00076889" w:rsidRPr="0052001D" w:rsidRDefault="0052001D" w:rsidP="00D26FD7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Microsoft Office</w:t>
                  </w:r>
                  <w:r w:rsidR="00703EFA">
                    <w:rPr>
                      <w:rFonts w:ascii="Catamaran" w:eastAsia="Times New Roman" w:hAnsi="Catamaran" w:cs="Catamaran"/>
                      <w:color w:val="000000" w:themeColor="text1"/>
                      <w:lang w:val="en-CA" w:eastAsia="bg-BG"/>
                    </w:rPr>
                    <w:t>, Agile</w:t>
                  </w:r>
                </w:p>
              </w:tc>
            </w:tr>
          </w:tbl>
          <w:tbl>
            <w:tblPr>
              <w:tblStyle w:val="TableGrid"/>
              <w:tblW w:w="46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6B784"/>
              <w:tblLook w:val="04A0" w:firstRow="1" w:lastRow="0" w:firstColumn="1" w:lastColumn="0" w:noHBand="0" w:noVBand="1"/>
            </w:tblPr>
            <w:tblGrid>
              <w:gridCol w:w="4688"/>
            </w:tblGrid>
            <w:tr w:rsidR="002B5A96" w14:paraId="111F116E" w14:textId="77777777" w:rsidTr="00841C64">
              <w:trPr>
                <w:trHeight w:val="336"/>
              </w:trPr>
              <w:tc>
                <w:tcPr>
                  <w:tcW w:w="468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6B784"/>
                </w:tcPr>
                <w:p w14:paraId="54ABAD9F" w14:textId="77777777" w:rsidR="00866860" w:rsidRPr="00866860" w:rsidRDefault="00866860" w:rsidP="009D0675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"/>
                      <w:szCs w:val="2"/>
                    </w:rPr>
                  </w:pPr>
                </w:p>
                <w:p w14:paraId="57B335AD" w14:textId="76976341" w:rsidR="002B5A96" w:rsidRDefault="001C3E2B" w:rsidP="009D0675">
                  <w:pPr>
                    <w:rPr>
                      <w:rFonts w:ascii="Catamaran" w:hAnsi="Catamaran" w:cs="Catamaran"/>
                      <w:color w:val="000000" w:themeColor="text1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HONORS-</w:t>
                  </w:r>
                  <w:r w:rsidR="00A23F54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AWARDS</w:t>
                  </w:r>
                </w:p>
              </w:tc>
            </w:tr>
            <w:tr w:rsidR="002B5A96" w:rsidRPr="000B2A1C" w14:paraId="5BF04BD9" w14:textId="77777777" w:rsidTr="00841C64">
              <w:trPr>
                <w:trHeight w:val="94"/>
              </w:trPr>
              <w:tc>
                <w:tcPr>
                  <w:tcW w:w="4688" w:type="dxa"/>
                  <w:tcBorders>
                    <w:top w:val="single" w:sz="4" w:space="0" w:color="auto"/>
                  </w:tcBorders>
                  <w:shd w:val="clear" w:color="auto" w:fill="A6B784"/>
                </w:tcPr>
                <w:p w14:paraId="6FEC6BCB" w14:textId="77777777" w:rsidR="002B5A96" w:rsidRPr="000B2A1C" w:rsidRDefault="002B5A96" w:rsidP="002B5A9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2B5A96" w14:paraId="4271A33A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2C9A9C79" w14:textId="77777777" w:rsidR="002B5A96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color w:val="000000" w:themeColor="text1"/>
                    </w:rPr>
                  </w:pPr>
                  <w:r w:rsidRPr="00B6744F">
                    <w:rPr>
                      <w:rFonts w:ascii="Catamaran" w:hAnsi="Catamaran" w:cs="Catamaran"/>
                      <w:b/>
                      <w:color w:val="000000" w:themeColor="text1"/>
                    </w:rPr>
                    <w:t>Herzlieb-Kohut-Pries</w:t>
                  </w:r>
                </w:p>
              </w:tc>
            </w:tr>
            <w:tr w:rsidR="002B5A96" w:rsidRPr="000B2A1C" w14:paraId="505FACB7" w14:textId="77777777" w:rsidTr="00841C64">
              <w:trPr>
                <w:trHeight w:val="380"/>
              </w:trPr>
              <w:tc>
                <w:tcPr>
                  <w:tcW w:w="4688" w:type="dxa"/>
                  <w:shd w:val="clear" w:color="auto" w:fill="A6B784"/>
                </w:tcPr>
                <w:p w14:paraId="1C8FB6AC" w14:textId="77777777" w:rsidR="002B5A96" w:rsidRPr="000B2A1C" w:rsidRDefault="002B5A96" w:rsidP="002B5A96">
                  <w:pPr>
                    <w:spacing w:line="10" w:lineRule="atLeast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Issued by Herzlieb-Kohut-Stiftung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</w:t>
                  </w:r>
                  <w:r w:rsidRPr="000B2A1C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Aug 2016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r w:rsidRPr="00BC49EA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Stadttheater Bremerhaven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, Germany</w:t>
                  </w:r>
                </w:p>
              </w:tc>
            </w:tr>
          </w:tbl>
          <w:p w14:paraId="5700C7F1" w14:textId="272CAAAC" w:rsidR="00C24775" w:rsidRPr="00C24775" w:rsidRDefault="00C24775" w:rsidP="00C24775">
            <w:pPr>
              <w:tabs>
                <w:tab w:val="left" w:pos="3210"/>
              </w:tabs>
              <w:rPr>
                <w:rFonts w:ascii="Catamaran" w:hAnsi="Catamaran" w:cs="Catamaran"/>
              </w:rPr>
            </w:pPr>
          </w:p>
        </w:tc>
        <w:tc>
          <w:tcPr>
            <w:tcW w:w="7006" w:type="dxa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69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05"/>
              <w:gridCol w:w="88"/>
            </w:tblGrid>
            <w:tr w:rsidR="00D609A1" w:rsidRPr="00F26BDE" w14:paraId="1EAE59BF" w14:textId="77777777" w:rsidTr="001C41CA">
              <w:trPr>
                <w:gridAfter w:val="1"/>
                <w:wAfter w:w="88" w:type="dxa"/>
                <w:trHeight w:val="412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FBFDDD8" w14:textId="778706EC" w:rsidR="00D609A1" w:rsidRPr="00F26BDE" w:rsidRDefault="002E1DCD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="001C41CA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4F3C37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PROFILE</w:t>
                  </w:r>
                </w:p>
              </w:tc>
            </w:tr>
            <w:tr w:rsidR="004F3C37" w:rsidRPr="00F26BDE" w14:paraId="7076765D" w14:textId="77777777" w:rsidTr="004F3C37">
              <w:trPr>
                <w:gridAfter w:val="1"/>
                <w:wAfter w:w="88" w:type="dxa"/>
                <w:trHeight w:val="22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bottom"/>
                </w:tcPr>
                <w:p w14:paraId="166869F3" w14:textId="3EB55AA8" w:rsidR="00D26FD7" w:rsidRPr="00D26FD7" w:rsidRDefault="00D26FD7" w:rsidP="004F3C37">
                  <w:pPr>
                    <w:rPr>
                      <w:rFonts w:ascii="Catamaran" w:hAnsi="Catamaran" w:cs="Catamaran"/>
                      <w:color w:val="262626" w:themeColor="text1" w:themeTint="D9"/>
                      <w:sz w:val="4"/>
                      <w:szCs w:val="4"/>
                    </w:rPr>
                  </w:pPr>
                </w:p>
                <w:p w14:paraId="3F530F15" w14:textId="284E80A0" w:rsidR="004F3C37" w:rsidRPr="008575F2" w:rsidRDefault="0084559D" w:rsidP="004F3C37">
                  <w:pPr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="004F3C37" w:rsidRPr="0079770F">
                    <w:rPr>
                      <w:rFonts w:ascii="Catamaran" w:hAnsi="Catamaran" w:cs="Catamaran"/>
                      <w:color w:val="262626" w:themeColor="text1" w:themeTint="D9"/>
                      <w:sz w:val="20"/>
                      <w:szCs w:val="20"/>
                    </w:rPr>
                    <w:t>After working 18 years as a high-performing athlete, I reoriented myself professionally towards IT. I am currently in the process of obtaining an AEC in programming analysis at Collège LaSalle Montréal. Organized, detail-oriented, and endowed with a great ability to effectively manage priorities, I am looking for a Full stack developer/Back-end developer position.</w:t>
                  </w:r>
                </w:p>
              </w:tc>
            </w:tr>
            <w:tr w:rsidR="004F3C37" w:rsidRPr="00F26BDE" w14:paraId="3B2C878F" w14:textId="77777777" w:rsidTr="004F3C37">
              <w:trPr>
                <w:gridAfter w:val="1"/>
                <w:wAfter w:w="88" w:type="dxa"/>
                <w:trHeight w:val="60"/>
              </w:trPr>
              <w:tc>
                <w:tcPr>
                  <w:tcW w:w="6905" w:type="dxa"/>
                  <w:shd w:val="clear" w:color="auto" w:fill="FFFFFF" w:themeFill="background1"/>
                  <w:vAlign w:val="bottom"/>
                </w:tcPr>
                <w:p w14:paraId="0BA7B08B" w14:textId="48DD16C7" w:rsidR="004F3C37" w:rsidRPr="00702EF1" w:rsidRDefault="004F3C37" w:rsidP="004F3C37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4F3C37" w:rsidRPr="00F26BDE" w14:paraId="55E10F8F" w14:textId="77777777" w:rsidTr="001C41CA">
              <w:trPr>
                <w:gridAfter w:val="1"/>
                <w:wAfter w:w="88" w:type="dxa"/>
                <w:trHeight w:val="424"/>
              </w:trPr>
              <w:tc>
                <w:tcPr>
                  <w:tcW w:w="690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4F3C37" w:rsidRPr="008575F2" w:rsidRDefault="004F3C37" w:rsidP="004F3C37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8575F2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4F3C37" w:rsidRPr="00F26BDE" w14:paraId="5594562C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61EC5BB" w14:textId="77777777" w:rsidR="004F3C37" w:rsidRPr="00702EF1" w:rsidRDefault="004F3C37" w:rsidP="004F3C37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4"/>
                      <w:szCs w:val="4"/>
                      <w:u w:val="single"/>
                    </w:rPr>
                  </w:pPr>
                </w:p>
              </w:tc>
            </w:tr>
            <w:tr w:rsidR="004F3C37" w:rsidRPr="00F26BDE" w14:paraId="63C46895" w14:textId="77777777" w:rsidTr="002777DA">
              <w:trPr>
                <w:gridAfter w:val="1"/>
                <w:wAfter w:w="88" w:type="dxa"/>
                <w:trHeight w:val="50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FD12C48" w14:textId="013AEA5A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May 2023</w:t>
                  </w:r>
                </w:p>
                <w:p w14:paraId="769CB51F" w14:textId="5CA38E96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Segoe UI" w:hAnsi="Segoe UI" w:cs="Segoe UI"/>
                      <w:b/>
                      <w:bCs/>
                      <w:sz w:val="20"/>
                      <w:szCs w:val="20"/>
                      <w:shd w:val="clear" w:color="auto" w:fill="FFFFFF"/>
                    </w:rPr>
                    <w:t>Car Detailer</w:t>
                  </w:r>
                </w:p>
                <w:p w14:paraId="5CA0C4A9" w14:textId="74DEEA71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Maserati Laval, Laval Canada</w:t>
                  </w:r>
                </w:p>
                <w:p w14:paraId="0CEBA78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Ensure the meticulous detailing of Maserati vehicles to maintain the brand's luxury image and customer satisfaction.</w:t>
                  </w:r>
                </w:p>
                <w:p w14:paraId="4787086A" w14:textId="7777777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Utilize premium car care products and techniques to deliver showroom-quality results for each vehicle serviced.</w:t>
                  </w:r>
                </w:p>
                <w:p w14:paraId="659016B7" w14:textId="23EA4324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Collaborate with the sales and service teams to prioritize tasks and maintain an organized and efficient workflow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1ACEE57" w14:textId="77777777" w:rsidTr="004E755D">
              <w:trPr>
                <w:gridAfter w:val="1"/>
                <w:wAfter w:w="88" w:type="dxa"/>
                <w:trHeight w:val="90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0ED10DF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49BEACAA" w14:textId="77777777" w:rsidTr="004E755D">
              <w:trPr>
                <w:gridAfter w:val="1"/>
                <w:wAfter w:w="88" w:type="dxa"/>
                <w:trHeight w:val="27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408BC29" w14:textId="2D0625E9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2021 – July 2023</w:t>
                  </w:r>
                </w:p>
                <w:p w14:paraId="7E272C4F" w14:textId="6C0FAB8D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Wait Stuff</w:t>
                  </w:r>
                </w:p>
                <w:p w14:paraId="3FDBD47A" w14:textId="77777777" w:rsidR="004F3C37" w:rsidRPr="0079770F" w:rsidRDefault="004F3C37" w:rsidP="004F3C37">
                  <w:pPr>
                    <w:spacing w:line="360" w:lineRule="auto"/>
                    <w:ind w:left="216" w:right="567"/>
                    <w:rPr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Salles de bal Le Windsor, Montreal Canada</w:t>
                  </w:r>
                </w:p>
                <w:p w14:paraId="6F7316DF" w14:textId="6D1E6FC7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Perform the required work quickly and efficiently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2D415EF3" w14:textId="43B30BDF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right="340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Serve and help customers in a warm way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C99F7A7" w14:textId="46DB371D" w:rsidR="004F3C37" w:rsidRPr="004357A3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Communicate effectively with other staff members and work as a team to provide the best customer experience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F26BDE" w14:paraId="2A4658E8" w14:textId="77777777" w:rsidTr="004E755D">
              <w:trPr>
                <w:gridAfter w:val="1"/>
                <w:wAfter w:w="88" w:type="dxa"/>
                <w:trHeight w:val="86"/>
              </w:trPr>
              <w:tc>
                <w:tcPr>
                  <w:tcW w:w="6905" w:type="dxa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2F2DE49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E746C" w14:paraId="1D7FB3CB" w14:textId="77777777" w:rsidTr="004E755D">
              <w:trPr>
                <w:trHeight w:val="34"/>
              </w:trPr>
              <w:tc>
                <w:tcPr>
                  <w:tcW w:w="6993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F095EA5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September 2019 – March 2021</w:t>
                  </w:r>
                </w:p>
                <w:p w14:paraId="3580B5E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Security Guard</w:t>
                  </w:r>
                </w:p>
                <w:p w14:paraId="25CE860E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GWS Security, Bremerhaven Germany</w:t>
                  </w:r>
                </w:p>
                <w:p w14:paraId="7EF99096" w14:textId="62DE29DA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Responsible for maintaining a high visible security presence so as to prevent any illegal or inappropriate activity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472CD1F6" w14:textId="7FF8739F" w:rsidR="004F3C37" w:rsidRPr="00FE746C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Making quick and decisive decisions during incidents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  <w:tr w:rsidR="004F3C37" w:rsidRPr="00795DA8" w14:paraId="6108A4BE" w14:textId="77777777" w:rsidTr="004E755D">
              <w:trPr>
                <w:trHeight w:val="104"/>
              </w:trPr>
              <w:tc>
                <w:tcPr>
                  <w:tcW w:w="6993" w:type="dxa"/>
                  <w:gridSpan w:val="2"/>
                  <w:tcBorders>
                    <w:top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213C07" w14:textId="77777777" w:rsidR="004F3C37" w:rsidRPr="00795DA8" w:rsidRDefault="004F3C37" w:rsidP="004F3C37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4F3C37" w:rsidRPr="00F26BDE" w14:paraId="32395C06" w14:textId="77777777" w:rsidTr="002777DA">
              <w:trPr>
                <w:gridAfter w:val="1"/>
                <w:wAfter w:w="88" w:type="dxa"/>
                <w:trHeight w:val="2282"/>
              </w:trPr>
              <w:tc>
                <w:tcPr>
                  <w:tcW w:w="690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29DF2E3" w14:textId="51B97D0D" w:rsidR="004F3C37" w:rsidRPr="0079770F" w:rsidRDefault="004F3C37" w:rsidP="004F3C37">
                  <w:pPr>
                    <w:ind w:right="567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 xml:space="preserve">    March 2019 – March 2020</w:t>
                  </w:r>
                </w:p>
                <w:p w14:paraId="507BB233" w14:textId="77777777" w:rsidR="004F3C37" w:rsidRPr="0079770F" w:rsidRDefault="004F3C37" w:rsidP="004F3C37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b/>
                      <w:bCs/>
                      <w:sz w:val="20"/>
                      <w:szCs w:val="20"/>
                    </w:rPr>
                    <w:t>Dance Teacher</w:t>
                  </w:r>
                </w:p>
                <w:p w14:paraId="34703029" w14:textId="77777777" w:rsidR="004F3C37" w:rsidRPr="0079770F" w:rsidRDefault="004F3C37" w:rsidP="004F3C37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i/>
                      <w:iCs/>
                      <w:sz w:val="20"/>
                      <w:szCs w:val="20"/>
                    </w:rPr>
                    <w:t>Ballettschule Dance Art Bremerhaven; Eisarena Bremerhaven (Germany)</w:t>
                  </w:r>
                </w:p>
                <w:p w14:paraId="4EF4625F" w14:textId="79789C62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Plan and organize appropriate course materials for each level of instruction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106EA950" w14:textId="23146519" w:rsidR="004F3C37" w:rsidRPr="0079770F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rPr>
                      <w:rFonts w:ascii="Catamaran" w:hAnsi="Catamaran" w:cs="Catamaran"/>
                      <w:sz w:val="20"/>
                      <w:szCs w:val="20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Meet with students to identify their needs, evaluate them, and provide feedback on the evaluation to create a course plan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  <w:p w14:paraId="3B6BD0E3" w14:textId="60772F8B" w:rsidR="004F3C37" w:rsidRPr="00C10FAB" w:rsidRDefault="004F3C37" w:rsidP="004F3C37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contextualSpacing w:val="0"/>
                    <w:rPr>
                      <w:rFonts w:ascii="Catamaran" w:hAnsi="Catamaran" w:cs="Catamaran"/>
                    </w:rPr>
                  </w:pPr>
                  <w:r w:rsidRPr="0079770F">
                    <w:rPr>
                      <w:rFonts w:ascii="Catamaran" w:hAnsi="Catamaran" w:cs="Catamaran"/>
                      <w:sz w:val="20"/>
                      <w:szCs w:val="20"/>
                    </w:rPr>
                    <w:t>Create a positive learning environment and motivate students</w:t>
                  </w:r>
                  <w:r w:rsidR="005D31F1">
                    <w:rPr>
                      <w:rFonts w:ascii="Catamaran" w:hAnsi="Catamaran" w:cs="Catamar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13F5401" w14:textId="77777777" w:rsidR="004F3C37" w:rsidRPr="004F3C37" w:rsidRDefault="004F3C37" w:rsidP="0079770F">
            <w:pPr>
              <w:ind w:left="216" w:right="567"/>
              <w:rPr>
                <w:rFonts w:ascii="Catamaran" w:hAnsi="Catamaran" w:cs="Catamaran"/>
                <w:sz w:val="4"/>
                <w:szCs w:val="4"/>
              </w:rPr>
            </w:pPr>
          </w:p>
          <w:p w14:paraId="3AC1113D" w14:textId="27458656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August 2001 – July 2019</w:t>
            </w:r>
          </w:p>
          <w:p w14:paraId="1BBF33FE" w14:textId="77777777" w:rsidR="0079770F" w:rsidRPr="0079770F" w:rsidRDefault="0079770F" w:rsidP="0079770F">
            <w:pPr>
              <w:ind w:left="216" w:right="567"/>
              <w:rPr>
                <w:rFonts w:ascii="Catamaran" w:hAnsi="Catamaran" w:cs="Catamaran"/>
                <w:b/>
                <w:b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b/>
                <w:bCs/>
                <w:sz w:val="20"/>
                <w:szCs w:val="20"/>
              </w:rPr>
              <w:t>Dancer</w:t>
            </w:r>
          </w:p>
          <w:p w14:paraId="113A6128" w14:textId="77777777" w:rsidR="0079770F" w:rsidRPr="0079770F" w:rsidRDefault="0079770F" w:rsidP="0079770F">
            <w:pPr>
              <w:spacing w:after="120"/>
              <w:ind w:left="216" w:right="567"/>
              <w:rPr>
                <w:rFonts w:ascii="Catamaran" w:hAnsi="Catamaran" w:cs="Catamaran"/>
                <w:i/>
                <w:iCs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i/>
                <w:iCs/>
                <w:sz w:val="20"/>
                <w:szCs w:val="20"/>
              </w:rPr>
              <w:t>Donbass Opera (Donetsk, Ukraine); Aalto Ballett Theater Essen (Germany); Theater Dortmund (Germany); Stadttheater Bremerhaven (Germany)</w:t>
            </w:r>
          </w:p>
          <w:p w14:paraId="07ADF2C2" w14:textId="5767E1EE" w:rsidR="0079770F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Collaborate with other dancers and choreographers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3746AAEF" w14:textId="475339A8" w:rsid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Quickly learn and memorize new choreographies with attention to detail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  <w:p w14:paraId="5D8C1790" w14:textId="5ED7C5D6" w:rsidR="00076889" w:rsidRPr="0079770F" w:rsidRDefault="0079770F" w:rsidP="0079770F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rPr>
                <w:rFonts w:ascii="Catamaran" w:hAnsi="Catamaran" w:cs="Catamaran"/>
                <w:sz w:val="20"/>
                <w:szCs w:val="20"/>
              </w:rPr>
            </w:pPr>
            <w:r w:rsidRPr="0079770F">
              <w:rPr>
                <w:rFonts w:ascii="Catamaran" w:hAnsi="Catamaran" w:cs="Catamaran"/>
                <w:sz w:val="20"/>
                <w:szCs w:val="20"/>
              </w:rPr>
              <w:t>Work under high physical and mental pressure</w:t>
            </w:r>
            <w:r w:rsidR="005D31F1">
              <w:rPr>
                <w:rFonts w:ascii="Catamaran" w:hAnsi="Catamaran" w:cs="Catamaran"/>
                <w:sz w:val="20"/>
                <w:szCs w:val="20"/>
              </w:rPr>
              <w:t>.</w:t>
            </w:r>
          </w:p>
        </w:tc>
      </w:tr>
    </w:tbl>
    <w:p w14:paraId="70237DA1" w14:textId="77777777" w:rsidR="008D2B41" w:rsidRDefault="008D2B41" w:rsidP="008D2B41">
      <w:pPr>
        <w:rPr>
          <w:sz w:val="2"/>
          <w:szCs w:val="2"/>
        </w:rPr>
      </w:pPr>
    </w:p>
    <w:sectPr w:rsidR="008D2B41" w:rsidSect="004F3C37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C4340" w14:textId="77777777" w:rsidR="00C63B5C" w:rsidRDefault="00C63B5C" w:rsidP="00076889">
      <w:pPr>
        <w:spacing w:after="0" w:line="240" w:lineRule="auto"/>
      </w:pPr>
      <w:r>
        <w:separator/>
      </w:r>
    </w:p>
  </w:endnote>
  <w:endnote w:type="continuationSeparator" w:id="0">
    <w:p w14:paraId="3E9936A2" w14:textId="77777777" w:rsidR="00C63B5C" w:rsidRDefault="00C63B5C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281F" w14:textId="77777777" w:rsidR="00C63B5C" w:rsidRDefault="00C63B5C" w:rsidP="00076889">
      <w:pPr>
        <w:spacing w:after="0" w:line="240" w:lineRule="auto"/>
      </w:pPr>
      <w:r>
        <w:separator/>
      </w:r>
    </w:p>
  </w:footnote>
  <w:footnote w:type="continuationSeparator" w:id="0">
    <w:p w14:paraId="00897E6E" w14:textId="77777777" w:rsidR="00C63B5C" w:rsidRDefault="00C63B5C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15pt;height:28.15pt;visibility:visible;mso-wrap-style:square" o:bullet="t">
        <v:imagedata r:id="rId1" o:title="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978A1"/>
    <w:multiLevelType w:val="hybridMultilevel"/>
    <w:tmpl w:val="FE9EC02C"/>
    <w:lvl w:ilvl="0" w:tplc="E9D899B6">
      <w:numFmt w:val="bullet"/>
      <w:lvlText w:val=""/>
      <w:lvlJc w:val="left"/>
      <w:pPr>
        <w:ind w:left="4853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7B7A53B6">
      <w:numFmt w:val="bullet"/>
      <w:lvlText w:val="•"/>
      <w:lvlJc w:val="left"/>
      <w:pPr>
        <w:ind w:left="5468" w:hanging="360"/>
      </w:pPr>
      <w:rPr>
        <w:rFonts w:hint="default"/>
        <w:lang w:val="fr-FR" w:eastAsia="en-US" w:bidi="ar-SA"/>
      </w:rPr>
    </w:lvl>
    <w:lvl w:ilvl="2" w:tplc="EF1835B8">
      <w:numFmt w:val="bullet"/>
      <w:lvlText w:val="•"/>
      <w:lvlJc w:val="left"/>
      <w:pPr>
        <w:ind w:left="6076" w:hanging="360"/>
      </w:pPr>
      <w:rPr>
        <w:rFonts w:hint="default"/>
        <w:lang w:val="fr-FR" w:eastAsia="en-US" w:bidi="ar-SA"/>
      </w:rPr>
    </w:lvl>
    <w:lvl w:ilvl="3" w:tplc="3D4A9D86">
      <w:numFmt w:val="bullet"/>
      <w:lvlText w:val="•"/>
      <w:lvlJc w:val="left"/>
      <w:pPr>
        <w:ind w:left="6684" w:hanging="360"/>
      </w:pPr>
      <w:rPr>
        <w:rFonts w:hint="default"/>
        <w:lang w:val="fr-FR" w:eastAsia="en-US" w:bidi="ar-SA"/>
      </w:rPr>
    </w:lvl>
    <w:lvl w:ilvl="4" w:tplc="C57A7C32">
      <w:numFmt w:val="bullet"/>
      <w:lvlText w:val="•"/>
      <w:lvlJc w:val="left"/>
      <w:pPr>
        <w:ind w:left="7292" w:hanging="360"/>
      </w:pPr>
      <w:rPr>
        <w:rFonts w:hint="default"/>
        <w:lang w:val="fr-FR" w:eastAsia="en-US" w:bidi="ar-SA"/>
      </w:rPr>
    </w:lvl>
    <w:lvl w:ilvl="5" w:tplc="E716C014">
      <w:numFmt w:val="bullet"/>
      <w:lvlText w:val="•"/>
      <w:lvlJc w:val="left"/>
      <w:pPr>
        <w:ind w:left="7900" w:hanging="360"/>
      </w:pPr>
      <w:rPr>
        <w:rFonts w:hint="default"/>
        <w:lang w:val="fr-FR" w:eastAsia="en-US" w:bidi="ar-SA"/>
      </w:rPr>
    </w:lvl>
    <w:lvl w:ilvl="6" w:tplc="30D847F0">
      <w:numFmt w:val="bullet"/>
      <w:lvlText w:val="•"/>
      <w:lvlJc w:val="left"/>
      <w:pPr>
        <w:ind w:left="8508" w:hanging="360"/>
      </w:pPr>
      <w:rPr>
        <w:rFonts w:hint="default"/>
        <w:lang w:val="fr-FR" w:eastAsia="en-US" w:bidi="ar-SA"/>
      </w:rPr>
    </w:lvl>
    <w:lvl w:ilvl="7" w:tplc="4C4A3CA6">
      <w:numFmt w:val="bullet"/>
      <w:lvlText w:val="•"/>
      <w:lvlJc w:val="left"/>
      <w:pPr>
        <w:ind w:left="9116" w:hanging="360"/>
      </w:pPr>
      <w:rPr>
        <w:rFonts w:hint="default"/>
        <w:lang w:val="fr-FR" w:eastAsia="en-US" w:bidi="ar-SA"/>
      </w:rPr>
    </w:lvl>
    <w:lvl w:ilvl="8" w:tplc="0ED67534">
      <w:numFmt w:val="bullet"/>
      <w:lvlText w:val="•"/>
      <w:lvlJc w:val="left"/>
      <w:pPr>
        <w:ind w:left="972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02D47D9"/>
    <w:multiLevelType w:val="hybridMultilevel"/>
    <w:tmpl w:val="10943BE2"/>
    <w:lvl w:ilvl="0" w:tplc="C7745C8C">
      <w:numFmt w:val="bullet"/>
      <w:lvlText w:val=""/>
      <w:lvlJc w:val="left"/>
      <w:pPr>
        <w:ind w:left="5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F07EADDC">
      <w:numFmt w:val="bullet"/>
      <w:lvlText w:val="•"/>
      <w:lvlJc w:val="left"/>
      <w:pPr>
        <w:ind w:left="1178" w:hanging="360"/>
      </w:pPr>
      <w:rPr>
        <w:rFonts w:hint="default"/>
        <w:lang w:val="fr-FR" w:eastAsia="en-US" w:bidi="ar-SA"/>
      </w:rPr>
    </w:lvl>
    <w:lvl w:ilvl="2" w:tplc="652010F0">
      <w:numFmt w:val="bullet"/>
      <w:lvlText w:val="•"/>
      <w:lvlJc w:val="left"/>
      <w:pPr>
        <w:ind w:left="1787" w:hanging="360"/>
      </w:pPr>
      <w:rPr>
        <w:rFonts w:hint="default"/>
        <w:lang w:val="fr-FR" w:eastAsia="en-US" w:bidi="ar-SA"/>
      </w:rPr>
    </w:lvl>
    <w:lvl w:ilvl="3" w:tplc="40CA03BE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4" w:tplc="D0B2C0F6">
      <w:numFmt w:val="bullet"/>
      <w:lvlText w:val="•"/>
      <w:lvlJc w:val="left"/>
      <w:pPr>
        <w:ind w:left="3006" w:hanging="360"/>
      </w:pPr>
      <w:rPr>
        <w:rFonts w:hint="default"/>
        <w:lang w:val="fr-FR" w:eastAsia="en-US" w:bidi="ar-SA"/>
      </w:rPr>
    </w:lvl>
    <w:lvl w:ilvl="5" w:tplc="267CBD70">
      <w:numFmt w:val="bullet"/>
      <w:lvlText w:val="•"/>
      <w:lvlJc w:val="left"/>
      <w:pPr>
        <w:ind w:left="3616" w:hanging="360"/>
      </w:pPr>
      <w:rPr>
        <w:rFonts w:hint="default"/>
        <w:lang w:val="fr-FR" w:eastAsia="en-US" w:bidi="ar-SA"/>
      </w:rPr>
    </w:lvl>
    <w:lvl w:ilvl="6" w:tplc="07521B6E">
      <w:numFmt w:val="bullet"/>
      <w:lvlText w:val="•"/>
      <w:lvlJc w:val="left"/>
      <w:pPr>
        <w:ind w:left="4225" w:hanging="360"/>
      </w:pPr>
      <w:rPr>
        <w:rFonts w:hint="default"/>
        <w:lang w:val="fr-FR" w:eastAsia="en-US" w:bidi="ar-SA"/>
      </w:rPr>
    </w:lvl>
    <w:lvl w:ilvl="7" w:tplc="9F5E48B6">
      <w:numFmt w:val="bullet"/>
      <w:lvlText w:val="•"/>
      <w:lvlJc w:val="left"/>
      <w:pPr>
        <w:ind w:left="4834" w:hanging="360"/>
      </w:pPr>
      <w:rPr>
        <w:rFonts w:hint="default"/>
        <w:lang w:val="fr-FR" w:eastAsia="en-US" w:bidi="ar-SA"/>
      </w:rPr>
    </w:lvl>
    <w:lvl w:ilvl="8" w:tplc="CF20A41E">
      <w:numFmt w:val="bullet"/>
      <w:lvlText w:val="•"/>
      <w:lvlJc w:val="left"/>
      <w:pPr>
        <w:ind w:left="5444" w:hanging="360"/>
      </w:pPr>
      <w:rPr>
        <w:rFonts w:hint="default"/>
        <w:lang w:val="fr-FR" w:eastAsia="en-US" w:bidi="ar-SA"/>
      </w:rPr>
    </w:lvl>
  </w:abstractNum>
  <w:num w:numId="1" w16cid:durableId="1655329305">
    <w:abstractNumId w:val="0"/>
  </w:num>
  <w:num w:numId="2" w16cid:durableId="2101635826">
    <w:abstractNumId w:val="2"/>
  </w:num>
  <w:num w:numId="3" w16cid:durableId="1335524656">
    <w:abstractNumId w:val="1"/>
  </w:num>
  <w:num w:numId="4" w16cid:durableId="813985936">
    <w:abstractNumId w:val="0"/>
  </w:num>
  <w:num w:numId="5" w16cid:durableId="1264653621">
    <w:abstractNumId w:val="0"/>
  </w:num>
  <w:num w:numId="6" w16cid:durableId="184323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5A9B"/>
    <w:rsid w:val="00020B8B"/>
    <w:rsid w:val="0003212F"/>
    <w:rsid w:val="00044639"/>
    <w:rsid w:val="000605D0"/>
    <w:rsid w:val="00061541"/>
    <w:rsid w:val="00062265"/>
    <w:rsid w:val="00076889"/>
    <w:rsid w:val="00097FC6"/>
    <w:rsid w:val="000A1C6E"/>
    <w:rsid w:val="000A519F"/>
    <w:rsid w:val="000B0C2B"/>
    <w:rsid w:val="000B2A1C"/>
    <w:rsid w:val="000B6540"/>
    <w:rsid w:val="000B6D2D"/>
    <w:rsid w:val="000C2824"/>
    <w:rsid w:val="000F3C8F"/>
    <w:rsid w:val="00101838"/>
    <w:rsid w:val="001026D0"/>
    <w:rsid w:val="001378D3"/>
    <w:rsid w:val="00157D3E"/>
    <w:rsid w:val="001875A7"/>
    <w:rsid w:val="001913E4"/>
    <w:rsid w:val="001928E9"/>
    <w:rsid w:val="001A4A30"/>
    <w:rsid w:val="001B686E"/>
    <w:rsid w:val="001C3E2B"/>
    <w:rsid w:val="001C41CA"/>
    <w:rsid w:val="001C7009"/>
    <w:rsid w:val="001E13CE"/>
    <w:rsid w:val="001E3D7C"/>
    <w:rsid w:val="00210ED7"/>
    <w:rsid w:val="00212205"/>
    <w:rsid w:val="00212A7F"/>
    <w:rsid w:val="00217EF0"/>
    <w:rsid w:val="00222F73"/>
    <w:rsid w:val="00247ACC"/>
    <w:rsid w:val="00262070"/>
    <w:rsid w:val="002777DA"/>
    <w:rsid w:val="00281BDE"/>
    <w:rsid w:val="0028208D"/>
    <w:rsid w:val="0029194D"/>
    <w:rsid w:val="002A6C50"/>
    <w:rsid w:val="002B5A96"/>
    <w:rsid w:val="002E1DCD"/>
    <w:rsid w:val="002F3671"/>
    <w:rsid w:val="002F3BF1"/>
    <w:rsid w:val="00326693"/>
    <w:rsid w:val="00330077"/>
    <w:rsid w:val="00346EE3"/>
    <w:rsid w:val="00355B15"/>
    <w:rsid w:val="003A740C"/>
    <w:rsid w:val="003B0A09"/>
    <w:rsid w:val="003C5E31"/>
    <w:rsid w:val="003F5627"/>
    <w:rsid w:val="00405448"/>
    <w:rsid w:val="004072FA"/>
    <w:rsid w:val="00413D5A"/>
    <w:rsid w:val="00415360"/>
    <w:rsid w:val="004271AD"/>
    <w:rsid w:val="00430E7C"/>
    <w:rsid w:val="004357A3"/>
    <w:rsid w:val="00443933"/>
    <w:rsid w:val="0044427F"/>
    <w:rsid w:val="00444546"/>
    <w:rsid w:val="00446A0B"/>
    <w:rsid w:val="00462331"/>
    <w:rsid w:val="004856AD"/>
    <w:rsid w:val="004903FD"/>
    <w:rsid w:val="00492820"/>
    <w:rsid w:val="004B00CB"/>
    <w:rsid w:val="004B48DF"/>
    <w:rsid w:val="004B68BF"/>
    <w:rsid w:val="004B73F4"/>
    <w:rsid w:val="004C3C3D"/>
    <w:rsid w:val="004E755D"/>
    <w:rsid w:val="004F3C37"/>
    <w:rsid w:val="00505ED6"/>
    <w:rsid w:val="0052001D"/>
    <w:rsid w:val="005344D1"/>
    <w:rsid w:val="00553AAE"/>
    <w:rsid w:val="00563986"/>
    <w:rsid w:val="00565623"/>
    <w:rsid w:val="00573A93"/>
    <w:rsid w:val="005A538B"/>
    <w:rsid w:val="005B7A13"/>
    <w:rsid w:val="005B7FB2"/>
    <w:rsid w:val="005C0311"/>
    <w:rsid w:val="005C1236"/>
    <w:rsid w:val="005C1FFD"/>
    <w:rsid w:val="005C44ED"/>
    <w:rsid w:val="005C4B75"/>
    <w:rsid w:val="005D31F1"/>
    <w:rsid w:val="005E6E14"/>
    <w:rsid w:val="005E79F9"/>
    <w:rsid w:val="00610F56"/>
    <w:rsid w:val="006137AC"/>
    <w:rsid w:val="00621555"/>
    <w:rsid w:val="00623299"/>
    <w:rsid w:val="006305A9"/>
    <w:rsid w:val="006431C7"/>
    <w:rsid w:val="00644B2D"/>
    <w:rsid w:val="00651712"/>
    <w:rsid w:val="0067694C"/>
    <w:rsid w:val="006916DD"/>
    <w:rsid w:val="006920FA"/>
    <w:rsid w:val="006957EB"/>
    <w:rsid w:val="00697F20"/>
    <w:rsid w:val="006A7C27"/>
    <w:rsid w:val="006B4846"/>
    <w:rsid w:val="006B7D68"/>
    <w:rsid w:val="006D72D3"/>
    <w:rsid w:val="006F7F90"/>
    <w:rsid w:val="00702EF1"/>
    <w:rsid w:val="00703EFA"/>
    <w:rsid w:val="0071794C"/>
    <w:rsid w:val="0072633F"/>
    <w:rsid w:val="00726BF3"/>
    <w:rsid w:val="0073080D"/>
    <w:rsid w:val="00757A98"/>
    <w:rsid w:val="007734B2"/>
    <w:rsid w:val="00776F32"/>
    <w:rsid w:val="00777B8F"/>
    <w:rsid w:val="00785AE1"/>
    <w:rsid w:val="00795DA8"/>
    <w:rsid w:val="0079770F"/>
    <w:rsid w:val="007A23A9"/>
    <w:rsid w:val="007A7D65"/>
    <w:rsid w:val="007C45BC"/>
    <w:rsid w:val="007C7CFE"/>
    <w:rsid w:val="007D1587"/>
    <w:rsid w:val="007D3EC8"/>
    <w:rsid w:val="007D5E80"/>
    <w:rsid w:val="007F17EB"/>
    <w:rsid w:val="007F2D92"/>
    <w:rsid w:val="00805613"/>
    <w:rsid w:val="00805A22"/>
    <w:rsid w:val="00807B2B"/>
    <w:rsid w:val="00810BD1"/>
    <w:rsid w:val="00824BCF"/>
    <w:rsid w:val="00826934"/>
    <w:rsid w:val="00827A39"/>
    <w:rsid w:val="00831773"/>
    <w:rsid w:val="0083295A"/>
    <w:rsid w:val="008413DA"/>
    <w:rsid w:val="008420BC"/>
    <w:rsid w:val="0084559D"/>
    <w:rsid w:val="0085410A"/>
    <w:rsid w:val="008575F2"/>
    <w:rsid w:val="00866860"/>
    <w:rsid w:val="0087073C"/>
    <w:rsid w:val="00871938"/>
    <w:rsid w:val="008723D7"/>
    <w:rsid w:val="0089270B"/>
    <w:rsid w:val="008A15AD"/>
    <w:rsid w:val="008B6CAA"/>
    <w:rsid w:val="008C06D6"/>
    <w:rsid w:val="008C2EE7"/>
    <w:rsid w:val="008D2B41"/>
    <w:rsid w:val="008D5970"/>
    <w:rsid w:val="008E2E57"/>
    <w:rsid w:val="008E369C"/>
    <w:rsid w:val="008F72CA"/>
    <w:rsid w:val="00915B84"/>
    <w:rsid w:val="00917F10"/>
    <w:rsid w:val="00920BFA"/>
    <w:rsid w:val="0093314D"/>
    <w:rsid w:val="00950240"/>
    <w:rsid w:val="00981DFF"/>
    <w:rsid w:val="0099174D"/>
    <w:rsid w:val="009A5576"/>
    <w:rsid w:val="009B0EFA"/>
    <w:rsid w:val="009B1D6E"/>
    <w:rsid w:val="009B490D"/>
    <w:rsid w:val="009D0675"/>
    <w:rsid w:val="009D08B1"/>
    <w:rsid w:val="009D13D6"/>
    <w:rsid w:val="009F2C1C"/>
    <w:rsid w:val="009F66E9"/>
    <w:rsid w:val="00A23A91"/>
    <w:rsid w:val="00A23F54"/>
    <w:rsid w:val="00A32EE8"/>
    <w:rsid w:val="00A35E95"/>
    <w:rsid w:val="00A54E13"/>
    <w:rsid w:val="00A611A6"/>
    <w:rsid w:val="00A623DC"/>
    <w:rsid w:val="00A7680F"/>
    <w:rsid w:val="00A823AB"/>
    <w:rsid w:val="00A913DA"/>
    <w:rsid w:val="00AA617C"/>
    <w:rsid w:val="00AB290F"/>
    <w:rsid w:val="00AC636A"/>
    <w:rsid w:val="00AD069E"/>
    <w:rsid w:val="00AE6CA2"/>
    <w:rsid w:val="00B20AEA"/>
    <w:rsid w:val="00B25EB3"/>
    <w:rsid w:val="00B37905"/>
    <w:rsid w:val="00B6004A"/>
    <w:rsid w:val="00B6744F"/>
    <w:rsid w:val="00B756FD"/>
    <w:rsid w:val="00B859C4"/>
    <w:rsid w:val="00B93E0B"/>
    <w:rsid w:val="00BB4D2D"/>
    <w:rsid w:val="00BC3DD6"/>
    <w:rsid w:val="00BC49EA"/>
    <w:rsid w:val="00BD0A50"/>
    <w:rsid w:val="00BE1B03"/>
    <w:rsid w:val="00BE3E0A"/>
    <w:rsid w:val="00BF2EEF"/>
    <w:rsid w:val="00C02569"/>
    <w:rsid w:val="00C03125"/>
    <w:rsid w:val="00C10FAB"/>
    <w:rsid w:val="00C10FC0"/>
    <w:rsid w:val="00C15140"/>
    <w:rsid w:val="00C20BF3"/>
    <w:rsid w:val="00C24775"/>
    <w:rsid w:val="00C3040C"/>
    <w:rsid w:val="00C34D5D"/>
    <w:rsid w:val="00C54176"/>
    <w:rsid w:val="00C615E3"/>
    <w:rsid w:val="00C63B5C"/>
    <w:rsid w:val="00C65D1D"/>
    <w:rsid w:val="00C65FCD"/>
    <w:rsid w:val="00C912A1"/>
    <w:rsid w:val="00C97412"/>
    <w:rsid w:val="00CA7041"/>
    <w:rsid w:val="00CC7C32"/>
    <w:rsid w:val="00CD7FDF"/>
    <w:rsid w:val="00CE373D"/>
    <w:rsid w:val="00CF566F"/>
    <w:rsid w:val="00D064FF"/>
    <w:rsid w:val="00D1215F"/>
    <w:rsid w:val="00D1516A"/>
    <w:rsid w:val="00D22B9D"/>
    <w:rsid w:val="00D26FD7"/>
    <w:rsid w:val="00D32E6F"/>
    <w:rsid w:val="00D609A1"/>
    <w:rsid w:val="00D61125"/>
    <w:rsid w:val="00D6385C"/>
    <w:rsid w:val="00D66FC2"/>
    <w:rsid w:val="00D72E7C"/>
    <w:rsid w:val="00D77B9E"/>
    <w:rsid w:val="00DA1964"/>
    <w:rsid w:val="00DA4E12"/>
    <w:rsid w:val="00DB2FDD"/>
    <w:rsid w:val="00DC264A"/>
    <w:rsid w:val="00DC42EC"/>
    <w:rsid w:val="00DE0BC3"/>
    <w:rsid w:val="00E00591"/>
    <w:rsid w:val="00E06BFE"/>
    <w:rsid w:val="00E12D5C"/>
    <w:rsid w:val="00E23DFF"/>
    <w:rsid w:val="00E32D88"/>
    <w:rsid w:val="00E578C8"/>
    <w:rsid w:val="00E65DB5"/>
    <w:rsid w:val="00E66192"/>
    <w:rsid w:val="00E67E2A"/>
    <w:rsid w:val="00E82B95"/>
    <w:rsid w:val="00E85DEE"/>
    <w:rsid w:val="00EA71F7"/>
    <w:rsid w:val="00EC2256"/>
    <w:rsid w:val="00EC4162"/>
    <w:rsid w:val="00ED4011"/>
    <w:rsid w:val="00F12265"/>
    <w:rsid w:val="00F15176"/>
    <w:rsid w:val="00F26BDE"/>
    <w:rsid w:val="00F31DCE"/>
    <w:rsid w:val="00F45716"/>
    <w:rsid w:val="00F4762A"/>
    <w:rsid w:val="00F52341"/>
    <w:rsid w:val="00F55A09"/>
    <w:rsid w:val="00F723A4"/>
    <w:rsid w:val="00F75DCA"/>
    <w:rsid w:val="00F93DBF"/>
    <w:rsid w:val="00FA7FFE"/>
    <w:rsid w:val="00FE1139"/>
    <w:rsid w:val="00FE7479"/>
    <w:rsid w:val="00FF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E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534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4D1"/>
    <w:rPr>
      <w:color w:val="954F72" w:themeColor="followedHyperlink"/>
      <w:u w:val="single"/>
    </w:rPr>
  </w:style>
  <w:style w:type="paragraph" w:customStyle="1" w:styleId="TextRight">
    <w:name w:val="TextRight"/>
    <w:basedOn w:val="Normal"/>
    <w:next w:val="Normal"/>
    <w:uiPriority w:val="5"/>
    <w:qFormat/>
    <w:rsid w:val="009B1D6E"/>
    <w:pPr>
      <w:spacing w:after="0" w:line="288" w:lineRule="auto"/>
    </w:pPr>
    <w:rPr>
      <w:rFonts w:ascii="Arial" w:hAnsi="Arial" w:cs="Arial"/>
      <w:color w:val="404040" w:themeColor="text1" w:themeTint="BF"/>
      <w:szCs w:val="24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D064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oleksandr-shyryayev-398550255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rpup.github.io/Portfolio_S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oleksandr.shyryayev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orpu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5858-B17F-4F16-80BA-DABB3D64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Oleksandr Shyryayev</cp:lastModifiedBy>
  <cp:revision>226</cp:revision>
  <cp:lastPrinted>2021-09-24T05:04:00Z</cp:lastPrinted>
  <dcterms:created xsi:type="dcterms:W3CDTF">2021-08-08T18:50:00Z</dcterms:created>
  <dcterms:modified xsi:type="dcterms:W3CDTF">2023-09-20T20:04:00Z</dcterms:modified>
</cp:coreProperties>
</file>