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90D" w:rsidRDefault="00BE290D" w:rsidP="00BE290D">
      <w:pPr>
        <w:pStyle w:val="Heading4"/>
      </w:pPr>
      <w:r>
        <w:t>Khối lượng và phạm vi hợp đồng</w:t>
      </w:r>
    </w:p>
    <w:p w:rsidR="00BE290D" w:rsidRPr="00BE290D" w:rsidRDefault="00BE290D" w:rsidP="00BE290D"/>
    <w:tbl>
      <w:tblPr>
        <w:tblW w:w="9411" w:type="dxa"/>
        <w:tblInd w:w="-275" w:type="dxa"/>
        <w:tblLook w:val="04A0" w:firstRow="1" w:lastRow="0" w:firstColumn="1" w:lastColumn="0" w:noHBand="0" w:noVBand="1"/>
      </w:tblPr>
      <w:tblGrid>
        <w:gridCol w:w="632"/>
        <w:gridCol w:w="1206"/>
        <w:gridCol w:w="1172"/>
        <w:gridCol w:w="1182"/>
        <w:gridCol w:w="3733"/>
        <w:gridCol w:w="509"/>
        <w:gridCol w:w="977"/>
      </w:tblGrid>
      <w:tr w:rsidR="005E3315" w:rsidRPr="00DB5DE7" w:rsidTr="005E3315">
        <w:trPr>
          <w:trHeight w:val="510"/>
          <w:tblHeader/>
        </w:trPr>
        <w:tc>
          <w:tcPr>
            <w:tcW w:w="632" w:type="dxa"/>
            <w:tcBorders>
              <w:top w:val="single" w:sz="4" w:space="0" w:color="auto"/>
              <w:left w:val="single" w:sz="4" w:space="0" w:color="auto"/>
              <w:bottom w:val="single" w:sz="4" w:space="0" w:color="auto"/>
              <w:right w:val="single" w:sz="4" w:space="0" w:color="auto"/>
            </w:tcBorders>
            <w:shd w:val="clear" w:color="000000" w:fill="CC99FF"/>
            <w:vAlign w:val="center"/>
            <w:hideMark/>
          </w:tcPr>
          <w:p w:rsidR="005E3315" w:rsidRPr="00FF42DB" w:rsidRDefault="005E3315" w:rsidP="004722AD">
            <w:pPr>
              <w:jc w:val="center"/>
              <w:rPr>
                <w:rFonts w:ascii="Times New Roman" w:hAnsi="Times New Roman"/>
                <w:b/>
                <w:bCs/>
                <w:sz w:val="22"/>
                <w:szCs w:val="22"/>
              </w:rPr>
            </w:pPr>
            <w:r w:rsidRPr="00FF42DB">
              <w:rPr>
                <w:rFonts w:ascii="Times New Roman" w:hAnsi="Times New Roman"/>
                <w:b/>
                <w:bCs/>
                <w:sz w:val="22"/>
                <w:szCs w:val="22"/>
              </w:rPr>
              <w:t>STT</w:t>
            </w:r>
          </w:p>
        </w:tc>
        <w:tc>
          <w:tcPr>
            <w:tcW w:w="1206" w:type="dxa"/>
            <w:tcBorders>
              <w:top w:val="single" w:sz="4" w:space="0" w:color="auto"/>
              <w:left w:val="nil"/>
              <w:bottom w:val="single" w:sz="4" w:space="0" w:color="auto"/>
              <w:right w:val="single" w:sz="4" w:space="0" w:color="auto"/>
            </w:tcBorders>
            <w:shd w:val="clear" w:color="000000" w:fill="CC99FF"/>
            <w:vAlign w:val="center"/>
            <w:hideMark/>
          </w:tcPr>
          <w:p w:rsidR="005E3315" w:rsidRPr="00FF42DB" w:rsidRDefault="005E3315" w:rsidP="004722AD">
            <w:pPr>
              <w:jc w:val="center"/>
              <w:rPr>
                <w:rFonts w:ascii="Times New Roman" w:hAnsi="Times New Roman"/>
                <w:b/>
                <w:bCs/>
                <w:sz w:val="22"/>
                <w:szCs w:val="22"/>
              </w:rPr>
            </w:pPr>
            <w:r w:rsidRPr="00FF42DB">
              <w:rPr>
                <w:rFonts w:ascii="Times New Roman" w:hAnsi="Times New Roman"/>
                <w:b/>
                <w:bCs/>
                <w:sz w:val="22"/>
                <w:szCs w:val="22"/>
              </w:rPr>
              <w:t>TÊN SẢN PHẨM</w:t>
            </w:r>
          </w:p>
        </w:tc>
        <w:tc>
          <w:tcPr>
            <w:tcW w:w="1172" w:type="dxa"/>
            <w:tcBorders>
              <w:top w:val="single" w:sz="4" w:space="0" w:color="auto"/>
              <w:left w:val="nil"/>
              <w:bottom w:val="single" w:sz="4" w:space="0" w:color="auto"/>
              <w:right w:val="single" w:sz="4" w:space="0" w:color="auto"/>
            </w:tcBorders>
            <w:shd w:val="clear" w:color="000000" w:fill="CC99FF"/>
            <w:vAlign w:val="center"/>
            <w:hideMark/>
          </w:tcPr>
          <w:p w:rsidR="005E3315" w:rsidRPr="00FF42DB" w:rsidRDefault="005E3315" w:rsidP="004722AD">
            <w:pPr>
              <w:jc w:val="center"/>
              <w:rPr>
                <w:rFonts w:ascii="Times New Roman" w:hAnsi="Times New Roman"/>
                <w:b/>
                <w:bCs/>
                <w:sz w:val="22"/>
                <w:szCs w:val="22"/>
              </w:rPr>
            </w:pPr>
            <w:r w:rsidRPr="00FF42DB">
              <w:rPr>
                <w:rFonts w:ascii="Times New Roman" w:hAnsi="Times New Roman"/>
                <w:b/>
                <w:bCs/>
                <w:sz w:val="22"/>
                <w:szCs w:val="22"/>
              </w:rPr>
              <w:t>Thương hiệu</w:t>
            </w:r>
          </w:p>
        </w:tc>
        <w:tc>
          <w:tcPr>
            <w:tcW w:w="1182" w:type="dxa"/>
            <w:tcBorders>
              <w:top w:val="single" w:sz="4" w:space="0" w:color="auto"/>
              <w:left w:val="nil"/>
              <w:bottom w:val="single" w:sz="4" w:space="0" w:color="auto"/>
              <w:right w:val="single" w:sz="4" w:space="0" w:color="auto"/>
            </w:tcBorders>
            <w:shd w:val="clear" w:color="000000" w:fill="CC99FF"/>
            <w:vAlign w:val="center"/>
            <w:hideMark/>
          </w:tcPr>
          <w:p w:rsidR="005E3315" w:rsidRPr="00FF42DB" w:rsidRDefault="005E3315" w:rsidP="004722AD">
            <w:pPr>
              <w:jc w:val="center"/>
              <w:rPr>
                <w:rFonts w:ascii="Times New Roman" w:hAnsi="Times New Roman"/>
                <w:b/>
                <w:bCs/>
                <w:sz w:val="22"/>
                <w:szCs w:val="22"/>
              </w:rPr>
            </w:pPr>
            <w:r w:rsidRPr="00FF42DB">
              <w:rPr>
                <w:rFonts w:ascii="Times New Roman" w:hAnsi="Times New Roman"/>
                <w:b/>
                <w:bCs/>
                <w:sz w:val="22"/>
                <w:szCs w:val="22"/>
              </w:rPr>
              <w:t>MÃ HÀNG</w:t>
            </w:r>
          </w:p>
        </w:tc>
        <w:tc>
          <w:tcPr>
            <w:tcW w:w="3733" w:type="dxa"/>
            <w:tcBorders>
              <w:top w:val="single" w:sz="4" w:space="0" w:color="auto"/>
              <w:left w:val="nil"/>
              <w:bottom w:val="single" w:sz="4" w:space="0" w:color="auto"/>
              <w:right w:val="single" w:sz="4" w:space="0" w:color="auto"/>
            </w:tcBorders>
            <w:shd w:val="clear" w:color="000000" w:fill="CC99FF"/>
            <w:vAlign w:val="center"/>
            <w:hideMark/>
          </w:tcPr>
          <w:p w:rsidR="005E3315" w:rsidRPr="00FF42DB" w:rsidRDefault="005E3315" w:rsidP="004722AD">
            <w:pPr>
              <w:jc w:val="center"/>
              <w:rPr>
                <w:rFonts w:ascii="Times New Roman" w:hAnsi="Times New Roman"/>
                <w:b/>
                <w:bCs/>
                <w:sz w:val="22"/>
                <w:szCs w:val="22"/>
              </w:rPr>
            </w:pPr>
            <w:r w:rsidRPr="00FF42DB">
              <w:rPr>
                <w:rFonts w:ascii="Times New Roman" w:hAnsi="Times New Roman"/>
                <w:b/>
                <w:bCs/>
                <w:sz w:val="22"/>
                <w:szCs w:val="22"/>
              </w:rPr>
              <w:t>MÔ TẢ</w:t>
            </w:r>
          </w:p>
        </w:tc>
        <w:tc>
          <w:tcPr>
            <w:tcW w:w="509" w:type="dxa"/>
            <w:tcBorders>
              <w:top w:val="single" w:sz="4" w:space="0" w:color="auto"/>
              <w:left w:val="nil"/>
              <w:bottom w:val="single" w:sz="4" w:space="0" w:color="auto"/>
              <w:right w:val="single" w:sz="4" w:space="0" w:color="auto"/>
            </w:tcBorders>
            <w:shd w:val="clear" w:color="000000" w:fill="CC99FF"/>
            <w:vAlign w:val="center"/>
            <w:hideMark/>
          </w:tcPr>
          <w:p w:rsidR="005E3315" w:rsidRPr="00FF42DB" w:rsidRDefault="005E3315" w:rsidP="004722AD">
            <w:pPr>
              <w:jc w:val="center"/>
              <w:rPr>
                <w:rFonts w:ascii="Times New Roman" w:hAnsi="Times New Roman"/>
                <w:b/>
                <w:bCs/>
                <w:sz w:val="22"/>
                <w:szCs w:val="22"/>
              </w:rPr>
            </w:pPr>
            <w:r w:rsidRPr="00FF42DB">
              <w:rPr>
                <w:rFonts w:ascii="Times New Roman" w:hAnsi="Times New Roman"/>
                <w:b/>
                <w:bCs/>
                <w:sz w:val="22"/>
                <w:szCs w:val="22"/>
              </w:rPr>
              <w:t>SL</w:t>
            </w:r>
          </w:p>
        </w:tc>
        <w:tc>
          <w:tcPr>
            <w:tcW w:w="977" w:type="dxa"/>
            <w:tcBorders>
              <w:top w:val="single" w:sz="4" w:space="0" w:color="auto"/>
              <w:left w:val="nil"/>
              <w:bottom w:val="single" w:sz="4" w:space="0" w:color="auto"/>
              <w:right w:val="single" w:sz="4" w:space="0" w:color="auto"/>
            </w:tcBorders>
            <w:shd w:val="clear" w:color="000000" w:fill="CC99FF"/>
            <w:vAlign w:val="center"/>
            <w:hideMark/>
          </w:tcPr>
          <w:p w:rsidR="005E3315" w:rsidRPr="00FF42DB" w:rsidRDefault="005E3315" w:rsidP="004722AD">
            <w:pPr>
              <w:jc w:val="center"/>
              <w:rPr>
                <w:rFonts w:ascii="Times New Roman" w:hAnsi="Times New Roman"/>
                <w:b/>
                <w:bCs/>
                <w:sz w:val="22"/>
                <w:szCs w:val="22"/>
              </w:rPr>
            </w:pPr>
            <w:r w:rsidRPr="00FF42DB">
              <w:rPr>
                <w:rFonts w:ascii="Times New Roman" w:hAnsi="Times New Roman"/>
                <w:b/>
                <w:bCs/>
                <w:sz w:val="22"/>
                <w:szCs w:val="22"/>
              </w:rPr>
              <w:t>Ghi chú</w:t>
            </w:r>
          </w:p>
        </w:tc>
      </w:tr>
      <w:tr w:rsidR="005E3315" w:rsidRPr="00DB5DE7" w:rsidTr="005E3315">
        <w:trPr>
          <w:gridAfter w:val="2"/>
          <w:wAfter w:w="1486" w:type="dxa"/>
          <w:trHeight w:val="619"/>
        </w:trPr>
        <w:tc>
          <w:tcPr>
            <w:tcW w:w="632" w:type="dxa"/>
            <w:tcBorders>
              <w:top w:val="nil"/>
              <w:left w:val="single" w:sz="4" w:space="0" w:color="auto"/>
              <w:bottom w:val="single" w:sz="4" w:space="0" w:color="auto"/>
              <w:right w:val="single" w:sz="4" w:space="0" w:color="auto"/>
            </w:tcBorders>
            <w:shd w:val="clear" w:color="000000" w:fill="FFFF00"/>
            <w:noWrap/>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I</w:t>
            </w:r>
          </w:p>
        </w:tc>
        <w:tc>
          <w:tcPr>
            <w:tcW w:w="7293" w:type="dxa"/>
            <w:gridSpan w:val="4"/>
            <w:tcBorders>
              <w:top w:val="single" w:sz="4" w:space="0" w:color="auto"/>
              <w:left w:val="nil"/>
              <w:bottom w:val="single" w:sz="4" w:space="0" w:color="auto"/>
              <w:right w:val="single" w:sz="4" w:space="0" w:color="000000"/>
            </w:tcBorders>
            <w:shd w:val="clear" w:color="000000" w:fill="FFFF00"/>
            <w:vAlign w:val="center"/>
            <w:hideMark/>
          </w:tcPr>
          <w:p w:rsidR="005E3315" w:rsidRPr="00FF42DB" w:rsidRDefault="005E3315" w:rsidP="004722AD">
            <w:pPr>
              <w:rPr>
                <w:rFonts w:ascii="Times New Roman" w:hAnsi="Times New Roman"/>
                <w:b/>
                <w:bCs/>
                <w:color w:val="000000"/>
                <w:sz w:val="22"/>
                <w:szCs w:val="22"/>
              </w:rPr>
            </w:pPr>
            <w:r w:rsidRPr="00FF42DB">
              <w:rPr>
                <w:rFonts w:ascii="Times New Roman" w:hAnsi="Times New Roman"/>
                <w:b/>
                <w:bCs/>
                <w:color w:val="000000"/>
                <w:sz w:val="22"/>
                <w:szCs w:val="22"/>
              </w:rPr>
              <w:t>MAIN EQUIPMENT (Nâng cấp hệ thống tường lửa và chuẩn hóa hạ tầng chuyển mạch)</w:t>
            </w:r>
          </w:p>
        </w:tc>
      </w:tr>
      <w:tr w:rsidR="005E3315" w:rsidRPr="00DB5DE7" w:rsidTr="005E3315">
        <w:trPr>
          <w:trHeight w:val="510"/>
        </w:trPr>
        <w:tc>
          <w:tcPr>
            <w:tcW w:w="632" w:type="dxa"/>
            <w:vMerge w:val="restart"/>
            <w:tcBorders>
              <w:top w:val="nil"/>
              <w:left w:val="single" w:sz="4" w:space="0" w:color="auto"/>
              <w:bottom w:val="single" w:sz="4" w:space="0" w:color="000000"/>
              <w:right w:val="single" w:sz="4" w:space="0" w:color="auto"/>
            </w:tcBorders>
            <w:noWrap/>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1</w:t>
            </w:r>
          </w:p>
        </w:tc>
        <w:tc>
          <w:tcPr>
            <w:tcW w:w="1206" w:type="dxa"/>
            <w:vMerge w:val="restart"/>
            <w:tcBorders>
              <w:top w:val="nil"/>
              <w:left w:val="single" w:sz="4" w:space="0" w:color="auto"/>
              <w:bottom w:val="single" w:sz="4" w:space="0" w:color="000000"/>
              <w:right w:val="single" w:sz="4" w:space="0" w:color="auto"/>
            </w:tcBorders>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Firewall</w:t>
            </w:r>
          </w:p>
        </w:tc>
        <w:tc>
          <w:tcPr>
            <w:tcW w:w="1172" w:type="dxa"/>
            <w:vMerge w:val="restart"/>
            <w:tcBorders>
              <w:top w:val="nil"/>
              <w:left w:val="single" w:sz="4" w:space="0" w:color="auto"/>
              <w:bottom w:val="single" w:sz="4" w:space="0" w:color="000000"/>
              <w:right w:val="single" w:sz="4" w:space="0" w:color="auto"/>
            </w:tcBorders>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Palo Alto</w:t>
            </w:r>
          </w:p>
        </w:tc>
        <w:tc>
          <w:tcPr>
            <w:tcW w:w="1182" w:type="dxa"/>
            <w:vMerge w:val="restart"/>
            <w:tcBorders>
              <w:top w:val="nil"/>
              <w:left w:val="single" w:sz="4" w:space="0" w:color="auto"/>
              <w:bottom w:val="single" w:sz="4" w:space="0" w:color="000000"/>
              <w:right w:val="single" w:sz="4" w:space="0" w:color="auto"/>
            </w:tcBorders>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Hardware</w:t>
            </w:r>
          </w:p>
        </w:tc>
        <w:tc>
          <w:tcPr>
            <w:tcW w:w="3733" w:type="dxa"/>
            <w:tcBorders>
              <w:top w:val="nil"/>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r w:rsidRPr="00FF42DB">
              <w:rPr>
                <w:rFonts w:ascii="Times New Roman" w:hAnsi="Times New Roman"/>
                <w:b/>
                <w:bCs/>
                <w:color w:val="000000"/>
                <w:sz w:val="22"/>
                <w:szCs w:val="22"/>
              </w:rPr>
              <w:t>Thiết bị tường lửa PA-440 (Palo Alto Networks PA-440) (PAN-PA-440)</w:t>
            </w:r>
          </w:p>
        </w:tc>
        <w:tc>
          <w:tcPr>
            <w:tcW w:w="509"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 </w:t>
            </w:r>
          </w:p>
        </w:tc>
        <w:tc>
          <w:tcPr>
            <w:tcW w:w="977"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 </w:t>
            </w:r>
          </w:p>
        </w:tc>
      </w:tr>
      <w:tr w:rsidR="005E3315" w:rsidRPr="00DB5DE7" w:rsidTr="005E3315">
        <w:trPr>
          <w:trHeight w:val="510"/>
        </w:trPr>
        <w:tc>
          <w:tcPr>
            <w:tcW w:w="632"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color w:val="000000"/>
                <w:sz w:val="22"/>
                <w:szCs w:val="22"/>
              </w:rPr>
            </w:pPr>
          </w:p>
        </w:tc>
        <w:tc>
          <w:tcPr>
            <w:tcW w:w="1206"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p>
        </w:tc>
        <w:tc>
          <w:tcPr>
            <w:tcW w:w="1172"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p>
        </w:tc>
        <w:tc>
          <w:tcPr>
            <w:tcW w:w="1182"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p>
        </w:tc>
        <w:tc>
          <w:tcPr>
            <w:tcW w:w="3733" w:type="dxa"/>
            <w:tcBorders>
              <w:top w:val="nil"/>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color w:val="000000"/>
                <w:sz w:val="22"/>
                <w:szCs w:val="22"/>
              </w:rPr>
            </w:pPr>
            <w:r w:rsidRPr="00FF42DB">
              <w:rPr>
                <w:rFonts w:ascii="Times New Roman" w:hAnsi="Times New Roman"/>
                <w:color w:val="000000"/>
                <w:sz w:val="22"/>
                <w:szCs w:val="22"/>
              </w:rPr>
              <w:t>Thiết bị tường lửa Palo Alto Networks PA-440_PAN-PA-440</w:t>
            </w:r>
          </w:p>
        </w:tc>
        <w:tc>
          <w:tcPr>
            <w:tcW w:w="509"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1</w:t>
            </w:r>
          </w:p>
        </w:tc>
        <w:tc>
          <w:tcPr>
            <w:tcW w:w="977" w:type="dxa"/>
            <w:tcBorders>
              <w:top w:val="nil"/>
              <w:left w:val="nil"/>
              <w:bottom w:val="single" w:sz="4" w:space="0" w:color="auto"/>
              <w:right w:val="single" w:sz="4" w:space="0" w:color="auto"/>
            </w:tcBorders>
            <w:vAlign w:val="center"/>
            <w:hideMark/>
          </w:tcPr>
          <w:p w:rsidR="005E3315" w:rsidRDefault="005E3315" w:rsidP="004722AD">
            <w:pPr>
              <w:rPr>
                <w:rFonts w:ascii="Times New Roman" w:hAnsi="Times New Roman"/>
                <w:color w:val="000000"/>
                <w:sz w:val="20"/>
                <w:szCs w:val="20"/>
              </w:rPr>
            </w:pPr>
            <w:r w:rsidRPr="00FF42DB">
              <w:rPr>
                <w:rFonts w:ascii="Times New Roman" w:hAnsi="Times New Roman"/>
                <w:color w:val="000000"/>
                <w:sz w:val="20"/>
                <w:szCs w:val="20"/>
              </w:rPr>
              <w:t xml:space="preserve">Hàng </w:t>
            </w:r>
          </w:p>
          <w:p w:rsidR="005E3315" w:rsidRPr="00FF42DB" w:rsidRDefault="005E3315" w:rsidP="004722AD">
            <w:pPr>
              <w:rPr>
                <w:rFonts w:ascii="Times New Roman" w:hAnsi="Times New Roman"/>
                <w:color w:val="000000"/>
                <w:sz w:val="20"/>
                <w:szCs w:val="20"/>
              </w:rPr>
            </w:pPr>
            <w:r w:rsidRPr="00FF42DB">
              <w:rPr>
                <w:rFonts w:ascii="Times New Roman" w:hAnsi="Times New Roman"/>
                <w:color w:val="000000"/>
                <w:sz w:val="20"/>
                <w:szCs w:val="20"/>
              </w:rPr>
              <w:t>có sẵn</w:t>
            </w:r>
          </w:p>
        </w:tc>
      </w:tr>
      <w:tr w:rsidR="005E3315" w:rsidRPr="00DB5DE7" w:rsidTr="005E3315">
        <w:trPr>
          <w:trHeight w:val="1020"/>
        </w:trPr>
        <w:tc>
          <w:tcPr>
            <w:tcW w:w="632"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color w:val="000000"/>
                <w:sz w:val="22"/>
                <w:szCs w:val="22"/>
              </w:rPr>
            </w:pPr>
          </w:p>
        </w:tc>
        <w:tc>
          <w:tcPr>
            <w:tcW w:w="1206"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p>
        </w:tc>
        <w:tc>
          <w:tcPr>
            <w:tcW w:w="1172"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p>
        </w:tc>
        <w:tc>
          <w:tcPr>
            <w:tcW w:w="1182"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p>
        </w:tc>
        <w:tc>
          <w:tcPr>
            <w:tcW w:w="3733" w:type="dxa"/>
            <w:tcBorders>
              <w:top w:val="nil"/>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color w:val="000000"/>
                <w:sz w:val="22"/>
                <w:szCs w:val="22"/>
              </w:rPr>
            </w:pPr>
            <w:r w:rsidRPr="00FF42DB">
              <w:rPr>
                <w:rFonts w:ascii="Times New Roman" w:hAnsi="Times New Roman"/>
                <w:color w:val="000000"/>
                <w:sz w:val="22"/>
                <w:szCs w:val="22"/>
              </w:rPr>
              <w:t>Dịch vụ bảo hành, hỗ trợ kỹ thuật 1 năm cho thiết bị PA-440, Partner enabled premium</w:t>
            </w:r>
            <w:r w:rsidRPr="00FF42DB">
              <w:rPr>
                <w:rFonts w:ascii="Times New Roman" w:hAnsi="Times New Roman"/>
                <w:color w:val="000000"/>
                <w:sz w:val="22"/>
                <w:szCs w:val="22"/>
              </w:rPr>
              <w:br/>
              <w:t>support, 1 year (12 months), term</w:t>
            </w:r>
          </w:p>
        </w:tc>
        <w:tc>
          <w:tcPr>
            <w:tcW w:w="509"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1</w:t>
            </w:r>
          </w:p>
        </w:tc>
        <w:tc>
          <w:tcPr>
            <w:tcW w:w="977" w:type="dxa"/>
            <w:tcBorders>
              <w:top w:val="nil"/>
              <w:left w:val="nil"/>
              <w:bottom w:val="single" w:sz="4" w:space="0" w:color="auto"/>
              <w:right w:val="single" w:sz="4" w:space="0" w:color="auto"/>
            </w:tcBorders>
            <w:vAlign w:val="center"/>
            <w:hideMark/>
          </w:tcPr>
          <w:p w:rsidR="005E3315" w:rsidRDefault="005E3315" w:rsidP="004722AD">
            <w:pPr>
              <w:rPr>
                <w:rFonts w:ascii="Times New Roman" w:hAnsi="Times New Roman"/>
                <w:color w:val="000000"/>
                <w:sz w:val="20"/>
                <w:szCs w:val="20"/>
              </w:rPr>
            </w:pPr>
            <w:r w:rsidRPr="00FF42DB">
              <w:rPr>
                <w:rFonts w:ascii="Times New Roman" w:hAnsi="Times New Roman"/>
                <w:color w:val="000000"/>
                <w:sz w:val="20"/>
                <w:szCs w:val="20"/>
              </w:rPr>
              <w:t>Hàng</w:t>
            </w:r>
          </w:p>
          <w:p w:rsidR="005E3315" w:rsidRDefault="005E3315" w:rsidP="004722AD">
            <w:pPr>
              <w:rPr>
                <w:rFonts w:ascii="Times New Roman" w:hAnsi="Times New Roman"/>
                <w:color w:val="000000"/>
                <w:sz w:val="20"/>
                <w:szCs w:val="20"/>
              </w:rPr>
            </w:pPr>
            <w:r w:rsidRPr="00FF42DB">
              <w:rPr>
                <w:rFonts w:ascii="Times New Roman" w:hAnsi="Times New Roman"/>
                <w:color w:val="000000"/>
                <w:sz w:val="20"/>
                <w:szCs w:val="20"/>
              </w:rPr>
              <w:t xml:space="preserve"> có sẵn</w:t>
            </w:r>
          </w:p>
          <w:p w:rsidR="005E3315" w:rsidRPr="00FF42DB" w:rsidRDefault="005E3315" w:rsidP="004722AD">
            <w:pPr>
              <w:rPr>
                <w:rFonts w:ascii="Times New Roman" w:hAnsi="Times New Roman"/>
                <w:color w:val="000000"/>
                <w:sz w:val="20"/>
                <w:szCs w:val="20"/>
              </w:rPr>
            </w:pPr>
          </w:p>
        </w:tc>
      </w:tr>
      <w:tr w:rsidR="005E3315" w:rsidRPr="00DB5DE7" w:rsidTr="005E3315">
        <w:trPr>
          <w:trHeight w:val="2295"/>
        </w:trPr>
        <w:tc>
          <w:tcPr>
            <w:tcW w:w="632"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color w:val="000000"/>
                <w:sz w:val="22"/>
                <w:szCs w:val="22"/>
              </w:rPr>
            </w:pPr>
          </w:p>
        </w:tc>
        <w:tc>
          <w:tcPr>
            <w:tcW w:w="1206"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p>
        </w:tc>
        <w:tc>
          <w:tcPr>
            <w:tcW w:w="1172"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p>
        </w:tc>
        <w:tc>
          <w:tcPr>
            <w:tcW w:w="1182"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p>
        </w:tc>
        <w:tc>
          <w:tcPr>
            <w:tcW w:w="3733" w:type="dxa"/>
            <w:tcBorders>
              <w:top w:val="nil"/>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color w:val="000000"/>
                <w:sz w:val="22"/>
                <w:szCs w:val="22"/>
              </w:rPr>
            </w:pPr>
            <w:r w:rsidRPr="00FF42DB">
              <w:rPr>
                <w:rFonts w:ascii="Times New Roman" w:hAnsi="Times New Roman"/>
                <w:color w:val="000000"/>
                <w:sz w:val="22"/>
                <w:szCs w:val="22"/>
              </w:rPr>
              <w:t>Kích hoạt 1 năm tính năng phần mềm BND-PRECISIONAI cho thiết bị PA-440,</w:t>
            </w:r>
            <w:r w:rsidRPr="00FF42DB">
              <w:rPr>
                <w:rFonts w:ascii="Times New Roman" w:hAnsi="Times New Roman"/>
                <w:color w:val="000000"/>
                <w:sz w:val="22"/>
                <w:szCs w:val="22"/>
              </w:rPr>
              <w:br/>
              <w:t>Precision AI Network Security Subscription Bundle (Advanced Threat Prevention,</w:t>
            </w:r>
            <w:r w:rsidRPr="00FF42DB">
              <w:rPr>
                <w:rFonts w:ascii="Times New Roman" w:hAnsi="Times New Roman"/>
                <w:color w:val="000000"/>
                <w:sz w:val="22"/>
                <w:szCs w:val="22"/>
              </w:rPr>
              <w:br/>
              <w:t>Advanced URL Filtering, Advanced Wildfire, Advanced DNS Security, Advanced SDWAN and Device Security ), 1 years (12 months) term</w:t>
            </w:r>
          </w:p>
        </w:tc>
        <w:tc>
          <w:tcPr>
            <w:tcW w:w="509"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1</w:t>
            </w:r>
          </w:p>
        </w:tc>
        <w:tc>
          <w:tcPr>
            <w:tcW w:w="977" w:type="dxa"/>
            <w:tcBorders>
              <w:top w:val="nil"/>
              <w:left w:val="nil"/>
              <w:bottom w:val="single" w:sz="4" w:space="0" w:color="auto"/>
              <w:right w:val="single" w:sz="4" w:space="0" w:color="auto"/>
            </w:tcBorders>
            <w:vAlign w:val="center"/>
            <w:hideMark/>
          </w:tcPr>
          <w:p w:rsidR="005E3315" w:rsidRDefault="005E3315" w:rsidP="004722AD">
            <w:pPr>
              <w:rPr>
                <w:rFonts w:ascii="Times New Roman" w:hAnsi="Times New Roman"/>
                <w:color w:val="000000"/>
                <w:sz w:val="20"/>
                <w:szCs w:val="20"/>
              </w:rPr>
            </w:pPr>
            <w:r w:rsidRPr="00FF42DB">
              <w:rPr>
                <w:rFonts w:ascii="Times New Roman" w:hAnsi="Times New Roman"/>
                <w:color w:val="000000"/>
                <w:sz w:val="20"/>
                <w:szCs w:val="20"/>
              </w:rPr>
              <w:t xml:space="preserve">Hàng </w:t>
            </w:r>
          </w:p>
          <w:p w:rsidR="005E3315" w:rsidRPr="00FF42DB" w:rsidRDefault="005E3315" w:rsidP="004722AD">
            <w:pPr>
              <w:rPr>
                <w:rFonts w:ascii="Times New Roman" w:hAnsi="Times New Roman"/>
                <w:color w:val="000000"/>
                <w:sz w:val="20"/>
                <w:szCs w:val="20"/>
              </w:rPr>
            </w:pPr>
            <w:r w:rsidRPr="00FF42DB">
              <w:rPr>
                <w:rFonts w:ascii="Times New Roman" w:hAnsi="Times New Roman"/>
                <w:color w:val="000000"/>
                <w:sz w:val="20"/>
                <w:szCs w:val="20"/>
              </w:rPr>
              <w:t>có sẵn</w:t>
            </w:r>
          </w:p>
        </w:tc>
      </w:tr>
      <w:tr w:rsidR="005E3315" w:rsidRPr="00DB5DE7" w:rsidTr="005E3315">
        <w:trPr>
          <w:trHeight w:val="611"/>
        </w:trPr>
        <w:tc>
          <w:tcPr>
            <w:tcW w:w="632" w:type="dxa"/>
            <w:tcBorders>
              <w:top w:val="nil"/>
              <w:left w:val="single" w:sz="4" w:space="0" w:color="auto"/>
              <w:bottom w:val="single" w:sz="4" w:space="0" w:color="auto"/>
              <w:right w:val="single" w:sz="4" w:space="0" w:color="auto"/>
            </w:tcBorders>
            <w:noWrap/>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2</w:t>
            </w:r>
          </w:p>
        </w:tc>
        <w:tc>
          <w:tcPr>
            <w:tcW w:w="1206" w:type="dxa"/>
            <w:tcBorders>
              <w:top w:val="nil"/>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r w:rsidRPr="00FF42DB">
              <w:rPr>
                <w:rFonts w:ascii="Times New Roman" w:hAnsi="Times New Roman"/>
                <w:b/>
                <w:bCs/>
                <w:color w:val="000000"/>
                <w:sz w:val="22"/>
                <w:szCs w:val="22"/>
              </w:rPr>
              <w:t>Core Switch</w:t>
            </w:r>
          </w:p>
        </w:tc>
        <w:tc>
          <w:tcPr>
            <w:tcW w:w="1172"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Cisco</w:t>
            </w:r>
          </w:p>
        </w:tc>
        <w:tc>
          <w:tcPr>
            <w:tcW w:w="1182"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Hardware</w:t>
            </w:r>
          </w:p>
        </w:tc>
        <w:tc>
          <w:tcPr>
            <w:tcW w:w="3733" w:type="dxa"/>
            <w:tcBorders>
              <w:top w:val="nil"/>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color w:val="000000"/>
                <w:sz w:val="22"/>
                <w:szCs w:val="22"/>
              </w:rPr>
            </w:pPr>
            <w:r w:rsidRPr="00FF42DB">
              <w:rPr>
                <w:rFonts w:ascii="Times New Roman" w:hAnsi="Times New Roman"/>
                <w:color w:val="000000"/>
                <w:sz w:val="22"/>
                <w:szCs w:val="22"/>
              </w:rPr>
              <w:t>Thiết bị chuyển mạch Cisco_C1300-8T-E-2G, phụ kiện gắn rack</w:t>
            </w:r>
          </w:p>
        </w:tc>
        <w:tc>
          <w:tcPr>
            <w:tcW w:w="509"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1</w:t>
            </w:r>
          </w:p>
        </w:tc>
        <w:tc>
          <w:tcPr>
            <w:tcW w:w="977" w:type="dxa"/>
            <w:tcBorders>
              <w:top w:val="nil"/>
              <w:left w:val="nil"/>
              <w:bottom w:val="single" w:sz="4" w:space="0" w:color="auto"/>
              <w:right w:val="single" w:sz="4" w:space="0" w:color="auto"/>
            </w:tcBorders>
            <w:vAlign w:val="center"/>
            <w:hideMark/>
          </w:tcPr>
          <w:p w:rsidR="005E3315" w:rsidRDefault="005E3315" w:rsidP="004722AD">
            <w:pPr>
              <w:rPr>
                <w:rFonts w:ascii="Times New Roman" w:hAnsi="Times New Roman"/>
                <w:color w:val="000000"/>
                <w:sz w:val="20"/>
                <w:szCs w:val="20"/>
              </w:rPr>
            </w:pPr>
            <w:r w:rsidRPr="00FF42DB">
              <w:rPr>
                <w:rFonts w:ascii="Times New Roman" w:hAnsi="Times New Roman"/>
                <w:color w:val="000000"/>
                <w:sz w:val="20"/>
                <w:szCs w:val="20"/>
              </w:rPr>
              <w:t>Hàng</w:t>
            </w:r>
          </w:p>
          <w:p w:rsidR="005E3315" w:rsidRPr="00FF42DB" w:rsidRDefault="005E3315" w:rsidP="004722AD">
            <w:pPr>
              <w:rPr>
                <w:rFonts w:ascii="Times New Roman" w:hAnsi="Times New Roman"/>
                <w:color w:val="000000"/>
                <w:sz w:val="20"/>
                <w:szCs w:val="20"/>
              </w:rPr>
            </w:pPr>
            <w:r w:rsidRPr="00FF42DB">
              <w:rPr>
                <w:rFonts w:ascii="Times New Roman" w:hAnsi="Times New Roman"/>
                <w:color w:val="000000"/>
                <w:sz w:val="20"/>
                <w:szCs w:val="20"/>
              </w:rPr>
              <w:t xml:space="preserve"> có sẵn</w:t>
            </w:r>
          </w:p>
        </w:tc>
      </w:tr>
      <w:tr w:rsidR="005E3315" w:rsidRPr="00DB5DE7" w:rsidTr="005E3315">
        <w:trPr>
          <w:trHeight w:val="510"/>
        </w:trPr>
        <w:tc>
          <w:tcPr>
            <w:tcW w:w="632" w:type="dxa"/>
            <w:tcBorders>
              <w:top w:val="nil"/>
              <w:left w:val="single" w:sz="4" w:space="0" w:color="auto"/>
              <w:bottom w:val="single" w:sz="4" w:space="0" w:color="auto"/>
              <w:right w:val="single" w:sz="4" w:space="0" w:color="auto"/>
            </w:tcBorders>
            <w:noWrap/>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6</w:t>
            </w:r>
          </w:p>
        </w:tc>
        <w:tc>
          <w:tcPr>
            <w:tcW w:w="1206" w:type="dxa"/>
            <w:tcBorders>
              <w:top w:val="nil"/>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r w:rsidRPr="00FF42DB">
              <w:rPr>
                <w:rFonts w:ascii="Times New Roman" w:hAnsi="Times New Roman"/>
                <w:b/>
                <w:bCs/>
                <w:color w:val="000000"/>
                <w:sz w:val="22"/>
                <w:szCs w:val="22"/>
              </w:rPr>
              <w:t>Access Switch</w:t>
            </w:r>
          </w:p>
        </w:tc>
        <w:tc>
          <w:tcPr>
            <w:tcW w:w="1172"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Cisco</w:t>
            </w:r>
          </w:p>
        </w:tc>
        <w:tc>
          <w:tcPr>
            <w:tcW w:w="1182"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Hardware</w:t>
            </w:r>
          </w:p>
        </w:tc>
        <w:tc>
          <w:tcPr>
            <w:tcW w:w="3733" w:type="dxa"/>
            <w:tcBorders>
              <w:top w:val="nil"/>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color w:val="000000"/>
                <w:sz w:val="22"/>
                <w:szCs w:val="22"/>
              </w:rPr>
            </w:pPr>
            <w:r w:rsidRPr="00FF42DB">
              <w:rPr>
                <w:rFonts w:ascii="Times New Roman" w:hAnsi="Times New Roman"/>
                <w:color w:val="000000"/>
                <w:sz w:val="22"/>
                <w:szCs w:val="22"/>
              </w:rPr>
              <w:t>Thiết bị chuyển mạch Cisco_CBS220-24T-4G-EU, phụ kiện</w:t>
            </w:r>
          </w:p>
        </w:tc>
        <w:tc>
          <w:tcPr>
            <w:tcW w:w="509"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3</w:t>
            </w:r>
          </w:p>
        </w:tc>
        <w:tc>
          <w:tcPr>
            <w:tcW w:w="977" w:type="dxa"/>
            <w:tcBorders>
              <w:top w:val="nil"/>
              <w:left w:val="nil"/>
              <w:bottom w:val="single" w:sz="4" w:space="0" w:color="auto"/>
              <w:right w:val="single" w:sz="4" w:space="0" w:color="auto"/>
            </w:tcBorders>
            <w:vAlign w:val="center"/>
            <w:hideMark/>
          </w:tcPr>
          <w:p w:rsidR="005E3315" w:rsidRDefault="005E3315" w:rsidP="004722AD">
            <w:pPr>
              <w:rPr>
                <w:rFonts w:ascii="Times New Roman" w:hAnsi="Times New Roman"/>
                <w:color w:val="000000"/>
                <w:sz w:val="20"/>
                <w:szCs w:val="20"/>
              </w:rPr>
            </w:pPr>
            <w:r w:rsidRPr="00FF42DB">
              <w:rPr>
                <w:rFonts w:ascii="Times New Roman" w:hAnsi="Times New Roman"/>
                <w:color w:val="000000"/>
                <w:sz w:val="20"/>
                <w:szCs w:val="20"/>
              </w:rPr>
              <w:t>Hàng</w:t>
            </w:r>
          </w:p>
          <w:p w:rsidR="005E3315" w:rsidRPr="00FF42DB" w:rsidRDefault="005E3315" w:rsidP="004722AD">
            <w:pPr>
              <w:rPr>
                <w:rFonts w:ascii="Times New Roman" w:hAnsi="Times New Roman"/>
                <w:color w:val="000000"/>
                <w:sz w:val="20"/>
                <w:szCs w:val="20"/>
              </w:rPr>
            </w:pPr>
            <w:r w:rsidRPr="00FF42DB">
              <w:rPr>
                <w:rFonts w:ascii="Times New Roman" w:hAnsi="Times New Roman"/>
                <w:color w:val="000000"/>
                <w:sz w:val="20"/>
                <w:szCs w:val="20"/>
              </w:rPr>
              <w:t xml:space="preserve"> có sẵn</w:t>
            </w:r>
          </w:p>
        </w:tc>
      </w:tr>
      <w:tr w:rsidR="005E3315" w:rsidRPr="00DB5DE7" w:rsidTr="005E3315">
        <w:trPr>
          <w:trHeight w:val="1530"/>
        </w:trPr>
        <w:tc>
          <w:tcPr>
            <w:tcW w:w="632" w:type="dxa"/>
            <w:tcBorders>
              <w:top w:val="single" w:sz="4" w:space="0" w:color="auto"/>
              <w:left w:val="single" w:sz="4" w:space="0" w:color="auto"/>
              <w:bottom w:val="single" w:sz="4" w:space="0" w:color="auto"/>
              <w:right w:val="single" w:sz="4" w:space="0" w:color="auto"/>
            </w:tcBorders>
            <w:noWrap/>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5</w:t>
            </w:r>
          </w:p>
        </w:tc>
        <w:tc>
          <w:tcPr>
            <w:tcW w:w="1206" w:type="dxa"/>
            <w:tcBorders>
              <w:top w:val="single" w:sz="4" w:space="0" w:color="auto"/>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b/>
                <w:bCs/>
                <w:color w:val="000000"/>
                <w:sz w:val="22"/>
                <w:szCs w:val="22"/>
              </w:rPr>
            </w:pPr>
            <w:r w:rsidRPr="00FF42DB">
              <w:rPr>
                <w:rFonts w:ascii="Times New Roman" w:hAnsi="Times New Roman"/>
                <w:b/>
                <w:bCs/>
                <w:color w:val="000000"/>
                <w:sz w:val="22"/>
                <w:szCs w:val="22"/>
              </w:rPr>
              <w:t>Service</w:t>
            </w:r>
          </w:p>
        </w:tc>
        <w:tc>
          <w:tcPr>
            <w:tcW w:w="1172" w:type="dxa"/>
            <w:tcBorders>
              <w:top w:val="single" w:sz="4" w:space="0" w:color="auto"/>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Innotel</w:t>
            </w:r>
          </w:p>
        </w:tc>
        <w:tc>
          <w:tcPr>
            <w:tcW w:w="1182" w:type="dxa"/>
            <w:tcBorders>
              <w:top w:val="single" w:sz="4" w:space="0" w:color="auto"/>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 </w:t>
            </w:r>
          </w:p>
        </w:tc>
        <w:tc>
          <w:tcPr>
            <w:tcW w:w="3733" w:type="dxa"/>
            <w:tcBorders>
              <w:top w:val="single" w:sz="4" w:space="0" w:color="auto"/>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color w:val="000000"/>
                <w:sz w:val="22"/>
                <w:szCs w:val="22"/>
              </w:rPr>
            </w:pPr>
            <w:r w:rsidRPr="00FF42DB">
              <w:rPr>
                <w:rFonts w:ascii="Times New Roman" w:hAnsi="Times New Roman"/>
                <w:color w:val="000000"/>
                <w:sz w:val="22"/>
                <w:szCs w:val="22"/>
              </w:rPr>
              <w:t>Dịch vụ cài đặt cấu hình firewall, thiết bị chuyển mạch chia WLAN, phân vùng mạng, hoàn chỉnh cấu hình cho hệ thống mạng trong vòng 3-5 ngày( có thể phải làm ngoài giờ để tránh ảnh hưởng hệ thống)</w:t>
            </w:r>
          </w:p>
        </w:tc>
        <w:tc>
          <w:tcPr>
            <w:tcW w:w="509" w:type="dxa"/>
            <w:tcBorders>
              <w:top w:val="single" w:sz="4" w:space="0" w:color="auto"/>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1</w:t>
            </w:r>
          </w:p>
        </w:tc>
        <w:tc>
          <w:tcPr>
            <w:tcW w:w="977" w:type="dxa"/>
            <w:tcBorders>
              <w:top w:val="single" w:sz="4" w:space="0" w:color="auto"/>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color w:val="000000"/>
                <w:sz w:val="20"/>
                <w:szCs w:val="20"/>
              </w:rPr>
            </w:pPr>
          </w:p>
        </w:tc>
      </w:tr>
      <w:tr w:rsidR="005E3315" w:rsidRPr="00DB5DE7" w:rsidTr="005E3315">
        <w:trPr>
          <w:gridAfter w:val="2"/>
          <w:wAfter w:w="1486" w:type="dxa"/>
          <w:trHeight w:val="619"/>
        </w:trPr>
        <w:tc>
          <w:tcPr>
            <w:tcW w:w="632"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5E3315" w:rsidRPr="00FF42DB" w:rsidRDefault="005E3315" w:rsidP="004722AD">
            <w:pPr>
              <w:jc w:val="center"/>
              <w:rPr>
                <w:rFonts w:ascii="Times New Roman" w:hAnsi="Times New Roman"/>
                <w:b/>
                <w:bCs/>
                <w:color w:val="000000"/>
                <w:sz w:val="22"/>
                <w:szCs w:val="22"/>
              </w:rPr>
            </w:pPr>
            <w:r w:rsidRPr="00FF42DB">
              <w:rPr>
                <w:rFonts w:ascii="Times New Roman" w:hAnsi="Times New Roman"/>
                <w:b/>
                <w:bCs/>
                <w:color w:val="000000"/>
                <w:sz w:val="22"/>
                <w:szCs w:val="22"/>
              </w:rPr>
              <w:t>II</w:t>
            </w:r>
          </w:p>
        </w:tc>
        <w:tc>
          <w:tcPr>
            <w:tcW w:w="7293"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rsidR="005E3315" w:rsidRPr="00FF42DB" w:rsidRDefault="005E3315" w:rsidP="004722AD">
            <w:pPr>
              <w:rPr>
                <w:rFonts w:ascii="Times New Roman" w:hAnsi="Times New Roman"/>
                <w:b/>
                <w:bCs/>
                <w:color w:val="000000"/>
                <w:sz w:val="22"/>
                <w:szCs w:val="22"/>
              </w:rPr>
            </w:pPr>
            <w:r w:rsidRPr="00FF42DB">
              <w:rPr>
                <w:rFonts w:ascii="Times New Roman" w:hAnsi="Times New Roman"/>
                <w:b/>
                <w:bCs/>
                <w:color w:val="000000"/>
                <w:sz w:val="22"/>
                <w:szCs w:val="22"/>
              </w:rPr>
              <w:t>Dịch vụ thi công kéo, làm gọn và lắp đặt hệ thống hạ tầng</w:t>
            </w:r>
          </w:p>
        </w:tc>
      </w:tr>
      <w:tr w:rsidR="005E3315" w:rsidRPr="00DB5DE7" w:rsidTr="005E3315">
        <w:trPr>
          <w:trHeight w:val="1020"/>
        </w:trPr>
        <w:tc>
          <w:tcPr>
            <w:tcW w:w="632" w:type="dxa"/>
            <w:tcBorders>
              <w:top w:val="nil"/>
              <w:left w:val="single" w:sz="4" w:space="0" w:color="auto"/>
              <w:bottom w:val="single" w:sz="4" w:space="0" w:color="auto"/>
              <w:right w:val="single" w:sz="4" w:space="0" w:color="auto"/>
            </w:tcBorders>
            <w:noWrap/>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1</w:t>
            </w:r>
          </w:p>
        </w:tc>
        <w:tc>
          <w:tcPr>
            <w:tcW w:w="1206" w:type="dxa"/>
            <w:vMerge w:val="restart"/>
            <w:tcBorders>
              <w:top w:val="nil"/>
              <w:left w:val="single" w:sz="4" w:space="0" w:color="auto"/>
              <w:bottom w:val="single" w:sz="4" w:space="0" w:color="000000"/>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Materials</w:t>
            </w:r>
          </w:p>
        </w:tc>
        <w:tc>
          <w:tcPr>
            <w:tcW w:w="1172"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Comscope</w:t>
            </w:r>
          </w:p>
        </w:tc>
        <w:tc>
          <w:tcPr>
            <w:tcW w:w="1182"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 </w:t>
            </w:r>
          </w:p>
        </w:tc>
        <w:tc>
          <w:tcPr>
            <w:tcW w:w="3733" w:type="dxa"/>
            <w:tcBorders>
              <w:top w:val="nil"/>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color w:val="000000"/>
                <w:sz w:val="22"/>
                <w:szCs w:val="22"/>
              </w:rPr>
            </w:pPr>
            <w:r w:rsidRPr="00FF42DB">
              <w:rPr>
                <w:rFonts w:ascii="Times New Roman" w:hAnsi="Times New Roman"/>
                <w:color w:val="000000"/>
                <w:sz w:val="22"/>
                <w:szCs w:val="22"/>
              </w:rPr>
              <w:t>Cáp mạng CAT6 (305m/cuộn)</w:t>
            </w:r>
            <w:r w:rsidRPr="00FF42DB">
              <w:rPr>
                <w:rFonts w:ascii="Times New Roman" w:hAnsi="Times New Roman"/>
                <w:color w:val="000000"/>
                <w:sz w:val="22"/>
                <w:szCs w:val="22"/>
              </w:rPr>
              <w:br/>
              <w:t>1427254-6 : Cáp U/UTP, Cat.6, 4 đôi, CM, 23 AWG, Solid, màu xanh dương, 305m</w:t>
            </w:r>
          </w:p>
        </w:tc>
        <w:tc>
          <w:tcPr>
            <w:tcW w:w="509"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 </w:t>
            </w:r>
          </w:p>
        </w:tc>
        <w:tc>
          <w:tcPr>
            <w:tcW w:w="977"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0"/>
                <w:szCs w:val="20"/>
              </w:rPr>
            </w:pPr>
            <w:r w:rsidRPr="00FF42DB">
              <w:rPr>
                <w:rFonts w:ascii="Times New Roman" w:hAnsi="Times New Roman"/>
                <w:color w:val="000000"/>
                <w:sz w:val="20"/>
                <w:szCs w:val="20"/>
              </w:rPr>
              <w:t>Kurihara cấp</w:t>
            </w:r>
          </w:p>
        </w:tc>
      </w:tr>
      <w:tr w:rsidR="005E3315" w:rsidRPr="00DB5DE7" w:rsidTr="005E3315">
        <w:trPr>
          <w:trHeight w:val="765"/>
        </w:trPr>
        <w:tc>
          <w:tcPr>
            <w:tcW w:w="632" w:type="dxa"/>
            <w:tcBorders>
              <w:top w:val="nil"/>
              <w:left w:val="single" w:sz="4" w:space="0" w:color="auto"/>
              <w:bottom w:val="single" w:sz="4" w:space="0" w:color="auto"/>
              <w:right w:val="single" w:sz="4" w:space="0" w:color="auto"/>
            </w:tcBorders>
            <w:noWrap/>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2</w:t>
            </w:r>
          </w:p>
        </w:tc>
        <w:tc>
          <w:tcPr>
            <w:tcW w:w="1206"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color w:val="000000"/>
                <w:sz w:val="22"/>
                <w:szCs w:val="22"/>
              </w:rPr>
            </w:pPr>
          </w:p>
        </w:tc>
        <w:tc>
          <w:tcPr>
            <w:tcW w:w="1172"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 </w:t>
            </w:r>
          </w:p>
        </w:tc>
        <w:tc>
          <w:tcPr>
            <w:tcW w:w="1182"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 </w:t>
            </w:r>
          </w:p>
        </w:tc>
        <w:tc>
          <w:tcPr>
            <w:tcW w:w="3733" w:type="dxa"/>
            <w:tcBorders>
              <w:top w:val="nil"/>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color w:val="000000"/>
                <w:sz w:val="22"/>
                <w:szCs w:val="22"/>
              </w:rPr>
            </w:pPr>
            <w:r w:rsidRPr="00FF42DB">
              <w:rPr>
                <w:rFonts w:ascii="Times New Roman" w:hAnsi="Times New Roman"/>
                <w:color w:val="000000"/>
                <w:sz w:val="22"/>
                <w:szCs w:val="22"/>
              </w:rPr>
              <w:t xml:space="preserve">Ống ruột gà nhựa PVC (D20) </w:t>
            </w:r>
            <w:r w:rsidRPr="00FF42DB">
              <w:rPr>
                <w:rFonts w:ascii="Times New Roman" w:hAnsi="Times New Roman"/>
                <w:color w:val="000000"/>
                <w:sz w:val="22"/>
                <w:szCs w:val="22"/>
              </w:rPr>
              <w:br/>
              <w:t>Ruột gà phi 20 màu trắng Nano (50m/cuộn)</w:t>
            </w:r>
          </w:p>
        </w:tc>
        <w:tc>
          <w:tcPr>
            <w:tcW w:w="509"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 </w:t>
            </w:r>
          </w:p>
        </w:tc>
        <w:tc>
          <w:tcPr>
            <w:tcW w:w="977"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0"/>
                <w:szCs w:val="20"/>
              </w:rPr>
            </w:pPr>
            <w:r w:rsidRPr="00FF42DB">
              <w:rPr>
                <w:rFonts w:ascii="Times New Roman" w:hAnsi="Times New Roman"/>
                <w:color w:val="000000"/>
                <w:sz w:val="20"/>
                <w:szCs w:val="20"/>
              </w:rPr>
              <w:t>Kurihara cấp</w:t>
            </w:r>
          </w:p>
        </w:tc>
      </w:tr>
      <w:tr w:rsidR="005E3315" w:rsidRPr="00DB5DE7" w:rsidTr="005E3315">
        <w:trPr>
          <w:trHeight w:val="2040"/>
        </w:trPr>
        <w:tc>
          <w:tcPr>
            <w:tcW w:w="632" w:type="dxa"/>
            <w:tcBorders>
              <w:top w:val="nil"/>
              <w:left w:val="single" w:sz="4" w:space="0" w:color="auto"/>
              <w:bottom w:val="single" w:sz="4" w:space="0" w:color="auto"/>
              <w:right w:val="single" w:sz="4" w:space="0" w:color="auto"/>
            </w:tcBorders>
            <w:noWrap/>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6</w:t>
            </w:r>
          </w:p>
        </w:tc>
        <w:tc>
          <w:tcPr>
            <w:tcW w:w="1206" w:type="dxa"/>
            <w:vMerge/>
            <w:tcBorders>
              <w:top w:val="nil"/>
              <w:left w:val="single" w:sz="4" w:space="0" w:color="auto"/>
              <w:bottom w:val="single" w:sz="4" w:space="0" w:color="000000"/>
              <w:right w:val="single" w:sz="4" w:space="0" w:color="auto"/>
            </w:tcBorders>
            <w:vAlign w:val="center"/>
            <w:hideMark/>
          </w:tcPr>
          <w:p w:rsidR="005E3315" w:rsidRPr="00FF42DB" w:rsidRDefault="005E3315" w:rsidP="004722AD">
            <w:pPr>
              <w:rPr>
                <w:rFonts w:ascii="Times New Roman" w:hAnsi="Times New Roman"/>
                <w:color w:val="000000"/>
                <w:sz w:val="22"/>
                <w:szCs w:val="22"/>
              </w:rPr>
            </w:pPr>
          </w:p>
        </w:tc>
        <w:tc>
          <w:tcPr>
            <w:tcW w:w="1172"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Innotel</w:t>
            </w:r>
          </w:p>
        </w:tc>
        <w:tc>
          <w:tcPr>
            <w:tcW w:w="1182"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 </w:t>
            </w:r>
          </w:p>
        </w:tc>
        <w:tc>
          <w:tcPr>
            <w:tcW w:w="3733" w:type="dxa"/>
            <w:tcBorders>
              <w:top w:val="nil"/>
              <w:left w:val="nil"/>
              <w:bottom w:val="single" w:sz="4" w:space="0" w:color="auto"/>
              <w:right w:val="single" w:sz="4" w:space="0" w:color="auto"/>
            </w:tcBorders>
            <w:vAlign w:val="center"/>
            <w:hideMark/>
          </w:tcPr>
          <w:p w:rsidR="005E3315" w:rsidRPr="00FF42DB" w:rsidRDefault="005E3315" w:rsidP="004722AD">
            <w:pPr>
              <w:rPr>
                <w:rFonts w:ascii="Times New Roman" w:hAnsi="Times New Roman"/>
                <w:color w:val="000000"/>
                <w:sz w:val="22"/>
                <w:szCs w:val="22"/>
              </w:rPr>
            </w:pPr>
            <w:r w:rsidRPr="00FF42DB">
              <w:rPr>
                <w:rFonts w:ascii="Times New Roman" w:hAnsi="Times New Roman"/>
                <w:color w:val="000000"/>
                <w:sz w:val="22"/>
                <w:szCs w:val="22"/>
              </w:rPr>
              <w:t>Dịch vụ nhân sự thi công kéo cáp làm gọn và đấu nối trong vòng  2~4 ngày (Thứ 7 và CN):</w:t>
            </w:r>
            <w:r w:rsidRPr="00FF42DB">
              <w:rPr>
                <w:rFonts w:ascii="Times New Roman" w:hAnsi="Times New Roman"/>
                <w:color w:val="000000"/>
                <w:sz w:val="22"/>
                <w:szCs w:val="22"/>
              </w:rPr>
              <w:br/>
              <w:t>- 35 node mạng</w:t>
            </w:r>
            <w:r w:rsidRPr="00FF42DB">
              <w:rPr>
                <w:rFonts w:ascii="Times New Roman" w:hAnsi="Times New Roman"/>
                <w:color w:val="000000"/>
                <w:sz w:val="22"/>
                <w:szCs w:val="22"/>
              </w:rPr>
              <w:br/>
              <w:t>- Làm gọn cáp</w:t>
            </w:r>
            <w:r w:rsidRPr="00FF42DB">
              <w:rPr>
                <w:rFonts w:ascii="Times New Roman" w:hAnsi="Times New Roman"/>
                <w:color w:val="000000"/>
                <w:sz w:val="22"/>
                <w:szCs w:val="22"/>
              </w:rPr>
              <w:br/>
              <w:t>- Đấu nối</w:t>
            </w:r>
            <w:r w:rsidRPr="00FF42DB">
              <w:rPr>
                <w:rFonts w:ascii="Times New Roman" w:hAnsi="Times New Roman"/>
                <w:color w:val="000000"/>
                <w:sz w:val="22"/>
                <w:szCs w:val="22"/>
              </w:rPr>
              <w:br/>
              <w:t>- Hạt mạng loại chống nhiễu</w:t>
            </w:r>
            <w:r w:rsidRPr="00FF42DB">
              <w:rPr>
                <w:rFonts w:ascii="Times New Roman" w:hAnsi="Times New Roman"/>
                <w:color w:val="000000"/>
                <w:sz w:val="22"/>
                <w:szCs w:val="22"/>
              </w:rPr>
              <w:br/>
              <w:t>- Đầu chụp mạng</w:t>
            </w:r>
          </w:p>
        </w:tc>
        <w:tc>
          <w:tcPr>
            <w:tcW w:w="509"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1</w:t>
            </w:r>
          </w:p>
        </w:tc>
        <w:tc>
          <w:tcPr>
            <w:tcW w:w="977" w:type="dxa"/>
            <w:tcBorders>
              <w:top w:val="nil"/>
              <w:left w:val="nil"/>
              <w:bottom w:val="single" w:sz="4" w:space="0" w:color="auto"/>
              <w:right w:val="single" w:sz="4" w:space="0" w:color="auto"/>
            </w:tcBorders>
            <w:vAlign w:val="center"/>
            <w:hideMark/>
          </w:tcPr>
          <w:p w:rsidR="005E3315" w:rsidRPr="00FF42DB" w:rsidRDefault="005E3315" w:rsidP="004722AD">
            <w:pPr>
              <w:jc w:val="center"/>
              <w:rPr>
                <w:rFonts w:ascii="Times New Roman" w:hAnsi="Times New Roman"/>
                <w:color w:val="000000"/>
                <w:sz w:val="22"/>
                <w:szCs w:val="22"/>
              </w:rPr>
            </w:pPr>
            <w:r w:rsidRPr="00FF42DB">
              <w:rPr>
                <w:rFonts w:ascii="Times New Roman" w:hAnsi="Times New Roman"/>
                <w:color w:val="000000"/>
                <w:sz w:val="22"/>
                <w:szCs w:val="22"/>
              </w:rPr>
              <w:t> </w:t>
            </w:r>
          </w:p>
        </w:tc>
      </w:tr>
    </w:tbl>
    <w:p w:rsidR="0038726C" w:rsidRDefault="0038726C"/>
    <w:p w:rsidR="00D0729C" w:rsidRDefault="00D0729C"/>
    <w:p w:rsidR="00D0729C" w:rsidRDefault="00D0729C"/>
    <w:p w:rsidR="00D0729C" w:rsidRDefault="00D0729C"/>
    <w:p w:rsidR="00D0729C" w:rsidRDefault="00D0729C"/>
    <w:p w:rsidR="00D0729C" w:rsidRDefault="00D0729C"/>
    <w:p w:rsidR="00D0729C" w:rsidRDefault="00D0729C"/>
    <w:p w:rsidR="00D0729C" w:rsidRPr="00D0729C" w:rsidRDefault="00D0729C" w:rsidP="00BE290D">
      <w:pPr>
        <w:pStyle w:val="Heading4"/>
      </w:pPr>
      <w:r w:rsidRPr="00D0729C">
        <w:t>Thông tin dự án:</w:t>
      </w:r>
    </w:p>
    <w:p w:rsidR="00D0729C" w:rsidRDefault="00920E05">
      <w:pPr>
        <w:rPr>
          <w:rFonts w:ascii="Times New Roman" w:hAnsi="Times New Roman"/>
        </w:rPr>
      </w:pPr>
      <w:r>
        <w:rPr>
          <w:rFonts w:ascii="Times New Roman" w:hAnsi="Times New Roman"/>
        </w:rPr>
        <w:t>Cải tạo lại hệ thống mạng VP cho KH, trước đó có bên đơn vị khác tư vấn khảo sát với file pdf đính kèm, bên mình vào đề xuất phương án khác.</w:t>
      </w:r>
    </w:p>
    <w:p w:rsidR="007906FB" w:rsidRPr="004D03C8" w:rsidRDefault="007906FB">
      <w:pPr>
        <w:rPr>
          <w:rFonts w:ascii="Times New Roman" w:hAnsi="Times New Roman"/>
          <w:b/>
        </w:rPr>
      </w:pPr>
      <w:r w:rsidRPr="004D03C8">
        <w:rPr>
          <w:rFonts w:ascii="Times New Roman" w:hAnsi="Times New Roman"/>
          <w:b/>
        </w:rPr>
        <w:t>Hiện trạng:</w:t>
      </w:r>
    </w:p>
    <w:p w:rsidR="007906FB" w:rsidRDefault="007906FB">
      <w:pPr>
        <w:rPr>
          <w:rFonts w:ascii="Times New Roman" w:hAnsi="Times New Roman"/>
        </w:rPr>
      </w:pPr>
      <w:r>
        <w:rPr>
          <w:noProof/>
        </w:rPr>
        <w:drawing>
          <wp:inline distT="0" distB="0" distL="0" distR="0" wp14:anchorId="37994AA8" wp14:editId="33A5EBA9">
            <wp:extent cx="5943600" cy="35191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19170"/>
                    </a:xfrm>
                    <a:prstGeom prst="rect">
                      <a:avLst/>
                    </a:prstGeom>
                  </pic:spPr>
                </pic:pic>
              </a:graphicData>
            </a:graphic>
          </wp:inline>
        </w:drawing>
      </w:r>
    </w:p>
    <w:p w:rsidR="00920E05" w:rsidRPr="004D03C8" w:rsidRDefault="00304B61">
      <w:pPr>
        <w:rPr>
          <w:rFonts w:ascii="Times New Roman" w:hAnsi="Times New Roman"/>
          <w:b/>
        </w:rPr>
      </w:pPr>
      <w:r w:rsidRPr="004D03C8">
        <w:rPr>
          <w:rFonts w:ascii="Times New Roman" w:hAnsi="Times New Roman"/>
          <w:b/>
        </w:rPr>
        <w:t>Bên mình đã tư vấn và chốt BOM:</w:t>
      </w:r>
    </w:p>
    <w:p w:rsidR="00304B61" w:rsidRDefault="00304B61">
      <w:pPr>
        <w:rPr>
          <w:rFonts w:ascii="Times New Roman" w:hAnsi="Times New Roman"/>
        </w:rPr>
      </w:pPr>
      <w:r w:rsidRPr="00304B61">
        <w:rPr>
          <w:rFonts w:ascii="Times New Roman" w:hAnsi="Times New Roman"/>
          <w:noProof/>
        </w:rPr>
        <w:drawing>
          <wp:inline distT="0" distB="0" distL="0" distR="0" wp14:anchorId="1E092F11" wp14:editId="3E00B225">
            <wp:extent cx="5943600" cy="2158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158365"/>
                    </a:xfrm>
                    <a:prstGeom prst="rect">
                      <a:avLst/>
                    </a:prstGeom>
                  </pic:spPr>
                </pic:pic>
              </a:graphicData>
            </a:graphic>
          </wp:inline>
        </w:drawing>
      </w:r>
    </w:p>
    <w:p w:rsidR="00C34D88" w:rsidRDefault="0056684B">
      <w:pPr>
        <w:rPr>
          <w:rFonts w:ascii="Times New Roman" w:hAnsi="Times New Roman"/>
        </w:rPr>
      </w:pPr>
      <w:r>
        <w:rPr>
          <w:rFonts w:ascii="Times New Roman" w:hAnsi="Times New Roman"/>
        </w:rPr>
        <w:t>Một số hình ảnh văn phòng hiện hữu:</w:t>
      </w:r>
    </w:p>
    <w:p w:rsidR="0056684B" w:rsidRDefault="0056684B">
      <w:pPr>
        <w:rPr>
          <w:rFonts w:ascii="Times New Roman" w:hAnsi="Times New Roman"/>
        </w:rPr>
      </w:pPr>
      <w:r w:rsidRPr="0056684B">
        <w:rPr>
          <w:rFonts w:ascii="Times New Roman" w:hAnsi="Times New Roman"/>
          <w:noProof/>
        </w:rPr>
        <w:lastRenderedPageBreak/>
        <w:drawing>
          <wp:inline distT="0" distB="0" distL="0" distR="0" wp14:anchorId="3B14C881" wp14:editId="35828EA9">
            <wp:extent cx="4171950" cy="5562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72777" cy="5563703"/>
                    </a:xfrm>
                    <a:prstGeom prst="rect">
                      <a:avLst/>
                    </a:prstGeom>
                  </pic:spPr>
                </pic:pic>
              </a:graphicData>
            </a:graphic>
          </wp:inline>
        </w:drawing>
      </w:r>
    </w:p>
    <w:p w:rsidR="0056684B" w:rsidRDefault="0056684B">
      <w:pPr>
        <w:rPr>
          <w:rFonts w:ascii="Times New Roman" w:hAnsi="Times New Roman"/>
        </w:rPr>
      </w:pPr>
      <w:r w:rsidRPr="0056684B">
        <w:rPr>
          <w:rFonts w:ascii="Times New Roman" w:hAnsi="Times New Roman"/>
          <w:noProof/>
        </w:rPr>
        <w:lastRenderedPageBreak/>
        <w:drawing>
          <wp:inline distT="0" distB="0" distL="0" distR="0" wp14:anchorId="1A720A8F" wp14:editId="08347794">
            <wp:extent cx="4300538" cy="573405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0856" cy="5734474"/>
                    </a:xfrm>
                    <a:prstGeom prst="rect">
                      <a:avLst/>
                    </a:prstGeom>
                  </pic:spPr>
                </pic:pic>
              </a:graphicData>
            </a:graphic>
          </wp:inline>
        </w:drawing>
      </w:r>
    </w:p>
    <w:p w:rsidR="0056684B" w:rsidRDefault="0056684B">
      <w:pPr>
        <w:rPr>
          <w:rFonts w:ascii="Times New Roman" w:hAnsi="Times New Roman"/>
        </w:rPr>
      </w:pPr>
      <w:r w:rsidRPr="0056684B">
        <w:rPr>
          <w:rFonts w:ascii="Times New Roman" w:hAnsi="Times New Roman"/>
          <w:noProof/>
        </w:rPr>
        <w:lastRenderedPageBreak/>
        <w:drawing>
          <wp:inline distT="0" distB="0" distL="0" distR="0" wp14:anchorId="77DE0B63" wp14:editId="4154E793">
            <wp:extent cx="5007769" cy="66770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08669" cy="6678225"/>
                    </a:xfrm>
                    <a:prstGeom prst="rect">
                      <a:avLst/>
                    </a:prstGeom>
                  </pic:spPr>
                </pic:pic>
              </a:graphicData>
            </a:graphic>
          </wp:inline>
        </w:drawing>
      </w:r>
    </w:p>
    <w:p w:rsidR="0056684B" w:rsidRDefault="0056684B">
      <w:pPr>
        <w:rPr>
          <w:rFonts w:ascii="Times New Roman" w:hAnsi="Times New Roman"/>
        </w:rPr>
      </w:pPr>
    </w:p>
    <w:p w:rsidR="0056684B" w:rsidRDefault="0026683D" w:rsidP="0026683D">
      <w:pPr>
        <w:pStyle w:val="Heading4"/>
      </w:pPr>
      <w:r>
        <w:t>Lưu ý dự án:</w:t>
      </w:r>
    </w:p>
    <w:p w:rsidR="0026683D" w:rsidRPr="0026683D" w:rsidRDefault="0026683D" w:rsidP="0026683D">
      <w:pPr>
        <w:pStyle w:val="ListParagraph"/>
        <w:numPr>
          <w:ilvl w:val="0"/>
          <w:numId w:val="4"/>
        </w:numPr>
        <w:spacing w:after="120" w:line="276" w:lineRule="auto"/>
        <w:contextualSpacing w:val="0"/>
        <w:jc w:val="both"/>
        <w:rPr>
          <w:rFonts w:ascii="Times New Roman" w:hAnsi="Times New Roman"/>
          <w:color w:val="000000" w:themeColor="text1"/>
          <w:lang w:val="vi-VN"/>
        </w:rPr>
      </w:pPr>
      <w:r w:rsidRPr="0026683D">
        <w:rPr>
          <w:rFonts w:ascii="Times New Roman" w:hAnsi="Times New Roman"/>
        </w:rPr>
        <w:t xml:space="preserve">Thông tin liên hệ dự án: </w:t>
      </w:r>
      <w:r w:rsidRPr="0026683D">
        <w:rPr>
          <w:rFonts w:ascii="Times New Roman" w:hAnsi="Times New Roman"/>
          <w:color w:val="000000" w:themeColor="text1"/>
          <w:lang w:val="vi-VN"/>
        </w:rPr>
        <w:t>Người nhận:</w:t>
      </w:r>
      <w:r w:rsidRPr="0026683D">
        <w:rPr>
          <w:rFonts w:ascii="Times New Roman" w:hAnsi="Times New Roman"/>
          <w:color w:val="000000" w:themeColor="text1"/>
        </w:rPr>
        <w:t xml:space="preserve"> Anh Dương Đình Huy  – Chỉ Huy Trưởng Công Trường </w:t>
      </w:r>
    </w:p>
    <w:p w:rsidR="0026683D" w:rsidRDefault="0026683D" w:rsidP="0026683D">
      <w:pPr>
        <w:pStyle w:val="ListParagraph"/>
        <w:numPr>
          <w:ilvl w:val="0"/>
          <w:numId w:val="3"/>
        </w:numPr>
        <w:rPr>
          <w:rFonts w:ascii="Times New Roman" w:hAnsi="Times New Roman"/>
        </w:rPr>
      </w:pPr>
      <w:r w:rsidRPr="0026683D">
        <w:rPr>
          <w:rFonts w:ascii="Times New Roman" w:hAnsi="Times New Roman"/>
        </w:rPr>
        <w:t>Phần thiết bị</w:t>
      </w:r>
      <w:r>
        <w:rPr>
          <w:rFonts w:ascii="Times New Roman" w:hAnsi="Times New Roman"/>
        </w:rPr>
        <w:t xml:space="preserve"> I bên mình sẽ cung cấp và cấu hính</w:t>
      </w:r>
    </w:p>
    <w:p w:rsidR="0026683D" w:rsidRPr="0026683D" w:rsidRDefault="0026683D" w:rsidP="0026683D">
      <w:pPr>
        <w:pStyle w:val="ListParagraph"/>
        <w:numPr>
          <w:ilvl w:val="0"/>
          <w:numId w:val="3"/>
        </w:numPr>
        <w:rPr>
          <w:rFonts w:ascii="Times New Roman" w:hAnsi="Times New Roman"/>
        </w:rPr>
      </w:pPr>
      <w:r>
        <w:rPr>
          <w:rFonts w:ascii="Times New Roman" w:hAnsi="Times New Roman"/>
        </w:rPr>
        <w:t>Phần II hợp đồng ký với mình nhưng chỗ anh Huy có đội xử lí, ae Kĩ thuật qua phối hợp với team anh Huy để theo dõi và kiểm tra tiến độ đi cáp cho các node mạng</w:t>
      </w:r>
      <w:r w:rsidR="000964F3">
        <w:rPr>
          <w:rFonts w:ascii="Times New Roman" w:hAnsi="Times New Roman"/>
        </w:rPr>
        <w:t xml:space="preserve"> cũng như các scope công việc như mô tả hợp đồng, có vấn đề gì trao đổi với a Huy trước để phối hợp </w:t>
      </w:r>
      <w:r w:rsidR="000964F3" w:rsidRPr="000964F3">
        <w:rPr>
          <w:rFonts w:ascii="Times New Roman" w:hAnsi="Times New Roman"/>
          <w:color w:val="FF0000"/>
        </w:rPr>
        <w:t>không cho KH biết việc này</w:t>
      </w:r>
      <w:r w:rsidRPr="000964F3">
        <w:rPr>
          <w:rFonts w:ascii="Times New Roman" w:hAnsi="Times New Roman"/>
          <w:color w:val="FF0000"/>
        </w:rPr>
        <w:t xml:space="preserve"> </w:t>
      </w:r>
      <w:r>
        <w:rPr>
          <w:rFonts w:ascii="Times New Roman" w:hAnsi="Times New Roman"/>
        </w:rPr>
        <w:t>(</w:t>
      </w:r>
      <w:r w:rsidRPr="0026683D">
        <w:rPr>
          <w:rFonts w:ascii="Times New Roman" w:hAnsi="Times New Roman"/>
          <w:b/>
          <w:color w:val="FF0000"/>
        </w:rPr>
        <w:t>do cái này mình đứng ra kí Hợp đồng nên cũng phải theo dõi</w:t>
      </w:r>
      <w:r>
        <w:rPr>
          <w:rFonts w:ascii="Times New Roman" w:hAnsi="Times New Roman"/>
        </w:rPr>
        <w:t>)</w:t>
      </w:r>
    </w:p>
    <w:p w:rsidR="004D03C8" w:rsidRPr="004D03C8" w:rsidRDefault="00073457" w:rsidP="004D03C8">
      <w:pPr>
        <w:pStyle w:val="ListParagraph"/>
        <w:numPr>
          <w:ilvl w:val="0"/>
          <w:numId w:val="3"/>
        </w:numPr>
        <w:rPr>
          <w:rFonts w:ascii="Times New Roman" w:hAnsi="Times New Roman"/>
        </w:rPr>
      </w:pPr>
      <w:r>
        <w:rPr>
          <w:rFonts w:ascii="Times New Roman" w:hAnsi="Times New Roman"/>
        </w:rPr>
        <w:t>Phần hệ thống mạng bên mình đã tư vấn mô hình sơ bộ, ae KT triển khai chi tiết dựa trên thực tế KH, do bên KH đang chạy nên trao đổi để lấy thông tin và có kế hoạch chuyển đổi qua trong 2 ngày T7, CN để thứ 2 họ làm việc.</w:t>
      </w:r>
      <w:r w:rsidR="004D03C8">
        <w:rPr>
          <w:rFonts w:ascii="Times New Roman" w:hAnsi="Times New Roman"/>
        </w:rPr>
        <w:t xml:space="preserve"> Có thể liên hệ với a Huy để qua xem trước cũng như lấy thông tin chi tiết.</w:t>
      </w:r>
      <w:bookmarkStart w:id="0" w:name="_GoBack"/>
      <w:bookmarkEnd w:id="0"/>
    </w:p>
    <w:p w:rsidR="00C34D88" w:rsidRDefault="00C34D88">
      <w:pPr>
        <w:rPr>
          <w:rFonts w:ascii="Times New Roman" w:hAnsi="Times New Roman"/>
        </w:rPr>
      </w:pPr>
    </w:p>
    <w:p w:rsidR="00304B61" w:rsidRPr="00BE290D" w:rsidRDefault="00BE290D" w:rsidP="00BE290D">
      <w:pPr>
        <w:pStyle w:val="Heading4"/>
      </w:pPr>
      <w:r w:rsidRPr="00BE290D">
        <w:lastRenderedPageBreak/>
        <w:t>Thông tin hiện trạng Wifi:</w:t>
      </w:r>
    </w:p>
    <w:p w:rsidR="00BE290D" w:rsidRDefault="00BE290D">
      <w:pPr>
        <w:rPr>
          <w:rFonts w:ascii="Times New Roman" w:hAnsi="Times New Roman"/>
        </w:rPr>
      </w:pPr>
      <w:r w:rsidRPr="00BE290D">
        <w:rPr>
          <w:rFonts w:ascii="Times New Roman" w:hAnsi="Times New Roman"/>
          <w:noProof/>
        </w:rPr>
        <w:drawing>
          <wp:inline distT="0" distB="0" distL="0" distR="0" wp14:anchorId="5853C6ED" wp14:editId="17C27CD3">
            <wp:extent cx="5943600" cy="1962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62785"/>
                    </a:xfrm>
                    <a:prstGeom prst="rect">
                      <a:avLst/>
                    </a:prstGeom>
                  </pic:spPr>
                </pic:pic>
              </a:graphicData>
            </a:graphic>
          </wp:inline>
        </w:drawing>
      </w:r>
    </w:p>
    <w:p w:rsidR="00BE290D" w:rsidRDefault="00BE290D">
      <w:pPr>
        <w:rPr>
          <w:rFonts w:ascii="Times New Roman" w:hAnsi="Times New Roman"/>
        </w:rPr>
      </w:pPr>
      <w:r w:rsidRPr="00BE290D">
        <w:rPr>
          <w:rFonts w:ascii="Times New Roman" w:hAnsi="Times New Roman"/>
          <w:noProof/>
        </w:rPr>
        <w:drawing>
          <wp:inline distT="0" distB="0" distL="0" distR="0" wp14:anchorId="3DE09F2B" wp14:editId="58228C23">
            <wp:extent cx="2765825" cy="3267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67388" cy="3268921"/>
                    </a:xfrm>
                    <a:prstGeom prst="rect">
                      <a:avLst/>
                    </a:prstGeom>
                  </pic:spPr>
                </pic:pic>
              </a:graphicData>
            </a:graphic>
          </wp:inline>
        </w:drawing>
      </w:r>
      <w:r>
        <w:rPr>
          <w:noProof/>
        </w:rPr>
        <w:drawing>
          <wp:inline distT="0" distB="0" distL="0" distR="0" wp14:anchorId="498DAB13" wp14:editId="5EA5BDD2">
            <wp:extent cx="3810703" cy="264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13393" cy="2649819"/>
                    </a:xfrm>
                    <a:prstGeom prst="rect">
                      <a:avLst/>
                    </a:prstGeom>
                  </pic:spPr>
                </pic:pic>
              </a:graphicData>
            </a:graphic>
          </wp:inline>
        </w:drawing>
      </w:r>
    </w:p>
    <w:p w:rsidR="00BE290D" w:rsidRPr="00D0729C" w:rsidRDefault="00BE290D">
      <w:pPr>
        <w:rPr>
          <w:rFonts w:ascii="Times New Roman" w:hAnsi="Times New Roman"/>
        </w:rPr>
      </w:pPr>
      <w:r w:rsidRPr="00BE290D">
        <w:rPr>
          <w:rFonts w:ascii="Times New Roman" w:hAnsi="Times New Roman"/>
          <w:noProof/>
        </w:rPr>
        <w:lastRenderedPageBreak/>
        <w:drawing>
          <wp:inline distT="0" distB="0" distL="0" distR="0" wp14:anchorId="12CD6675" wp14:editId="7285FF3C">
            <wp:extent cx="5524500" cy="7905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4500" cy="7905750"/>
                    </a:xfrm>
                    <a:prstGeom prst="rect">
                      <a:avLst/>
                    </a:prstGeom>
                  </pic:spPr>
                </pic:pic>
              </a:graphicData>
            </a:graphic>
          </wp:inline>
        </w:drawing>
      </w:r>
    </w:p>
    <w:sectPr w:rsidR="00BE290D" w:rsidRPr="00D0729C" w:rsidSect="00D0729C">
      <w:pgSz w:w="12240" w:h="15840"/>
      <w:pgMar w:top="54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35C25"/>
    <w:multiLevelType w:val="hybridMultilevel"/>
    <w:tmpl w:val="180CC948"/>
    <w:lvl w:ilvl="0" w:tplc="12F210F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C94F42"/>
    <w:multiLevelType w:val="multilevel"/>
    <w:tmpl w:val="AF8C13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C3B433A"/>
    <w:multiLevelType w:val="hybridMultilevel"/>
    <w:tmpl w:val="1CC27E8A"/>
    <w:lvl w:ilvl="0" w:tplc="C0C4B758">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22A"/>
    <w:rsid w:val="00073457"/>
    <w:rsid w:val="000964F3"/>
    <w:rsid w:val="001A5931"/>
    <w:rsid w:val="0026683D"/>
    <w:rsid w:val="002C5A33"/>
    <w:rsid w:val="00304B61"/>
    <w:rsid w:val="00376A30"/>
    <w:rsid w:val="0038726C"/>
    <w:rsid w:val="004D03C8"/>
    <w:rsid w:val="0056684B"/>
    <w:rsid w:val="005E3315"/>
    <w:rsid w:val="007906FB"/>
    <w:rsid w:val="00920E05"/>
    <w:rsid w:val="00AD022A"/>
    <w:rsid w:val="00BE290D"/>
    <w:rsid w:val="00C34D88"/>
    <w:rsid w:val="00D0729C"/>
    <w:rsid w:val="00E72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63A0"/>
  <w15:chartTrackingRefBased/>
  <w15:docId w15:val="{D34CDDF7-5679-4B8F-B109-2AFBB003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3315"/>
    <w:pPr>
      <w:spacing w:after="0" w:line="240" w:lineRule="auto"/>
    </w:pPr>
    <w:rPr>
      <w:rFonts w:ascii="VNI-Times" w:eastAsia="Times New Roman" w:hAnsi="VNI-Times" w:cs="Times New Roman"/>
      <w:szCs w:val="24"/>
    </w:rPr>
  </w:style>
  <w:style w:type="paragraph" w:styleId="Heading4">
    <w:name w:val="heading 4"/>
    <w:basedOn w:val="Normal"/>
    <w:next w:val="Normal"/>
    <w:link w:val="Heading4Char"/>
    <w:autoRedefine/>
    <w:uiPriority w:val="9"/>
    <w:unhideWhenUsed/>
    <w:qFormat/>
    <w:rsid w:val="00BE290D"/>
    <w:pPr>
      <w:outlineLvl w:val="3"/>
    </w:pPr>
    <w:rPr>
      <w:rFonts w:ascii="Times New Roman" w:hAnsi="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E290D"/>
    <w:rPr>
      <w:rFonts w:eastAsia="Times New Roman" w:cs="Times New Roman"/>
      <w:b/>
      <w:sz w:val="28"/>
      <w:szCs w:val="28"/>
    </w:rPr>
  </w:style>
  <w:style w:type="paragraph" w:styleId="ListParagraph">
    <w:name w:val="List Paragraph"/>
    <w:basedOn w:val="Normal"/>
    <w:uiPriority w:val="34"/>
    <w:qFormat/>
    <w:rsid w:val="00376A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Trong Hieu</dc:creator>
  <cp:keywords/>
  <dc:description/>
  <cp:lastModifiedBy>Huynh Trong Hieu</cp:lastModifiedBy>
  <cp:revision>15</cp:revision>
  <dcterms:created xsi:type="dcterms:W3CDTF">2026-06-29T03:27:00Z</dcterms:created>
  <dcterms:modified xsi:type="dcterms:W3CDTF">2026-06-29T03:48:00Z</dcterms:modified>
</cp:coreProperties>
</file>