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EDE85A" w14:textId="4FF7C353" w:rsidR="00D420EB" w:rsidRPr="00B515AF" w:rsidRDefault="00D420EB" w:rsidP="004C57F3">
      <w:pPr>
        <w:rPr>
          <w:rFonts w:ascii="Delivery" w:hAnsi="Delivery" w:cs="Delivery"/>
        </w:rPr>
      </w:pPr>
    </w:p>
    <w:p w14:paraId="6C4B9804" w14:textId="7548BB0B" w:rsidR="008F4210" w:rsidRPr="00B34A73" w:rsidRDefault="008F4210" w:rsidP="008F4210">
      <w:pPr>
        <w:jc w:val="center"/>
        <w:rPr>
          <w:rFonts w:ascii="Delivery" w:hAnsi="Delivery" w:cs="Delivery"/>
          <w:b/>
          <w:bCs/>
          <w:sz w:val="24"/>
          <w:szCs w:val="24"/>
        </w:rPr>
      </w:pPr>
      <w:r w:rsidRPr="00B34A73">
        <w:rPr>
          <w:rFonts w:ascii="Delivery" w:hAnsi="Delivery" w:cs="Delivery"/>
          <w:b/>
          <w:bCs/>
          <w:sz w:val="24"/>
          <w:szCs w:val="24"/>
        </w:rPr>
        <w:t>Declaração de Transporte</w:t>
      </w:r>
    </w:p>
    <w:p w14:paraId="62A7500A" w14:textId="47B6838C" w:rsidR="008F4210" w:rsidRPr="00B515AF" w:rsidRDefault="008F4210" w:rsidP="008F4210">
      <w:pPr>
        <w:rPr>
          <w:rFonts w:ascii="Delivery" w:hAnsi="Delivery" w:cs="Delivery"/>
        </w:rPr>
      </w:pPr>
    </w:p>
    <w:p w14:paraId="3FE16BA0" w14:textId="3CE0F1D2" w:rsidR="008F4210" w:rsidRPr="00C941CE" w:rsidRDefault="008F4210" w:rsidP="008F4210">
      <w:pPr>
        <w:rPr>
          <w:rFonts w:ascii="Delivery" w:hAnsi="Delivery" w:cs="Delivery"/>
          <w:color w:val="FF0000"/>
        </w:rPr>
      </w:pPr>
      <w:r w:rsidRPr="00C941CE">
        <w:rPr>
          <w:rFonts w:ascii="Delivery" w:hAnsi="Delivery" w:cs="Delivery"/>
          <w:color w:val="FF0000"/>
        </w:rPr>
        <w:tab/>
      </w:r>
      <w:r w:rsidRPr="00C941CE">
        <w:rPr>
          <w:rFonts w:ascii="Delivery" w:hAnsi="Delivery" w:cs="Delivery"/>
          <w:color w:val="FF0000"/>
        </w:rPr>
        <w:tab/>
      </w:r>
      <w:r w:rsidRPr="00C941CE">
        <w:rPr>
          <w:rFonts w:ascii="Delivery" w:hAnsi="Delivery" w:cs="Delivery"/>
          <w:color w:val="FF0000"/>
        </w:rPr>
        <w:tab/>
      </w:r>
      <w:r w:rsidRPr="00C941CE">
        <w:rPr>
          <w:rFonts w:ascii="Delivery" w:hAnsi="Delivery" w:cs="Delivery"/>
          <w:color w:val="FF0000"/>
        </w:rPr>
        <w:tab/>
      </w:r>
      <w:r w:rsidRPr="00C941CE">
        <w:rPr>
          <w:rFonts w:ascii="Delivery" w:hAnsi="Delivery" w:cs="Delivery"/>
          <w:color w:val="FF0000"/>
        </w:rPr>
        <w:tab/>
      </w:r>
      <w:r w:rsidRPr="00C941CE">
        <w:rPr>
          <w:rFonts w:ascii="Delivery" w:hAnsi="Delivery" w:cs="Delivery"/>
          <w:color w:val="FF0000"/>
        </w:rPr>
        <w:tab/>
      </w:r>
      <w:r w:rsidR="00B34A73" w:rsidRPr="00C941CE">
        <w:rPr>
          <w:rFonts w:ascii="Delivery" w:hAnsi="Delivery" w:cs="Delivery"/>
          <w:color w:val="FF0000"/>
        </w:rPr>
        <w:tab/>
      </w:r>
      <w:r w:rsidRPr="00C941CE">
        <w:rPr>
          <w:rFonts w:ascii="Delivery" w:hAnsi="Delivery" w:cs="Delivery"/>
          <w:color w:val="FF0000"/>
        </w:rPr>
        <w:t>Cidade, ___ de _______________ de 20xx</w:t>
      </w:r>
    </w:p>
    <w:p w14:paraId="2B13BCFA" w14:textId="77777777" w:rsidR="008F4210" w:rsidRPr="00B515AF" w:rsidRDefault="008F4210" w:rsidP="008F4210">
      <w:pPr>
        <w:rPr>
          <w:rFonts w:ascii="Delivery" w:hAnsi="Delivery" w:cs="Delivery"/>
        </w:rPr>
      </w:pPr>
    </w:p>
    <w:p w14:paraId="191CD9F1" w14:textId="10300F62" w:rsidR="00B515AF" w:rsidRPr="00B515AF" w:rsidRDefault="003D321E" w:rsidP="00B515AF">
      <w:pPr>
        <w:jc w:val="both"/>
        <w:rPr>
          <w:rFonts w:ascii="Delivery" w:hAnsi="Delivery" w:cs="Delivery"/>
        </w:rPr>
      </w:pPr>
      <w:r>
        <w:rPr>
          <w:rFonts w:ascii="Delivery" w:hAnsi="Delivery" w:cs="Delivery"/>
        </w:rPr>
        <w:t>______________________________________________________</w:t>
      </w:r>
      <w:r w:rsidR="00C941CE" w:rsidRPr="00C941CE">
        <w:rPr>
          <w:rFonts w:ascii="Delivery" w:hAnsi="Delivery" w:cs="Delivery"/>
        </w:rPr>
        <w:t>, inscrita no CNPJ/</w:t>
      </w:r>
      <w:r w:rsidR="00C941CE">
        <w:rPr>
          <w:rFonts w:ascii="Delivery" w:hAnsi="Delivery" w:cs="Delivery"/>
        </w:rPr>
        <w:t>M</w:t>
      </w:r>
      <w:r w:rsidR="00C941CE" w:rsidRPr="00C941CE">
        <w:rPr>
          <w:rFonts w:ascii="Delivery" w:hAnsi="Delivery" w:cs="Delivery"/>
        </w:rPr>
        <w:t xml:space="preserve">F sob o n° </w:t>
      </w:r>
      <w:r w:rsidR="007D489D">
        <w:rPr>
          <w:rFonts w:ascii="Delivery" w:hAnsi="Delivery" w:cs="Delivery"/>
        </w:rPr>
        <w:t>XX</w:t>
      </w:r>
      <w:r w:rsidR="00C941CE" w:rsidRPr="00C941CE">
        <w:rPr>
          <w:rFonts w:ascii="Delivery" w:hAnsi="Delivery" w:cs="Delivery"/>
        </w:rPr>
        <w:t>.</w:t>
      </w:r>
      <w:r w:rsidR="007D489D">
        <w:rPr>
          <w:rFonts w:ascii="Delivery" w:hAnsi="Delivery" w:cs="Delivery"/>
        </w:rPr>
        <w:t>XXX</w:t>
      </w:r>
      <w:r w:rsidR="00C941CE" w:rsidRPr="00C941CE">
        <w:rPr>
          <w:rFonts w:ascii="Delivery" w:hAnsi="Delivery" w:cs="Delivery"/>
        </w:rPr>
        <w:t>.</w:t>
      </w:r>
      <w:r w:rsidR="007D489D">
        <w:rPr>
          <w:rFonts w:ascii="Delivery" w:hAnsi="Delivery" w:cs="Delivery"/>
        </w:rPr>
        <w:t>XXX</w:t>
      </w:r>
      <w:r w:rsidR="00C941CE" w:rsidRPr="00C941CE">
        <w:rPr>
          <w:rFonts w:ascii="Delivery" w:hAnsi="Delivery" w:cs="Delivery"/>
        </w:rPr>
        <w:t>/</w:t>
      </w:r>
      <w:r w:rsidR="007D489D">
        <w:rPr>
          <w:rFonts w:ascii="Delivery" w:hAnsi="Delivery" w:cs="Delivery"/>
        </w:rPr>
        <w:t>XXXX</w:t>
      </w:r>
      <w:r w:rsidR="00C941CE" w:rsidRPr="00C941CE">
        <w:rPr>
          <w:rFonts w:ascii="Delivery" w:hAnsi="Delivery" w:cs="Delivery"/>
        </w:rPr>
        <w:t>-</w:t>
      </w:r>
      <w:r w:rsidR="007D489D">
        <w:rPr>
          <w:rFonts w:ascii="Delivery" w:hAnsi="Delivery" w:cs="Delivery"/>
        </w:rPr>
        <w:t>XX</w:t>
      </w:r>
      <w:r w:rsidR="00C941CE" w:rsidRPr="00C941CE">
        <w:rPr>
          <w:rFonts w:ascii="Delivery" w:hAnsi="Delivery" w:cs="Delivery"/>
        </w:rPr>
        <w:t xml:space="preserve">, com endereço </w:t>
      </w:r>
      <w:r>
        <w:rPr>
          <w:rFonts w:ascii="Delivery" w:hAnsi="Delivery" w:cs="Delivery"/>
        </w:rPr>
        <w:t>__________________________________________________</w:t>
      </w:r>
      <w:r w:rsidR="00C941CE">
        <w:rPr>
          <w:rFonts w:ascii="Delivery" w:hAnsi="Delivery" w:cs="Delivery"/>
        </w:rPr>
        <w:t xml:space="preserve"> </w:t>
      </w:r>
      <w:r w:rsidR="00B515AF" w:rsidRPr="00B515AF">
        <w:rPr>
          <w:rFonts w:ascii="Delivery" w:hAnsi="Delivery" w:cs="Delivery"/>
        </w:rPr>
        <w:t>declar</w:t>
      </w:r>
      <w:r w:rsidR="00C941CE">
        <w:rPr>
          <w:rFonts w:ascii="Delivery" w:hAnsi="Delivery" w:cs="Delivery"/>
        </w:rPr>
        <w:t>a</w:t>
      </w:r>
      <w:r w:rsidR="00B515AF" w:rsidRPr="00B515AF">
        <w:rPr>
          <w:rFonts w:ascii="Delivery" w:hAnsi="Delivery" w:cs="Delivery"/>
        </w:rPr>
        <w:t xml:space="preserve"> que o(s) aparelho(s) eletrônico(s) enviado(s) contém bateria(s) de lítio, e que est</w:t>
      </w:r>
      <w:r w:rsidR="00025E6F">
        <w:rPr>
          <w:rFonts w:ascii="Delivery" w:hAnsi="Delivery" w:cs="Delivery"/>
        </w:rPr>
        <w:t>á</w:t>
      </w:r>
      <w:r w:rsidR="00B515AF" w:rsidRPr="00B515AF">
        <w:rPr>
          <w:rFonts w:ascii="Delivery" w:hAnsi="Delivery" w:cs="Delivery"/>
        </w:rPr>
        <w:t xml:space="preserve"> ciente e de acordo com as normas vigentes referentes ao transporte de baterias de lítio.</w:t>
      </w:r>
    </w:p>
    <w:p w14:paraId="02E1B3A1" w14:textId="73B31C24" w:rsidR="00B515AF" w:rsidRPr="00B515AF" w:rsidRDefault="00C3547A" w:rsidP="00B515AF">
      <w:pPr>
        <w:jc w:val="both"/>
        <w:rPr>
          <w:rFonts w:ascii="Delivery" w:hAnsi="Delivery" w:cs="Delivery"/>
        </w:rPr>
      </w:pPr>
      <w:r w:rsidRPr="00C3547A">
        <w:rPr>
          <w:rFonts w:ascii="Delivery" w:hAnsi="Delivery" w:cs="Delivery"/>
        </w:rPr>
        <w:t>Inform</w:t>
      </w:r>
      <w:r w:rsidR="00025E6F">
        <w:rPr>
          <w:rFonts w:ascii="Delivery" w:hAnsi="Delivery" w:cs="Delivery"/>
        </w:rPr>
        <w:t>a-se</w:t>
      </w:r>
      <w:r w:rsidRPr="00C3547A">
        <w:rPr>
          <w:rFonts w:ascii="Delivery" w:hAnsi="Delivery" w:cs="Delivery"/>
        </w:rPr>
        <w:t xml:space="preserve"> que os aparelhos estão classificados dentro da categoria de baterias de lítio da UN3481 e estão embalados de acordo com a PI 967, que determina as especificações para o transporte de baterias de lítio, com o objetivo de garantir a segurança durante o transporte</w:t>
      </w:r>
      <w:r>
        <w:rPr>
          <w:rFonts w:ascii="Delivery" w:hAnsi="Delivery" w:cs="Delivery"/>
        </w:rPr>
        <w:t xml:space="preserve">. Além disso, ressalta-se que os equipamentos </w:t>
      </w:r>
      <w:r w:rsidR="00B515AF" w:rsidRPr="00B515AF">
        <w:rPr>
          <w:rFonts w:ascii="Delivery" w:hAnsi="Delivery" w:cs="Delivery"/>
        </w:rPr>
        <w:t>foram preparados por profissionais competentes, que possuem conhecimento e experiência em transporte de baterias de lítio e que entendem as normas e regulamentações aplicáveis a este tipo de transporte.</w:t>
      </w:r>
    </w:p>
    <w:p w14:paraId="27B4E4BE" w14:textId="63A54433" w:rsidR="00B515AF" w:rsidRPr="00B515AF" w:rsidRDefault="00B515AF" w:rsidP="00B515AF">
      <w:pPr>
        <w:jc w:val="both"/>
        <w:rPr>
          <w:rFonts w:ascii="Delivery" w:hAnsi="Delivery" w:cs="Delivery"/>
        </w:rPr>
      </w:pPr>
      <w:r w:rsidRPr="00B515AF">
        <w:rPr>
          <w:rFonts w:ascii="Delivery" w:hAnsi="Delivery" w:cs="Delivery"/>
        </w:rPr>
        <w:t>Além disso, foram realizados todos os testes necessários para verificar a boa condição da bateria</w:t>
      </w:r>
      <w:r>
        <w:rPr>
          <w:rFonts w:ascii="Delivery" w:hAnsi="Delivery" w:cs="Delivery"/>
        </w:rPr>
        <w:t>, de acordo com a provisão especial A154 do IATA</w:t>
      </w:r>
      <w:r w:rsidRPr="00B515AF">
        <w:rPr>
          <w:rFonts w:ascii="Delivery" w:hAnsi="Delivery" w:cs="Delivery"/>
        </w:rPr>
        <w:t>, conforme detalhado a seguir:</w:t>
      </w:r>
    </w:p>
    <w:p w14:paraId="61B82687" w14:textId="43FD1DCC" w:rsidR="00B515AF" w:rsidRPr="00B515AF" w:rsidRDefault="00B515AF" w:rsidP="00B515AF">
      <w:pPr>
        <w:pStyle w:val="ListParagraph"/>
        <w:numPr>
          <w:ilvl w:val="0"/>
          <w:numId w:val="3"/>
        </w:numPr>
        <w:jc w:val="both"/>
        <w:rPr>
          <w:rFonts w:ascii="Delivery" w:hAnsi="Delivery" w:cs="Delivery"/>
        </w:rPr>
      </w:pPr>
      <w:r w:rsidRPr="00B515AF">
        <w:rPr>
          <w:rFonts w:ascii="Delivery" w:hAnsi="Delivery" w:cs="Delivery"/>
        </w:rPr>
        <w:t xml:space="preserve">Foi verificado que a saúde da bateria estava em </w:t>
      </w:r>
      <w:r w:rsidRPr="00C941CE">
        <w:rPr>
          <w:rFonts w:ascii="Delivery" w:hAnsi="Delivery" w:cs="Delivery"/>
          <w:b/>
          <w:bCs/>
          <w:color w:val="FF0000"/>
        </w:rPr>
        <w:t>[X%],</w:t>
      </w:r>
      <w:r w:rsidRPr="00C941CE">
        <w:rPr>
          <w:rFonts w:ascii="Delivery" w:hAnsi="Delivery" w:cs="Delivery"/>
          <w:color w:val="FF0000"/>
        </w:rPr>
        <w:t xml:space="preserve"> </w:t>
      </w:r>
      <w:r w:rsidRPr="00B515AF">
        <w:rPr>
          <w:rFonts w:ascii="Delivery" w:hAnsi="Delivery" w:cs="Delivery"/>
        </w:rPr>
        <w:t>o que indica que a mesma está em boas condições de uso e apresenta uma carga saudável;</w:t>
      </w:r>
    </w:p>
    <w:p w14:paraId="70AAE58A" w14:textId="5B2CD1FB" w:rsidR="00B515AF" w:rsidRDefault="00B515AF" w:rsidP="00B515AF">
      <w:pPr>
        <w:pStyle w:val="ListParagraph"/>
        <w:numPr>
          <w:ilvl w:val="0"/>
          <w:numId w:val="3"/>
        </w:numPr>
        <w:jc w:val="both"/>
        <w:rPr>
          <w:rFonts w:ascii="Delivery" w:hAnsi="Delivery" w:cs="Delivery"/>
        </w:rPr>
      </w:pPr>
      <w:r w:rsidRPr="00B515AF">
        <w:rPr>
          <w:rFonts w:ascii="Delivery" w:hAnsi="Delivery" w:cs="Delivery"/>
        </w:rPr>
        <w:t>Foi verificado que o aparelho ligava normalmente, sem apresentar sinais de falha ou problemas que possam afetar o transporte da bateria;</w:t>
      </w:r>
    </w:p>
    <w:p w14:paraId="618075C7" w14:textId="23046A89" w:rsidR="009B4222" w:rsidRPr="00B515AF" w:rsidRDefault="009B4222" w:rsidP="00B515AF">
      <w:pPr>
        <w:pStyle w:val="ListParagraph"/>
        <w:numPr>
          <w:ilvl w:val="0"/>
          <w:numId w:val="3"/>
        </w:numPr>
        <w:jc w:val="both"/>
        <w:rPr>
          <w:rFonts w:ascii="Delivery" w:hAnsi="Delivery" w:cs="Delivery"/>
        </w:rPr>
      </w:pPr>
      <w:r>
        <w:rPr>
          <w:rFonts w:ascii="Delivery" w:hAnsi="Delivery" w:cs="Delivery"/>
        </w:rPr>
        <w:t>Foi verificado se o aparelho apresentava</w:t>
      </w:r>
      <w:r w:rsidRPr="009B4222">
        <w:rPr>
          <w:rFonts w:ascii="Delivery" w:hAnsi="Delivery" w:cs="Delivery"/>
        </w:rPr>
        <w:t xml:space="preserve"> vazamentos ou manchas de líquido</w:t>
      </w:r>
      <w:r>
        <w:rPr>
          <w:rFonts w:ascii="Delivery" w:hAnsi="Delivery" w:cs="Delivery"/>
        </w:rPr>
        <w:t>;</w:t>
      </w:r>
    </w:p>
    <w:p w14:paraId="6734D538" w14:textId="0E656B09" w:rsidR="00B515AF" w:rsidRPr="00B515AF" w:rsidRDefault="00B515AF" w:rsidP="00B515AF">
      <w:pPr>
        <w:pStyle w:val="ListParagraph"/>
        <w:numPr>
          <w:ilvl w:val="0"/>
          <w:numId w:val="3"/>
        </w:numPr>
        <w:jc w:val="both"/>
        <w:rPr>
          <w:rFonts w:ascii="Delivery" w:hAnsi="Delivery" w:cs="Delivery"/>
        </w:rPr>
      </w:pPr>
      <w:r w:rsidRPr="00B515AF">
        <w:rPr>
          <w:rFonts w:ascii="Delivery" w:hAnsi="Delivery" w:cs="Delivery"/>
        </w:rPr>
        <w:t>Foi verificado que a bateria não apresentava nenhum sinal de estufamento, o que pode indicar problemas de funcionamento e comprometer a segurança durante o transporte.</w:t>
      </w:r>
    </w:p>
    <w:p w14:paraId="70E4A95F" w14:textId="00B5E26C" w:rsidR="00B515AF" w:rsidRPr="00B515AF" w:rsidRDefault="00025E6F" w:rsidP="00B515AF">
      <w:pPr>
        <w:jc w:val="both"/>
        <w:rPr>
          <w:rFonts w:ascii="Delivery" w:hAnsi="Delivery" w:cs="Delivery"/>
        </w:rPr>
      </w:pPr>
      <w:r w:rsidRPr="00B515AF">
        <w:rPr>
          <w:rFonts w:ascii="Delivery" w:hAnsi="Delivery" w:cs="Delivery"/>
        </w:rPr>
        <w:t>Compromet</w:t>
      </w:r>
      <w:r>
        <w:rPr>
          <w:rFonts w:ascii="Delivery" w:hAnsi="Delivery" w:cs="Delivery"/>
        </w:rPr>
        <w:t>e-s</w:t>
      </w:r>
      <w:r w:rsidR="002C6766">
        <w:rPr>
          <w:rFonts w:ascii="Delivery" w:hAnsi="Delivery" w:cs="Delivery"/>
        </w:rPr>
        <w:t>e</w:t>
      </w:r>
      <w:r w:rsidR="00B515AF" w:rsidRPr="00B515AF">
        <w:rPr>
          <w:rFonts w:ascii="Delivery" w:hAnsi="Delivery" w:cs="Delivery"/>
        </w:rPr>
        <w:t xml:space="preserve"> a fornecer todas as informações necessárias sobre os aparelhos eletrônicos enviados e suas respectivas baterias de lítio, de forma clara e precisa, e a adotar todas as medidas necessárias para garantir a segurança do transporte dos mesmos.</w:t>
      </w:r>
    </w:p>
    <w:p w14:paraId="0F428E29" w14:textId="42795345" w:rsidR="00B515AF" w:rsidRPr="00B515AF" w:rsidRDefault="00B515AF" w:rsidP="00B515AF">
      <w:pPr>
        <w:jc w:val="both"/>
        <w:rPr>
          <w:rFonts w:ascii="Delivery" w:hAnsi="Delivery" w:cs="Delivery"/>
        </w:rPr>
      </w:pPr>
      <w:r w:rsidRPr="00B515AF">
        <w:rPr>
          <w:rFonts w:ascii="Delivery" w:hAnsi="Delivery" w:cs="Delivery"/>
        </w:rPr>
        <w:t>Assim, atest</w:t>
      </w:r>
      <w:r w:rsidR="00025E6F">
        <w:rPr>
          <w:rFonts w:ascii="Delivery" w:hAnsi="Delivery" w:cs="Delivery"/>
        </w:rPr>
        <w:t>a-se</w:t>
      </w:r>
      <w:r w:rsidRPr="00B515AF">
        <w:rPr>
          <w:rFonts w:ascii="Delivery" w:hAnsi="Delivery" w:cs="Delivery"/>
        </w:rPr>
        <w:t xml:space="preserve"> </w:t>
      </w:r>
      <w:r w:rsidR="002C6766">
        <w:rPr>
          <w:rFonts w:ascii="Delivery" w:hAnsi="Delivery" w:cs="Delivery"/>
        </w:rPr>
        <w:t xml:space="preserve">a </w:t>
      </w:r>
      <w:r w:rsidRPr="00B515AF">
        <w:rPr>
          <w:rFonts w:ascii="Delivery" w:hAnsi="Delivery" w:cs="Delivery"/>
        </w:rPr>
        <w:t>ci</w:t>
      </w:r>
      <w:r w:rsidR="002C6766">
        <w:rPr>
          <w:rFonts w:ascii="Delivery" w:hAnsi="Delivery" w:cs="Delivery"/>
        </w:rPr>
        <w:t>ência</w:t>
      </w:r>
      <w:r w:rsidRPr="00B515AF">
        <w:rPr>
          <w:rFonts w:ascii="Delivery" w:hAnsi="Delivery" w:cs="Delivery"/>
        </w:rPr>
        <w:t xml:space="preserve"> e acordo com as normas e regulamentações aplicáveis ao transporte de aparelhos eletrônicos contendo baterias de lítio, e que as medidas necessárias para garantir a segurança do transporte foram tomadas.</w:t>
      </w:r>
    </w:p>
    <w:p w14:paraId="5ED0D2A8" w14:textId="77777777" w:rsidR="00B515AF" w:rsidRDefault="00B515AF" w:rsidP="00B515AF">
      <w:pPr>
        <w:jc w:val="both"/>
        <w:rPr>
          <w:rFonts w:ascii="Delivery" w:hAnsi="Delivery" w:cs="Delivery"/>
        </w:rPr>
      </w:pPr>
    </w:p>
    <w:p w14:paraId="32AEE527" w14:textId="0C2E610F" w:rsidR="00B515AF" w:rsidRDefault="00B515AF" w:rsidP="00B515AF">
      <w:pPr>
        <w:jc w:val="both"/>
        <w:rPr>
          <w:rFonts w:ascii="Delivery" w:hAnsi="Delivery" w:cs="Delivery"/>
          <w:b/>
          <w:bCs/>
          <w:color w:val="FF0000"/>
        </w:rPr>
      </w:pPr>
      <w:r w:rsidRPr="00C941CE">
        <w:rPr>
          <w:rFonts w:ascii="Delivery" w:hAnsi="Delivery" w:cs="Delivery"/>
          <w:b/>
          <w:bCs/>
          <w:color w:val="FF0000"/>
        </w:rPr>
        <w:t xml:space="preserve">[Nome completo], [Cargo ou função] </w:t>
      </w:r>
    </w:p>
    <w:p w14:paraId="7D324E09" w14:textId="5C6A3F24" w:rsidR="00EB7062" w:rsidRPr="00C941CE" w:rsidRDefault="00EB7062" w:rsidP="00B515AF">
      <w:pPr>
        <w:jc w:val="both"/>
        <w:rPr>
          <w:rFonts w:ascii="Delivery" w:hAnsi="Delivery" w:cs="Delivery"/>
          <w:b/>
          <w:bCs/>
          <w:color w:val="FF0000"/>
        </w:rPr>
      </w:pPr>
      <w:r w:rsidRPr="00C941CE">
        <w:rPr>
          <w:rFonts w:ascii="Delivery" w:hAnsi="Delivery" w:cs="Delivery"/>
          <w:b/>
          <w:bCs/>
          <w:color w:val="FF0000"/>
        </w:rPr>
        <w:t>[</w:t>
      </w:r>
      <w:r>
        <w:rPr>
          <w:rFonts w:ascii="Delivery" w:hAnsi="Delivery" w:cs="Delivery"/>
          <w:b/>
          <w:bCs/>
          <w:color w:val="FF0000"/>
        </w:rPr>
        <w:t>Telefone de Emergência</w:t>
      </w:r>
      <w:r w:rsidRPr="00C941CE">
        <w:rPr>
          <w:rFonts w:ascii="Delivery" w:hAnsi="Delivery" w:cs="Delivery"/>
          <w:b/>
          <w:bCs/>
          <w:color w:val="FF0000"/>
        </w:rPr>
        <w:t>]</w:t>
      </w:r>
    </w:p>
    <w:p w14:paraId="07547D0F" w14:textId="6A4E30BF" w:rsidR="00B515AF" w:rsidRPr="00C941CE" w:rsidRDefault="00B515AF" w:rsidP="00B515AF">
      <w:pPr>
        <w:jc w:val="both"/>
        <w:rPr>
          <w:rFonts w:ascii="Delivery" w:hAnsi="Delivery" w:cs="Delivery"/>
          <w:b/>
          <w:bCs/>
          <w:color w:val="FF0000"/>
        </w:rPr>
      </w:pPr>
      <w:r w:rsidRPr="00C941CE">
        <w:rPr>
          <w:rFonts w:ascii="Delivery" w:hAnsi="Delivery" w:cs="Delivery"/>
          <w:b/>
          <w:bCs/>
          <w:color w:val="FF0000"/>
        </w:rPr>
        <w:t>[Data e assinatura]</w:t>
      </w:r>
    </w:p>
    <w:p w14:paraId="590FB8CA" w14:textId="77777777" w:rsidR="004C57F3" w:rsidRPr="00B515AF" w:rsidRDefault="004C57F3" w:rsidP="00B515AF">
      <w:pPr>
        <w:jc w:val="both"/>
        <w:rPr>
          <w:rFonts w:ascii="Delivery" w:hAnsi="Delivery" w:cs="Delivery"/>
        </w:rPr>
      </w:pPr>
    </w:p>
    <w:p w14:paraId="6540B63A" w14:textId="7319B476" w:rsidR="005A1836" w:rsidRPr="00B515AF" w:rsidRDefault="005A1836" w:rsidP="00B515AF">
      <w:pPr>
        <w:jc w:val="both"/>
        <w:rPr>
          <w:rFonts w:ascii="Delivery" w:hAnsi="Delivery" w:cs="Delivery"/>
        </w:rPr>
      </w:pPr>
    </w:p>
    <w:sectPr w:rsidR="005A1836" w:rsidRPr="00B515AF" w:rsidSect="00B34A73">
      <w:headerReference w:type="default" r:id="rId7"/>
      <w:pgSz w:w="11906" w:h="16838"/>
      <w:pgMar w:top="1417" w:right="1416" w:bottom="141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462FB2" w14:textId="77777777" w:rsidR="00286D2D" w:rsidRDefault="00286D2D" w:rsidP="00B515AF">
      <w:pPr>
        <w:spacing w:after="0" w:line="240" w:lineRule="auto"/>
      </w:pPr>
      <w:r>
        <w:separator/>
      </w:r>
    </w:p>
  </w:endnote>
  <w:endnote w:type="continuationSeparator" w:id="0">
    <w:p w14:paraId="559E5905" w14:textId="77777777" w:rsidR="00286D2D" w:rsidRDefault="00286D2D" w:rsidP="00B515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livery">
    <w:panose1 w:val="020F0503020204020204"/>
    <w:charset w:val="00"/>
    <w:family w:val="swiss"/>
    <w:pitch w:val="variable"/>
    <w:sig w:usb0="A10006EF" w:usb1="4200E06B" w:usb2="00000028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E3F87E" w14:textId="77777777" w:rsidR="00286D2D" w:rsidRDefault="00286D2D" w:rsidP="00B515AF">
      <w:pPr>
        <w:spacing w:after="0" w:line="240" w:lineRule="auto"/>
      </w:pPr>
      <w:r>
        <w:separator/>
      </w:r>
    </w:p>
  </w:footnote>
  <w:footnote w:type="continuationSeparator" w:id="0">
    <w:p w14:paraId="3DC0368B" w14:textId="77777777" w:rsidR="00286D2D" w:rsidRDefault="00286D2D" w:rsidP="00B515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6FEC97" w14:textId="70A68CFE" w:rsidR="00B515AF" w:rsidRDefault="003D321E" w:rsidP="009B4222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07BEE93" wp14:editId="3D2026FF">
              <wp:simplePos x="0" y="0"/>
              <wp:positionH relativeFrom="margin">
                <wp:align>left</wp:align>
              </wp:positionH>
              <wp:positionV relativeFrom="paragraph">
                <wp:posOffset>-189230</wp:posOffset>
              </wp:positionV>
              <wp:extent cx="1447800" cy="463550"/>
              <wp:effectExtent l="0" t="0" r="19050" b="1270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47800" cy="463550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dk1">
                          <a:shade val="50000"/>
                        </a:schemeClr>
                      </a:lnRef>
                      <a:fillRef idx="1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0B627CD" w14:textId="7BEFE331" w:rsidR="003D321E" w:rsidRPr="003D321E" w:rsidRDefault="003D321E" w:rsidP="003D321E">
                          <w:pPr>
                            <w:jc w:val="center"/>
                            <w:rPr>
                              <w:rFonts w:ascii="Delivery" w:hAnsi="Delivery" w:cs="Delivery"/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 w:rsidRPr="003D321E">
                            <w:rPr>
                              <w:rFonts w:ascii="Delivery" w:hAnsi="Delivery" w:cs="Delivery"/>
                              <w:b/>
                              <w:bCs/>
                              <w:sz w:val="24"/>
                              <w:szCs w:val="24"/>
                            </w:rPr>
                            <w:t>LOGO DA EMPRESA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07BEE93" id="Rectangle 1" o:spid="_x0000_s1026" style="position:absolute;margin-left:0;margin-top:-14.9pt;width:114pt;height:36.5pt;z-index:251660288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" fillcolor="black [3200]" strokecolor="black [1600]" strokeweight="1pt">
              <v:textbox>
                <w:txbxContent>
                  <w:p w14:paraId="00B627CD" w14:textId="7BEFE331" w:rsidR="003D321E" w:rsidRPr="003D321E" w:rsidRDefault="003D321E" w:rsidP="003D321E">
                    <w:pPr>
                      <w:jc w:val="center"/>
                      <w:rPr>
                        <w:rFonts w:ascii="Delivery" w:hAnsi="Delivery" w:cs="Delivery"/>
                        <w:b/>
                        <w:bCs/>
                        <w:sz w:val="24"/>
                        <w:szCs w:val="24"/>
                      </w:rPr>
                    </w:pPr>
                    <w:r w:rsidRPr="003D321E">
                      <w:rPr>
                        <w:rFonts w:ascii="Delivery" w:hAnsi="Delivery" w:cs="Delivery"/>
                        <w:b/>
                        <w:bCs/>
                        <w:sz w:val="24"/>
                        <w:szCs w:val="24"/>
                      </w:rPr>
                      <w:t>LOGO DA EMPRESA</w:t>
                    </w:r>
                  </w:p>
                </w:txbxContent>
              </v:textbox>
              <w10:wrap anchorx="margin"/>
            </v:rect>
          </w:pict>
        </mc:Fallback>
      </mc:AlternateContent>
    </w:r>
    <w:r w:rsidR="009B4222"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1F140599" wp14:editId="2FEC760E">
              <wp:simplePos x="0" y="0"/>
              <wp:positionH relativeFrom="column">
                <wp:posOffset>5727972</wp:posOffset>
              </wp:positionH>
              <wp:positionV relativeFrom="paragraph">
                <wp:posOffset>-195036</wp:posOffset>
              </wp:positionV>
              <wp:extent cx="2360930" cy="1404620"/>
              <wp:effectExtent l="0" t="0" r="0" b="762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9AFAC7C" w14:textId="3AFEBCB6" w:rsidR="009B4222" w:rsidRPr="00C941CE" w:rsidRDefault="009B4222">
                          <w:pPr>
                            <w:rPr>
                              <w:rFonts w:ascii="Delivery" w:hAnsi="Delivery" w:cs="Delivery"/>
                              <w:b/>
                              <w:bCs/>
                              <w:color w:val="FF0000"/>
                            </w:rPr>
                          </w:pPr>
                          <w:r w:rsidRPr="00C941CE">
                            <w:rPr>
                              <w:rFonts w:ascii="Delivery" w:hAnsi="Delivery" w:cs="Delivery"/>
                              <w:b/>
                              <w:bCs/>
                              <w:color w:val="FF0000"/>
                            </w:rPr>
                            <w:t>N° Controle</w:t>
                          </w:r>
                        </w:p>
                        <w:p w14:paraId="599A6F07" w14:textId="1BD2C1AF" w:rsidR="009B4222" w:rsidRPr="009B4222" w:rsidRDefault="009B4222">
                          <w:pPr>
                            <w:rPr>
                              <w:rFonts w:ascii="Delivery" w:hAnsi="Delivery" w:cs="Delivery"/>
                              <w:lang w:val="en-US"/>
                            </w:rPr>
                          </w:pPr>
                          <w:r w:rsidRPr="00C941CE">
                            <w:rPr>
                              <w:rFonts w:ascii="Delivery" w:hAnsi="Delivery" w:cs="Delivery"/>
                              <w:color w:val="FF0000"/>
                            </w:rPr>
                            <w:t>__________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F14059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451pt;margin-top:-15.35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" stroked="f">
              <v:textbox style="mso-fit-shape-to-text:t">
                <w:txbxContent>
                  <w:p w14:paraId="69AFAC7C" w14:textId="3AFEBCB6" w:rsidR="009B4222" w:rsidRPr="00C941CE" w:rsidRDefault="009B4222">
                    <w:pPr>
                      <w:rPr>
                        <w:rFonts w:ascii="Delivery" w:hAnsi="Delivery" w:cs="Delivery"/>
                        <w:b/>
                        <w:bCs/>
                        <w:color w:val="FF0000"/>
                      </w:rPr>
                    </w:pPr>
                    <w:r w:rsidRPr="00C941CE">
                      <w:rPr>
                        <w:rFonts w:ascii="Delivery" w:hAnsi="Delivery" w:cs="Delivery"/>
                        <w:b/>
                        <w:bCs/>
                        <w:color w:val="FF0000"/>
                      </w:rPr>
                      <w:t>N° Controle</w:t>
                    </w:r>
                  </w:p>
                  <w:p w14:paraId="599A6F07" w14:textId="1BD2C1AF" w:rsidR="009B4222" w:rsidRPr="009B4222" w:rsidRDefault="009B4222">
                    <w:pPr>
                      <w:rPr>
                        <w:rFonts w:ascii="Delivery" w:hAnsi="Delivery" w:cs="Delivery"/>
                        <w:lang w:val="en-US"/>
                      </w:rPr>
                    </w:pPr>
                    <w:r w:rsidRPr="00C941CE">
                      <w:rPr>
                        <w:rFonts w:ascii="Delivery" w:hAnsi="Delivery" w:cs="Delivery"/>
                        <w:color w:val="FF0000"/>
                      </w:rPr>
                      <w:t>__________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E42D53"/>
    <w:multiLevelType w:val="hybridMultilevel"/>
    <w:tmpl w:val="1EAAE2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4457FA"/>
    <w:multiLevelType w:val="multilevel"/>
    <w:tmpl w:val="C180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E9852D7"/>
    <w:multiLevelType w:val="hybridMultilevel"/>
    <w:tmpl w:val="786C4F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9725750">
    <w:abstractNumId w:val="0"/>
  </w:num>
  <w:num w:numId="2" w16cid:durableId="1392340159">
    <w:abstractNumId w:val="1"/>
  </w:num>
  <w:num w:numId="3" w16cid:durableId="10345784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7F3"/>
    <w:rsid w:val="00025E6F"/>
    <w:rsid w:val="00286D2D"/>
    <w:rsid w:val="002C6766"/>
    <w:rsid w:val="003D321E"/>
    <w:rsid w:val="004C57F3"/>
    <w:rsid w:val="005A1836"/>
    <w:rsid w:val="006D0E21"/>
    <w:rsid w:val="007C7D8F"/>
    <w:rsid w:val="007D489D"/>
    <w:rsid w:val="008D2315"/>
    <w:rsid w:val="008F4210"/>
    <w:rsid w:val="009B4222"/>
    <w:rsid w:val="00B34A73"/>
    <w:rsid w:val="00B515AF"/>
    <w:rsid w:val="00C3547A"/>
    <w:rsid w:val="00C941CE"/>
    <w:rsid w:val="00D420EB"/>
    <w:rsid w:val="00E34A29"/>
    <w:rsid w:val="00EB7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045ABB"/>
  <w15:chartTrackingRefBased/>
  <w15:docId w15:val="{9B38FED2-8670-43D8-8C32-EF64151A8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421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515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Header">
    <w:name w:val="header"/>
    <w:basedOn w:val="Normal"/>
    <w:link w:val="HeaderChar"/>
    <w:uiPriority w:val="99"/>
    <w:unhideWhenUsed/>
    <w:rsid w:val="00B515A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15AF"/>
  </w:style>
  <w:style w:type="paragraph" w:styleId="Footer">
    <w:name w:val="footer"/>
    <w:basedOn w:val="Normal"/>
    <w:link w:val="FooterChar"/>
    <w:uiPriority w:val="99"/>
    <w:unhideWhenUsed/>
    <w:rsid w:val="00B515A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15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222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8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0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7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534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72136825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71998560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089957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32260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79786642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317148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33150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042441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6853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03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02BAFFFE8C3641B2BF865FD3406C14" ma:contentTypeVersion="19" ma:contentTypeDescription="Create a new document." ma:contentTypeScope="" ma:versionID="4c5217ff0529f5154af95d62fc99257b">
  <xsd:schema xmlns:xsd="http://www.w3.org/2001/XMLSchema" xmlns:xs="http://www.w3.org/2001/XMLSchema" xmlns:p="http://schemas.microsoft.com/office/2006/metadata/properties" xmlns:ns2="52b63bf3-b45e-44a5-8d30-688089fe4fa3" xmlns:ns3="1e4ac721-88eb-4f05-a8db-db23cb5d3467" targetNamespace="http://schemas.microsoft.com/office/2006/metadata/properties" ma:root="true" ma:fieldsID="db42d0c6d326031f54af62e1acc2e42c" ns2:_="" ns3:_="">
    <xsd:import namespace="52b63bf3-b45e-44a5-8d30-688089fe4fa3"/>
    <xsd:import namespace="1e4ac721-88eb-4f05-a8db-db23cb5d34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b63bf3-b45e-44a5-8d30-688089fe4f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b9e2a73-f419-4c44-99f5-cd310bbfdd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4ac721-88eb-4f05-a8db-db23cb5d346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496222e-a918-46e5-bd9a-f10bf75593d6}" ma:internalName="TaxCatchAll" ma:showField="CatchAllData" ma:web="1e4ac721-88eb-4f05-a8db-db23cb5d346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2b63bf3-b45e-44a5-8d30-688089fe4fa3">
      <Terms xmlns="http://schemas.microsoft.com/office/infopath/2007/PartnerControls"/>
    </lcf76f155ced4ddcb4097134ff3c332f>
    <TaxCatchAll xmlns="1e4ac721-88eb-4f05-a8db-db23cb5d3467" xsi:nil="true"/>
    <SharedWithUsers xmlns="1e4ac721-88eb-4f05-a8db-db23cb5d3467">
      <UserInfo>
        <DisplayName>Rafaela Queiroz (DHL BR)</DisplayName>
        <AccountId>533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DF1E3BF4-3643-49E2-B616-16F07AC7946D}"/>
</file>

<file path=customXml/itemProps2.xml><?xml version="1.0" encoding="utf-8"?>
<ds:datastoreItem xmlns:ds="http://schemas.openxmlformats.org/officeDocument/2006/customXml" ds:itemID="{40DE5DE7-3229-4054-A9F1-E3D6B83CCD5E}"/>
</file>

<file path=customXml/itemProps3.xml><?xml version="1.0" encoding="utf-8"?>
<ds:datastoreItem xmlns:ds="http://schemas.openxmlformats.org/officeDocument/2006/customXml" ds:itemID="{FD1E1483-DACA-4137-9A17-4BC2E1F012C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345</Words>
  <Characters>1866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Deutsche Post DHL Group</Company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Bezerra (DHL BR)</dc:creator>
  <cp:keywords/>
  <dc:description/>
  <cp:lastModifiedBy>Natalia Bezerra (DHL BR)</cp:lastModifiedBy>
  <cp:revision>5</cp:revision>
  <dcterms:created xsi:type="dcterms:W3CDTF">2023-08-10T13:05:00Z</dcterms:created>
  <dcterms:modified xsi:type="dcterms:W3CDTF">2023-08-10T13:11:00Z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36915f3-2f02-4945-8997-f2963298db46_Enabled">
    <vt:lpwstr>true</vt:lpwstr>
  </property>
  <property fmtid="{D5CDD505-2E9C-101B-9397-08002B2CF9AE}" pid="3" name="MSIP_Label_736915f3-2f02-4945-8997-f2963298db46_SetDate">
    <vt:lpwstr>2023-08-10T13:05:02Z</vt:lpwstr>
  </property>
  <property fmtid="{D5CDD505-2E9C-101B-9397-08002B2CF9AE}" pid="4" name="MSIP_Label_736915f3-2f02-4945-8997-f2963298db46_Method">
    <vt:lpwstr>Standard</vt:lpwstr>
  </property>
  <property fmtid="{D5CDD505-2E9C-101B-9397-08002B2CF9AE}" pid="5" name="MSIP_Label_736915f3-2f02-4945-8997-f2963298db46_Name">
    <vt:lpwstr>Internal</vt:lpwstr>
  </property>
  <property fmtid="{D5CDD505-2E9C-101B-9397-08002B2CF9AE}" pid="6" name="MSIP_Label_736915f3-2f02-4945-8997-f2963298db46_SiteId">
    <vt:lpwstr>cd99fef8-1cd3-4a2a-9bdf-15531181d65e</vt:lpwstr>
  </property>
  <property fmtid="{D5CDD505-2E9C-101B-9397-08002B2CF9AE}" pid="7" name="MSIP_Label_736915f3-2f02-4945-8997-f2963298db46_ActionId">
    <vt:lpwstr>ef8f0873-5c85-4757-b5db-015bb5409da2</vt:lpwstr>
  </property>
  <property fmtid="{D5CDD505-2E9C-101B-9397-08002B2CF9AE}" pid="8" name="MSIP_Label_736915f3-2f02-4945-8997-f2963298db46_ContentBits">
    <vt:lpwstr>1</vt:lpwstr>
  </property>
  <property fmtid="{D5CDD505-2E9C-101B-9397-08002B2CF9AE}" pid="9" name="ContentTypeId">
    <vt:lpwstr>0x0101005902BAFFFE8C3641B2BF865FD3406C14</vt:lpwstr>
  </property>
  <property fmtid="{D5CDD505-2E9C-101B-9397-08002B2CF9AE}" pid="10" name="MediaServiceImageTags">
    <vt:lpwstr/>
  </property>
</Properties>
</file>