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xhqpa9aoh2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Rolando Ruz Aguilar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cnmeqz9x2k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soluciones con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software con estándares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Mineria de datos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e4lHJE5M1yEgxCSwyp5pR1abw==">CgMxLjAyDmguOXhocXBhOWFvaDJhMg5oLndjbm1lcXo5eDJrODgAciExYWhWYkRyTlZSWHo4QnQycjFkQWtrMVRLNWswQVBYZVQ=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