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zmctk9znar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sz w:val="20"/>
                <w:szCs w:val="20"/>
              </w:rPr>
            </w:pPr>
            <w:r w:rsidDel="00000000" w:rsidR="00000000" w:rsidRPr="00000000">
              <w:rPr>
                <w:i w:val="1"/>
                <w:iCs w:val="1"/>
                <w:sz w:val="20"/>
                <w:szCs w:val="20"/>
                <w:rtl w:val="0"/>
              </w:rPr>
              <w:t xml:space="preserve">En este proyecto se han realizado diferentes actividades de investigación, de desarrollo y modelo, administrando prioridades y responsabilidad según la complejidad del modelo tales como:</w:t>
              <w:br w:type="textWrapping"/>
              <w:br w:type="textWrapping"/>
              <w:t xml:space="preserve">-Indagar en los datos reales que se espera de un supermercado</w:t>
            </w:r>
          </w:p>
          <w:p w:rsidR="00000000" w:rsidDel="00000000" w:rsidP="00000000" w:rsidRDefault="00000000" w:rsidRPr="00000000" w14:paraId="0000000F">
            <w:pPr>
              <w:jc w:val="both"/>
              <w:rPr>
                <w:i w:val="1"/>
                <w:iCs w:val="1"/>
                <w:sz w:val="20"/>
                <w:szCs w:val="20"/>
              </w:rPr>
            </w:pPr>
            <w:r w:rsidDel="00000000" w:rsidR="00000000" w:rsidRPr="00000000">
              <w:rPr>
                <w:i w:val="1"/>
                <w:iCs w:val="1"/>
                <w:sz w:val="20"/>
                <w:szCs w:val="20"/>
                <w:rtl w:val="0"/>
              </w:rPr>
              <w:t xml:space="preserve">-Investigar dataset de uso público para el entrenamiento</w:t>
            </w:r>
          </w:p>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-Modelado de dataset de Kaggle</w:t>
            </w:r>
          </w:p>
          <w:p w:rsidR="00000000" w:rsidDel="00000000" w:rsidP="00000000" w:rsidRDefault="00000000" w:rsidRPr="00000000" w14:paraId="00000011">
            <w:pPr>
              <w:jc w:val="both"/>
              <w:rPr>
                <w:i w:val="1"/>
                <w:iCs w:val="1"/>
                <w:sz w:val="20"/>
                <w:szCs w:val="20"/>
              </w:rPr>
            </w:pPr>
            <w:r w:rsidDel="00000000" w:rsidR="00000000" w:rsidRPr="00000000">
              <w:rPr>
                <w:i w:val="1"/>
                <w:iCs w:val="1"/>
                <w:sz w:val="20"/>
                <w:szCs w:val="20"/>
                <w:rtl w:val="0"/>
              </w:rPr>
              <w:t xml:space="preserve">-Creación de dataset propio de 150 imagenes</w:t>
            </w:r>
          </w:p>
          <w:p w:rsidR="00000000" w:rsidDel="00000000" w:rsidP="00000000" w:rsidRDefault="00000000" w:rsidRPr="00000000" w14:paraId="00000012">
            <w:pPr>
              <w:jc w:val="both"/>
              <w:rPr>
                <w:i w:val="1"/>
                <w:iCs w:val="1"/>
                <w:sz w:val="20"/>
                <w:szCs w:val="20"/>
              </w:rPr>
            </w:pPr>
            <w:r w:rsidDel="00000000" w:rsidR="00000000" w:rsidRPr="00000000">
              <w:rPr>
                <w:i w:val="1"/>
                <w:iCs w:val="1"/>
                <w:sz w:val="20"/>
                <w:szCs w:val="20"/>
                <w:rtl w:val="0"/>
              </w:rPr>
              <w:t xml:space="preserve">-Etiquetación de clases (góndola, vacío) de manera automática y manual</w:t>
            </w:r>
          </w:p>
          <w:p w:rsidR="00000000" w:rsidDel="00000000" w:rsidP="00000000" w:rsidRDefault="00000000" w:rsidRPr="00000000" w14:paraId="00000013">
            <w:pPr>
              <w:jc w:val="both"/>
              <w:rPr>
                <w:i w:val="1"/>
                <w:iCs w:val="1"/>
                <w:sz w:val="20"/>
                <w:szCs w:val="20"/>
              </w:rPr>
            </w:pPr>
            <w:r w:rsidDel="00000000" w:rsidR="00000000" w:rsidRPr="00000000">
              <w:rPr>
                <w:i w:val="1"/>
                <w:iCs w:val="1"/>
                <w:sz w:val="20"/>
                <w:szCs w:val="20"/>
                <w:rtl w:val="0"/>
              </w:rPr>
              <w:t xml:space="preserve">-Fallos en la etiquetación automática, cambio de enfoque primero se realizó una etiquetación automática y se corrigen manualmente</w:t>
            </w:r>
          </w:p>
          <w:p w:rsidR="00000000" w:rsidDel="00000000" w:rsidP="00000000" w:rsidRDefault="00000000" w:rsidRPr="00000000" w14:paraId="00000014">
            <w:pPr>
              <w:jc w:val="both"/>
              <w:rPr>
                <w:i w:val="1"/>
                <w:iCs w:val="1"/>
                <w:sz w:val="20"/>
                <w:szCs w:val="20"/>
              </w:rPr>
            </w:pPr>
            <w:r w:rsidDel="00000000" w:rsidR="00000000" w:rsidRPr="00000000">
              <w:rPr>
                <w:i w:val="1"/>
                <w:iCs w:val="1"/>
                <w:sz w:val="20"/>
                <w:szCs w:val="20"/>
                <w:rtl w:val="0"/>
              </w:rPr>
              <w:t xml:space="preserve">-Se crea dataset maestro en la v4 del colab</w:t>
            </w:r>
          </w:p>
          <w:p w:rsidR="00000000" w:rsidDel="00000000" w:rsidP="00000000" w:rsidRDefault="00000000" w:rsidRPr="00000000" w14:paraId="00000015">
            <w:pPr>
              <w:jc w:val="both"/>
              <w:rPr>
                <w:i w:val="1"/>
                <w:iCs w:val="1"/>
                <w:sz w:val="20"/>
                <w:szCs w:val="20"/>
              </w:rPr>
            </w:pPr>
            <w:r w:rsidDel="00000000" w:rsidR="00000000" w:rsidRPr="00000000">
              <w:rPr>
                <w:i w:val="1"/>
                <w:iCs w:val="1"/>
                <w:sz w:val="20"/>
                <w:szCs w:val="20"/>
                <w:rtl w:val="0"/>
              </w:rPr>
              <w:t xml:space="preserve">-Se aplican nuevamente técnicas de etiquetado usando una máquina t4 en google colab </w:t>
            </w:r>
          </w:p>
          <w:p w:rsidR="00000000" w:rsidDel="00000000" w:rsidP="00000000" w:rsidRDefault="00000000" w:rsidRPr="00000000" w14:paraId="00000016">
            <w:pPr>
              <w:jc w:val="both"/>
              <w:rPr>
                <w:i w:val="1"/>
                <w:iCs w:val="1"/>
                <w:sz w:val="20"/>
                <w:szCs w:val="20"/>
              </w:rPr>
            </w:pPr>
            <w:r w:rsidDel="00000000" w:rsidR="00000000" w:rsidRPr="00000000">
              <w:rPr>
                <w:i w:val="1"/>
                <w:iCs w:val="1"/>
                <w:sz w:val="20"/>
                <w:szCs w:val="20"/>
                <w:rtl w:val="0"/>
              </w:rPr>
              <w:t xml:space="preserve">-Se dibujan trapecios en vez de cuadros para detectar profundidades y góndolas con distinto ángulo</w:t>
            </w:r>
          </w:p>
          <w:p w:rsidR="00000000" w:rsidDel="00000000" w:rsidP="00000000" w:rsidRDefault="00000000" w:rsidRPr="00000000" w14:paraId="00000017">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9">
            <w:pPr>
              <w:jc w:val="both"/>
              <w:rPr>
                <w:rFonts w:ascii="Calibri" w:cs="Calibri" w:eastAsia="Calibri" w:hAnsi="Calibri"/>
                <w:b w:val="1"/>
                <w:bCs w:val="1"/>
                <w:i w:val="1"/>
                <w:iCs w:val="1"/>
                <w:sz w:val="20"/>
                <w:szCs w:val="20"/>
              </w:rPr>
            </w:pPr>
            <w:r w:rsidDel="00000000" w:rsidR="00000000" w:rsidRPr="00000000">
              <w:rPr>
                <w:i w:val="1"/>
                <w:iCs w:val="1"/>
                <w:sz w:val="20"/>
                <w:szCs w:val="20"/>
                <w:rtl w:val="0"/>
              </w:rPr>
              <w:t xml:space="preserve">-Detectar espacios vacios con unas métricas aceptable mayores al 50% en recall y 70% en precisión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rFonts w:ascii="Calibri" w:cs="Calibri" w:eastAsia="Calibri" w:hAnsi="Calibri"/>
                <w:i w:val="1"/>
                <w:iCs w:val="1"/>
                <w:sz w:val="20"/>
                <w:szCs w:val="20"/>
              </w:rPr>
            </w:pPr>
            <w:r w:rsidDel="00000000" w:rsidR="00000000" w:rsidRPr="00000000">
              <w:rPr>
                <w:i w:val="1"/>
                <w:iCs w:val="1"/>
                <w:sz w:val="20"/>
                <w:szCs w:val="20"/>
                <w:rtl w:val="0"/>
              </w:rPr>
              <w:t xml:space="preserve">Utilizamos un tablero kanban para establecer prioridades y seguimos la metodología CRISP-DM para un enfoque de desarrollo del modelo ahora esta metodología fue mutando a fases debido a la intensidad de la preparación de los datos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i w:val="1"/>
                <w:iCs w:val="1"/>
                <w:sz w:val="20"/>
                <w:szCs w:val="20"/>
              </w:rPr>
            </w:pPr>
            <w:r w:rsidDel="00000000" w:rsidR="00000000" w:rsidRPr="00000000">
              <w:rPr>
                <w:i w:val="1"/>
                <w:iCs w:val="1"/>
                <w:sz w:val="20"/>
                <w:szCs w:val="20"/>
                <w:rtl w:val="0"/>
              </w:rPr>
              <w:t xml:space="preserve">Las evidencias de los cambios se encuentran en ramas de un repositorio en github al tenerlo terminado se subirá a la principal </w:t>
            </w:r>
          </w:p>
          <w:p w:rsidR="00000000" w:rsidDel="00000000" w:rsidP="00000000" w:rsidRDefault="00000000" w:rsidRPr="00000000" w14:paraId="0000001E">
            <w:pPr>
              <w:jc w:val="both"/>
              <w:rPr>
                <w:i w:val="1"/>
                <w:iCs w:val="1"/>
                <w:sz w:val="20"/>
                <w:szCs w:val="20"/>
              </w:rPr>
            </w:pPr>
            <w:r w:rsidDel="00000000" w:rsidR="00000000" w:rsidRPr="00000000">
              <w:rPr>
                <w:rtl w:val="0"/>
              </w:rPr>
            </w:r>
          </w:p>
          <w:p w:rsidR="00000000" w:rsidDel="00000000" w:rsidP="00000000" w:rsidRDefault="00000000" w:rsidRPr="00000000" w14:paraId="0000001F">
            <w:pPr>
              <w:jc w:val="both"/>
              <w:rPr>
                <w:i w:val="1"/>
                <w:iCs w:val="1"/>
                <w:sz w:val="20"/>
                <w:szCs w:val="20"/>
              </w:rPr>
            </w:pPr>
            <w:r w:rsidDel="00000000" w:rsidR="00000000" w:rsidRPr="00000000">
              <w:rPr>
                <w:i w:val="1"/>
                <w:iCs w:val="1"/>
                <w:sz w:val="20"/>
                <w:szCs w:val="20"/>
                <w:rtl w:val="0"/>
              </w:rPr>
              <w:t xml:space="preserve">Link del material: Creación del dataset (local) </w:t>
            </w:r>
            <w:hyperlink r:id="rId8">
              <w:r w:rsidDel="00000000" w:rsidR="00000000" w:rsidRPr="00000000">
                <w:rPr>
                  <w:i w:val="1"/>
                  <w:iCs w:val="1"/>
                  <w:sz w:val="20"/>
                  <w:szCs w:val="20"/>
                  <w:u w:val="single"/>
                  <w:rtl w:val="0"/>
                </w:rPr>
                <w:t xml:space="preserve">Rama creación del dataset</w:t>
              </w:r>
            </w:hyperlink>
            <w:r w:rsidDel="00000000" w:rsidR="00000000" w:rsidRPr="00000000">
              <w:rPr>
                <w:rtl w:val="0"/>
              </w:rPr>
            </w:r>
          </w:p>
          <w:p w:rsidR="00000000" w:rsidDel="00000000" w:rsidP="00000000" w:rsidRDefault="00000000" w:rsidRPr="00000000" w14:paraId="00000020">
            <w:pPr>
              <w:jc w:val="both"/>
              <w:rPr>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tbl>
      <w:tblPr>
        <w:tblStyle w:val="Table3"/>
        <w:tblW w:w="1023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10"/>
        <w:gridCol w:w="1350"/>
        <w:gridCol w:w="1215"/>
        <w:gridCol w:w="1260"/>
        <w:gridCol w:w="1395"/>
        <w:gridCol w:w="1065"/>
        <w:gridCol w:w="1260"/>
        <w:tblGridChange w:id="0">
          <w:tblGrid>
            <w:gridCol w:w="1275"/>
            <w:gridCol w:w="1410"/>
            <w:gridCol w:w="1350"/>
            <w:gridCol w:w="1215"/>
            <w:gridCol w:w="1260"/>
            <w:gridCol w:w="1395"/>
            <w:gridCol w:w="1065"/>
            <w:gridCol w:w="1260"/>
          </w:tblGrid>
        </w:tblGridChange>
      </w:tblGrid>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jc w:val="center"/>
              <w:rPr>
                <w:sz w:val="24"/>
                <w:szCs w:val="24"/>
              </w:rPr>
            </w:pPr>
            <w:r w:rsidDel="00000000" w:rsidR="00000000" w:rsidRPr="00000000">
              <w:rPr>
                <w:sz w:val="24"/>
                <w:szCs w:val="24"/>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jc w:val="center"/>
              <w:rPr>
                <w:sz w:val="24"/>
                <w:szCs w:val="24"/>
              </w:rPr>
            </w:pPr>
            <w:r w:rsidDel="00000000" w:rsidR="00000000" w:rsidRPr="00000000">
              <w:rPr>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jc w:val="center"/>
              <w:rPr>
                <w:sz w:val="24"/>
                <w:szCs w:val="24"/>
              </w:rPr>
            </w:pPr>
            <w:r w:rsidDel="00000000" w:rsidR="00000000" w:rsidRPr="00000000">
              <w:rPr>
                <w:sz w:val="24"/>
                <w:szCs w:val="24"/>
                <w:rtl w:val="0"/>
              </w:rPr>
              <w:t xml:space="preserve">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jc w:val="center"/>
              <w:rPr>
                <w:sz w:val="24"/>
                <w:szCs w:val="24"/>
              </w:rPr>
            </w:pPr>
            <w:r w:rsidDel="00000000" w:rsidR="00000000" w:rsidRPr="00000000">
              <w:rPr>
                <w:sz w:val="24"/>
                <w:szCs w:val="24"/>
                <w:rtl w:val="0"/>
              </w:rPr>
              <w:t xml:space="preserve">Duración de la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jc w:val="center"/>
              <w:rPr>
                <w:sz w:val="24"/>
                <w:szCs w:val="24"/>
              </w:rPr>
            </w:pPr>
            <w:r w:rsidDel="00000000" w:rsidR="00000000" w:rsidRPr="00000000">
              <w:rPr>
                <w:sz w:val="24"/>
                <w:szCs w:val="24"/>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jc w:val="center"/>
              <w:rPr>
                <w:sz w:val="24"/>
                <w:szCs w:val="24"/>
              </w:rPr>
            </w:pPr>
            <w:r w:rsidDel="00000000" w:rsidR="00000000" w:rsidRPr="00000000">
              <w:rPr>
                <w:sz w:val="24"/>
                <w:szCs w:val="24"/>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jc w:val="center"/>
              <w:rPr>
                <w:sz w:val="24"/>
                <w:szCs w:val="24"/>
              </w:rPr>
            </w:pPr>
            <w:r w:rsidDel="00000000" w:rsidR="00000000" w:rsidRPr="00000000">
              <w:rPr>
                <w:sz w:val="24"/>
                <w:szCs w:val="24"/>
                <w:rtl w:val="0"/>
              </w:rPr>
              <w:t xml:space="preserve">Estado de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jc w:val="center"/>
              <w:rPr>
                <w:sz w:val="24"/>
                <w:szCs w:val="24"/>
              </w:rPr>
            </w:pPr>
            <w:r w:rsidDel="00000000" w:rsidR="00000000" w:rsidRPr="00000000">
              <w:rPr>
                <w:sz w:val="24"/>
                <w:szCs w:val="24"/>
                <w:rtl w:val="0"/>
              </w:rPr>
              <w:t xml:space="preserve">Ajustes</w:t>
            </w:r>
          </w:p>
        </w:tc>
      </w:tr>
      <w:tr>
        <w:trPr>
          <w:cantSplit w:val="0"/>
          <w:trHeight w:val="2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C3 – Ingeniería de requisitos / C4 – 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Análisis de requisitos: reuniones, levantamiento de requerimientos, definición de casos de uso y especificaciones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Reuniones con cliente, documentación del proyecto, Carta Gantt, tablero Kanban.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Aproximadamente 4 semanas, fase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Todo el equipo; coordinación de planificación de Kevin Galiano.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Se logró establecer el problema, los requerimientos principales, objetivos y alcance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Sin ajuste formal.</w:t>
            </w:r>
          </w:p>
        </w:tc>
      </w:tr>
      <w:tr>
        <w:trPr>
          <w:cantSplit w:val="0"/>
          <w:trHeight w:val="2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C2 – Bases de datos / C5 – Diseño de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Diseño de la arquitectura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Requerimientos del sistema, herramientas de modelado y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Aproximadamente 1 semana según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Jesús González.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La actividad presenta retraso. Actualmente todavía no existe una base de datos implementada para la aplicación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Sin ajuste formal.</w:t>
            </w:r>
          </w:p>
        </w:tc>
      </w:tr>
      <w:tr>
        <w:trPr>
          <w:cantSplit w:val="0"/>
          <w:trHeight w:val="2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C1 – Desarrollo de software / C5 – Diseño de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Creación de prototipos de interfaz de usuario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Requerimientos, casos de uso y herramienta de prototipado.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Aproximadamente 1 a 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Kevin Galiano.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sz w:val="24"/>
                <w:szCs w:val="24"/>
              </w:rPr>
            </w:pPr>
            <w:r w:rsidDel="00000000" w:rsidR="00000000" w:rsidRPr="00000000">
              <w:rPr>
                <w:sz w:val="24"/>
                <w:szCs w:val="24"/>
                <w:rtl w:val="0"/>
              </w:rPr>
              <w:t xml:space="preserve">La página web todavía no ha comenzado a desarrollarse, por lo que el prototipo y la implementación de interfaz están retrasados.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Sin ajuste formal.</w:t>
            </w:r>
          </w:p>
        </w:tc>
      </w:tr>
      <w:tr>
        <w:trPr>
          <w:cantSplit w:val="0"/>
          <w:trHeight w:val="4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sz w:val="24"/>
                <w:szCs w:val="24"/>
              </w:rPr>
            </w:pPr>
            <w:r w:rsidDel="00000000" w:rsidR="00000000" w:rsidRPr="00000000">
              <w:rPr>
                <w:sz w:val="24"/>
                <w:szCs w:val="24"/>
                <w:rtl w:val="0"/>
              </w:rPr>
              <w:t xml:space="preserve">C4 – Gestión de proyectos / 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sz w:val="24"/>
                <w:szCs w:val="24"/>
              </w:rPr>
            </w:pPr>
            <w:r w:rsidDel="00000000" w:rsidR="00000000" w:rsidRPr="00000000">
              <w:rPr>
                <w:sz w:val="24"/>
                <w:szCs w:val="24"/>
                <w:rtl w:val="0"/>
              </w:rPr>
              <w:t xml:space="preserve">Configuración del entorno de entrenamiento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sz w:val="24"/>
                <w:szCs w:val="24"/>
              </w:rPr>
            </w:pPr>
            <w:r w:rsidDel="00000000" w:rsidR="00000000" w:rsidRPr="00000000">
              <w:rPr>
                <w:sz w:val="24"/>
                <w:szCs w:val="24"/>
                <w:rtl w:val="0"/>
              </w:rPr>
              <w:t xml:space="preserve">Google Colab, Visual Studio Code, Python, GPU, CPU, RAM, librerías de visión computacional 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sz w:val="24"/>
                <w:szCs w:val="24"/>
              </w:rPr>
            </w:pPr>
            <w:r w:rsidDel="00000000" w:rsidR="00000000" w:rsidRPr="00000000">
              <w:rPr>
                <w:sz w:val="24"/>
                <w:szCs w:val="24"/>
                <w:rtl w:val="0"/>
              </w:rPr>
              <w:t xml:space="preserve">Actividad inicial, con modificación durante 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sz w:val="24"/>
                <w:szCs w:val="24"/>
              </w:rPr>
            </w:pPr>
            <w:r w:rsidDel="00000000" w:rsidR="00000000" w:rsidRPr="00000000">
              <w:rPr>
                <w:sz w:val="24"/>
                <w:szCs w:val="24"/>
                <w:rtl w:val="0"/>
              </w:rPr>
              <w:t xml:space="preserve">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sz w:val="24"/>
                <w:szCs w:val="24"/>
              </w:rPr>
            </w:pPr>
            <w:r w:rsidDel="00000000" w:rsidR="00000000" w:rsidRPr="00000000">
              <w:rPr>
                <w:sz w:val="24"/>
                <w:szCs w:val="24"/>
                <w:rtl w:val="0"/>
              </w:rPr>
              <w:t xml:space="preserve">Google Colab presentó lentitud, desconexiones, tiempos prolongados de procesamiento, limitaciones de RAM/VRAM y problemas de almacenamiento en Drive.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sz w:val="24"/>
                <w:szCs w:val="24"/>
              </w:rPr>
            </w:pPr>
            <w:r w:rsidDel="00000000" w:rsidR="00000000" w:rsidRPr="00000000">
              <w:rPr>
                <w:sz w:val="24"/>
                <w:szCs w:val="24"/>
                <w:rtl w:val="0"/>
              </w:rPr>
              <w:t xml:space="preserve">Ajustada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sz w:val="24"/>
                <w:szCs w:val="24"/>
              </w:rPr>
            </w:pPr>
            <w:r w:rsidDel="00000000" w:rsidR="00000000" w:rsidRPr="00000000">
              <w:rPr>
                <w:sz w:val="24"/>
                <w:szCs w:val="24"/>
                <w:rtl w:val="0"/>
              </w:rPr>
              <w:t xml:space="preserve">Cambio total del entorno principal desde Google Colab hacia Visual Studio Code. El cambio se encuentra actualmente en proceso.</w:t>
            </w:r>
          </w:p>
        </w:tc>
      </w:tr>
      <w:tr>
        <w:trPr>
          <w:cantSplit w:val="0"/>
          <w:trHeight w:val="2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sz w:val="24"/>
                <w:szCs w:val="24"/>
              </w:rPr>
            </w:pPr>
            <w:r w:rsidDel="00000000" w:rsidR="00000000" w:rsidRPr="00000000">
              <w:rPr>
                <w:sz w:val="24"/>
                <w:szCs w:val="24"/>
                <w:rtl w:val="0"/>
              </w:rPr>
              <w:t xml:space="preserve">Comprensión de los datos, revisión de imágenes reales, investigación de datasets y recolección adicional de fotografías.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sz w:val="24"/>
                <w:szCs w:val="24"/>
              </w:rPr>
            </w:pPr>
            <w:r w:rsidDel="00000000" w:rsidR="00000000" w:rsidRPr="00000000">
              <w:rPr>
                <w:sz w:val="24"/>
                <w:szCs w:val="24"/>
                <w:rtl w:val="0"/>
              </w:rPr>
              <w:t xml:space="preserve">Imágenes tomadas en terreno, datasets de retail/góndolas, Python y herramientas de análisis de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Aproximadamente 3 a 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sz w:val="24"/>
                <w:szCs w:val="24"/>
              </w:rPr>
            </w:pPr>
            <w:r w:rsidDel="00000000" w:rsidR="00000000" w:rsidRPr="00000000">
              <w:rPr>
                <w:sz w:val="24"/>
                <w:szCs w:val="24"/>
                <w:rtl w:val="0"/>
              </w:rPr>
              <w:t xml:space="preserve">Ignacio Ruz y todo el equipo para la recolección de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sz w:val="24"/>
                <w:szCs w:val="24"/>
              </w:rPr>
            </w:pPr>
            <w:r w:rsidDel="00000000" w:rsidR="00000000" w:rsidRPr="00000000">
              <w:rPr>
                <w:sz w:val="24"/>
                <w:szCs w:val="24"/>
                <w:rtl w:val="0"/>
              </w:rPr>
              <w:t xml:space="preserve">Se recopilaron y analizaron imágenes para determinar características como iluminación, ángulos y disposición de las góndolas.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Sin ajuste formal.</w:t>
            </w:r>
          </w:p>
        </w:tc>
      </w:tr>
      <w:tr>
        <w:trPr>
          <w:cantSplit w:val="0"/>
          <w:trHeight w:val="3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sz w:val="24"/>
                <w:szCs w:val="24"/>
              </w:rPr>
            </w:pPr>
            <w:r w:rsidDel="00000000" w:rsidR="00000000" w:rsidRPr="00000000">
              <w:rPr>
                <w:sz w:val="24"/>
                <w:szCs w:val="24"/>
                <w:rtl w:val="0"/>
              </w:rPr>
              <w:t xml:space="preserve">C1 – Calidad de software / 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Etiquetado y validación del dataset utilizado para el entrenamiento.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Imágenes del proyecto, bounding boxes, herramientas de etiquetado y revisión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sz w:val="24"/>
                <w:szCs w:val="24"/>
              </w:rPr>
            </w:pPr>
            <w:r w:rsidDel="00000000" w:rsidR="00000000" w:rsidRPr="00000000">
              <w:rPr>
                <w:sz w:val="24"/>
                <w:szCs w:val="24"/>
                <w:rtl w:val="0"/>
              </w:rPr>
              <w:t xml:space="preserve">Aproximadamente 3 a 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sz w:val="24"/>
                <w:szCs w:val="24"/>
              </w:rPr>
            </w:pPr>
            <w:r w:rsidDel="00000000" w:rsidR="00000000" w:rsidRPr="00000000">
              <w:rPr>
                <w:sz w:val="24"/>
                <w:szCs w:val="24"/>
                <w:rtl w:val="0"/>
              </w:rPr>
              <w:t xml:space="preserve">Ignacio Ruz, con participación del equipo según la matriz RACI.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El dataset continúa siendo revisado y preparado. Esta etapa es necesaria para asegurar la calidad de los datos utilizados por los modelos.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sz w:val="24"/>
                <w:szCs w:val="24"/>
              </w:rPr>
            </w:pPr>
            <w:r w:rsidDel="00000000" w:rsidR="00000000" w:rsidRPr="00000000">
              <w:rPr>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Sin ajuste formal.</w:t>
            </w:r>
          </w:p>
        </w:tc>
      </w:tr>
      <w:tr>
        <w:trPr>
          <w:cantSplit w:val="0"/>
          <w:trHeight w:val="4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C1 – Calidad de software / 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División del dataset, data augmentation, normalización de imágenes y validación de consistencia.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sz w:val="24"/>
                <w:szCs w:val="24"/>
              </w:rPr>
            </w:pPr>
            <w:r w:rsidDel="00000000" w:rsidR="00000000" w:rsidRPr="00000000">
              <w:rPr>
                <w:sz w:val="24"/>
                <w:szCs w:val="24"/>
                <w:rtl w:val="0"/>
              </w:rPr>
              <w:t xml:space="preserve">Python, OpenCV, scripts de preprocesamiento y dataset etiquetado.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Aproximadamente 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sz w:val="24"/>
                <w:szCs w:val="24"/>
              </w:rPr>
            </w:pPr>
            <w:r w:rsidDel="00000000" w:rsidR="00000000" w:rsidRPr="00000000">
              <w:rPr>
                <w:sz w:val="24"/>
                <w:szCs w:val="24"/>
                <w:rtl w:val="0"/>
              </w:rPr>
              <w:t xml:space="preserve">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Parte del procesamiento se ha implementado, pero la actividad completa se encuentra retrasada debido a los tiempos de procesamiento y las dificultades del entorno de entrenamiento.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sz w:val="24"/>
                <w:szCs w:val="24"/>
              </w:rPr>
            </w:pPr>
            <w:r w:rsidDel="00000000" w:rsidR="00000000" w:rsidRPr="00000000">
              <w:rPr>
                <w:sz w:val="24"/>
                <w:szCs w:val="24"/>
                <w:rtl w:val="0"/>
              </w:rPr>
              <w:t xml:space="preserve">Sin ajuste formal.</w:t>
            </w:r>
          </w:p>
        </w:tc>
      </w:tr>
      <w:tr>
        <w:trPr>
          <w:cantSplit w:val="0"/>
          <w:trHeight w:val="3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sz w:val="24"/>
                <w:szCs w:val="24"/>
              </w:rPr>
            </w:pPr>
            <w:r w:rsidDel="00000000" w:rsidR="00000000" w:rsidRPr="00000000">
              <w:rPr>
                <w:sz w:val="24"/>
                <w:szCs w:val="24"/>
                <w:rtl w:val="0"/>
              </w:rPr>
              <w:t xml:space="preserve">C1 – Desarrollo de soluciones / 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Entrenamiento y validación del modelo de detección de góndolas.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sz w:val="24"/>
                <w:szCs w:val="24"/>
              </w:rPr>
            </w:pPr>
            <w:r w:rsidDel="00000000" w:rsidR="00000000" w:rsidRPr="00000000">
              <w:rPr>
                <w:sz w:val="24"/>
                <w:szCs w:val="24"/>
                <w:rtl w:val="0"/>
              </w:rPr>
              <w:t xml:space="preserve">YOLO, Python, imágenes de góndolas, GPU/CPU y métricas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sz w:val="24"/>
                <w:szCs w:val="24"/>
              </w:rPr>
            </w:pPr>
            <w:r w:rsidDel="00000000" w:rsidR="00000000" w:rsidRPr="00000000">
              <w:rPr>
                <w:sz w:val="24"/>
                <w:szCs w:val="24"/>
                <w:rtl w:val="0"/>
              </w:rPr>
              <w:t xml:space="preserve">Aproximadamente 2 semanas dentro de la fase de modelado.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sz w:val="24"/>
                <w:szCs w:val="24"/>
              </w:rPr>
            </w:pPr>
            <w:r w:rsidDel="00000000" w:rsidR="00000000" w:rsidRPr="00000000">
              <w:rPr>
                <w:sz w:val="24"/>
                <w:szCs w:val="24"/>
                <w:rtl w:val="0"/>
              </w:rPr>
              <w:t xml:space="preserve">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sz w:val="24"/>
                <w:szCs w:val="24"/>
              </w:rPr>
            </w:pPr>
            <w:r w:rsidDel="00000000" w:rsidR="00000000" w:rsidRPr="00000000">
              <w:rPr>
                <w:sz w:val="24"/>
                <w:szCs w:val="24"/>
                <w:rtl w:val="0"/>
              </w:rPr>
              <w:t xml:space="preserve">El modelo para localizar las góndolas en las imágenes ya fue desarrollado y entrenado, permitiendo continuar con el análisis de productos y espacios.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sz w:val="24"/>
                <w:szCs w:val="24"/>
              </w:rPr>
            </w:pPr>
            <w:r w:rsidDel="00000000" w:rsidR="00000000" w:rsidRPr="00000000">
              <w:rPr>
                <w:sz w:val="24"/>
                <w:szCs w:val="24"/>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Sin ajuste formal.</w:t>
            </w:r>
          </w:p>
        </w:tc>
      </w:tr>
      <w:tr>
        <w:trPr>
          <w:cantSplit w:val="0"/>
          <w:trHeight w:val="4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sz w:val="24"/>
                <w:szCs w:val="24"/>
              </w:rPr>
            </w:pPr>
            <w:r w:rsidDel="00000000" w:rsidR="00000000" w:rsidRPr="00000000">
              <w:rPr>
                <w:sz w:val="24"/>
                <w:szCs w:val="24"/>
                <w:rtl w:val="0"/>
              </w:rPr>
              <w:t xml:space="preserve">C1 – Desarrollo de soluciones / 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sz w:val="24"/>
                <w:szCs w:val="24"/>
              </w:rPr>
            </w:pPr>
            <w:r w:rsidDel="00000000" w:rsidR="00000000" w:rsidRPr="00000000">
              <w:rPr>
                <w:sz w:val="24"/>
                <w:szCs w:val="24"/>
                <w:rtl w:val="0"/>
              </w:rPr>
              <w:t xml:space="preserve">Entrenamiento del modelo para detección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sz w:val="24"/>
                <w:szCs w:val="24"/>
              </w:rPr>
            </w:pPr>
            <w:r w:rsidDel="00000000" w:rsidR="00000000" w:rsidRPr="00000000">
              <w:rPr>
                <w:sz w:val="24"/>
                <w:szCs w:val="24"/>
                <w:rtl w:val="0"/>
              </w:rPr>
              <w:t xml:space="preserve">YOLO, dataset de productos, Python, GPU/CPU, RAM y entorno de entrenamiento.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sz w:val="24"/>
                <w:szCs w:val="24"/>
              </w:rPr>
            </w:pPr>
            <w:r w:rsidDel="00000000" w:rsidR="00000000" w:rsidRPr="00000000">
              <w:rPr>
                <w:sz w:val="24"/>
                <w:szCs w:val="24"/>
                <w:rtl w:val="0"/>
              </w:rPr>
              <w:t xml:space="preserve">Aproximadamente 3 a 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sz w:val="24"/>
                <w:szCs w:val="24"/>
              </w:rPr>
            </w:pPr>
            <w:r w:rsidDel="00000000" w:rsidR="00000000" w:rsidRPr="00000000">
              <w:rPr>
                <w:sz w:val="24"/>
                <w:szCs w:val="24"/>
                <w:rtl w:val="0"/>
              </w:rPr>
              <w:t xml:space="preserve">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El entrenamiento presenta retrasos debido principalmente a la duración de las ejecuciones, limitaciones de RAM y VRAM y las interrupciones experimentadas en Google Colab.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sz w:val="24"/>
                <w:szCs w:val="24"/>
              </w:rPr>
            </w:pPr>
            <w:r w:rsidDel="00000000" w:rsidR="00000000" w:rsidRPr="00000000">
              <w:rPr>
                <w:sz w:val="24"/>
                <w:szCs w:val="24"/>
                <w:rtl w:val="0"/>
              </w:rPr>
              <w:t xml:space="preserve">Sin ajuste formal.</w:t>
            </w:r>
          </w:p>
        </w:tc>
      </w:tr>
      <w:tr>
        <w:trPr>
          <w:cantSplit w:val="0"/>
          <w:trHeight w:val="3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sz w:val="24"/>
                <w:szCs w:val="24"/>
              </w:rPr>
            </w:pPr>
            <w:r w:rsidDel="00000000" w:rsidR="00000000" w:rsidRPr="00000000">
              <w:rPr>
                <w:sz w:val="24"/>
                <w:szCs w:val="24"/>
                <w:rtl w:val="0"/>
              </w:rPr>
              <w:t xml:space="preserve">C1 – Desarrollo de soluciones / C5 – Tecnologías y metodologías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sz w:val="24"/>
                <w:szCs w:val="24"/>
              </w:rPr>
            </w:pPr>
            <w:r w:rsidDel="00000000" w:rsidR="00000000" w:rsidRPr="00000000">
              <w:rPr>
                <w:sz w:val="24"/>
                <w:szCs w:val="24"/>
                <w:rtl w:val="0"/>
              </w:rPr>
              <w:t xml:space="preserve">Detección de espacios vacíos y cálculo del porcentaje de espacio libre por nivel o repisa.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Modelo de detección, geometría de góndolas, OpenCV, Python y procesamiento de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sz w:val="24"/>
                <w:szCs w:val="24"/>
              </w:rPr>
            </w:pPr>
            <w:r w:rsidDel="00000000" w:rsidR="00000000" w:rsidRPr="00000000">
              <w:rPr>
                <w:sz w:val="24"/>
                <w:szCs w:val="24"/>
                <w:rtl w:val="0"/>
              </w:rPr>
              <w:t xml:space="preserve">Aproximadamente 2 a 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sz w:val="24"/>
                <w:szCs w:val="24"/>
              </w:rPr>
            </w:pPr>
            <w:r w:rsidDel="00000000" w:rsidR="00000000" w:rsidRPr="00000000">
              <w:rPr>
                <w:sz w:val="24"/>
                <w:szCs w:val="24"/>
                <w:rtl w:val="0"/>
              </w:rPr>
              <w:t xml:space="preserve">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La detección de espacios vacíos se encuentra implementada parcialmente. Su avance depende de disponer de una detección de productos suficientemente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sz w:val="24"/>
                <w:szCs w:val="24"/>
              </w:rPr>
            </w:pPr>
            <w:r w:rsidDel="00000000" w:rsidR="00000000" w:rsidRPr="00000000">
              <w:rPr>
                <w:sz w:val="24"/>
                <w:szCs w:val="24"/>
                <w:rtl w:val="0"/>
              </w:rPr>
              <w:t xml:space="preserve">Sin ajuste formal.</w:t>
            </w:r>
          </w:p>
        </w:tc>
      </w:tr>
      <w:tr>
        <w:trPr>
          <w:cantSplit w:val="0"/>
          <w:trHeight w:val="3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sz w:val="24"/>
                <w:szCs w:val="24"/>
              </w:rPr>
            </w:pPr>
            <w:r w:rsidDel="00000000" w:rsidR="00000000" w:rsidRPr="00000000">
              <w:rPr>
                <w:sz w:val="24"/>
                <w:szCs w:val="24"/>
                <w:rtl w:val="0"/>
              </w:rPr>
              <w:t xml:space="preserve">C1 – Calidad de software / C5 – Diseño de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sz w:val="24"/>
                <w:szCs w:val="24"/>
              </w:rPr>
            </w:pPr>
            <w:r w:rsidDel="00000000" w:rsidR="00000000" w:rsidRPr="00000000">
              <w:rPr>
                <w:sz w:val="24"/>
                <w:szCs w:val="24"/>
                <w:rtl w:val="0"/>
              </w:rPr>
              <w:t xml:space="preserve">Pruebas internas del modelo, cálculo de métricas y análisis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sz w:val="24"/>
                <w:szCs w:val="24"/>
              </w:rPr>
            </w:pPr>
            <w:r w:rsidDel="00000000" w:rsidR="00000000" w:rsidRPr="00000000">
              <w:rPr>
                <w:sz w:val="24"/>
                <w:szCs w:val="24"/>
                <w:rtl w:val="0"/>
              </w:rPr>
              <w:t xml:space="preserve">Dataset de validación, precisión, recall, mAP, falsos positivos y falsos negativos.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sz w:val="24"/>
                <w:szCs w:val="24"/>
              </w:rPr>
            </w:pPr>
            <w:r w:rsidDel="00000000" w:rsidR="00000000" w:rsidRPr="00000000">
              <w:rPr>
                <w:sz w:val="24"/>
                <w:szCs w:val="24"/>
                <w:rtl w:val="0"/>
              </w:rPr>
              <w:t xml:space="preserve">Aproximadamente 3 a 4 semanas dentro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sz w:val="24"/>
                <w:szCs w:val="24"/>
              </w:rPr>
            </w:pPr>
            <w:r w:rsidDel="00000000" w:rsidR="00000000" w:rsidRPr="00000000">
              <w:rPr>
                <w:sz w:val="24"/>
                <w:szCs w:val="24"/>
                <w:rtl w:val="0"/>
              </w:rPr>
              <w:t xml:space="preserve">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sz w:val="24"/>
                <w:szCs w:val="24"/>
              </w:rPr>
            </w:pPr>
            <w:r w:rsidDel="00000000" w:rsidR="00000000" w:rsidRPr="00000000">
              <w:rPr>
                <w:sz w:val="24"/>
                <w:szCs w:val="24"/>
                <w:rtl w:val="0"/>
              </w:rPr>
              <w:t xml:space="preserve">Existen pruebas parciales, pero la evaluación definitiva no puede completarse mientras el entrenamiento del modelo principal continúe retrasado.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sz w:val="24"/>
                <w:szCs w:val="24"/>
              </w:rPr>
            </w:pPr>
            <w:r w:rsidDel="00000000" w:rsidR="00000000" w:rsidRPr="00000000">
              <w:rPr>
                <w:sz w:val="24"/>
                <w:szCs w:val="24"/>
                <w:rtl w:val="0"/>
              </w:rPr>
              <w:t xml:space="preserve">Sin ajuste formal.</w:t>
            </w:r>
          </w:p>
        </w:tc>
      </w:tr>
      <w:tr>
        <w:trPr>
          <w:cantSplit w:val="0"/>
          <w:trHeight w:val="2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sz w:val="24"/>
                <w:szCs w:val="24"/>
              </w:rPr>
            </w:pPr>
            <w:r w:rsidDel="00000000" w:rsidR="00000000" w:rsidRPr="00000000">
              <w:rPr>
                <w:sz w:val="24"/>
                <w:szCs w:val="24"/>
                <w:rtl w:val="0"/>
              </w:rPr>
              <w:t xml:space="preserve">C1 – Desarrollo de software / C5 – Diseño de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sz w:val="24"/>
                <w:szCs w:val="24"/>
              </w:rPr>
            </w:pPr>
            <w:r w:rsidDel="00000000" w:rsidR="00000000" w:rsidRPr="00000000">
              <w:rPr>
                <w:sz w:val="24"/>
                <w:szCs w:val="24"/>
                <w:rtl w:val="0"/>
              </w:rPr>
              <w:t xml:space="preserve">Desarrollo del backend: endpoint de inferencia y lógica para generar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sz w:val="24"/>
                <w:szCs w:val="24"/>
              </w:rPr>
            </w:pPr>
            <w:r w:rsidDel="00000000" w:rsidR="00000000" w:rsidRPr="00000000">
              <w:rPr>
                <w:sz w:val="24"/>
                <w:szCs w:val="24"/>
                <w:rtl w:val="0"/>
              </w:rPr>
              <w:t xml:space="preserve">Modelo entrenado, servidor/backend, API y entorno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sz w:val="24"/>
                <w:szCs w:val="24"/>
              </w:rPr>
            </w:pPr>
            <w:r w:rsidDel="00000000" w:rsidR="00000000" w:rsidRPr="00000000">
              <w:rPr>
                <w:sz w:val="24"/>
                <w:szCs w:val="24"/>
                <w:rtl w:val="0"/>
              </w:rPr>
              <w:t xml:space="preserve">Aproximadamente 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sz w:val="24"/>
                <w:szCs w:val="24"/>
              </w:rPr>
            </w:pPr>
            <w:r w:rsidDel="00000000" w:rsidR="00000000" w:rsidRPr="00000000">
              <w:rPr>
                <w:sz w:val="24"/>
                <w:szCs w:val="24"/>
                <w:rtl w:val="0"/>
              </w:rPr>
              <w:t xml:space="preserve">Jesús González en la Carta Gantt; la Matriz RACI contempla participación de Ignacio Ruz en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sz w:val="24"/>
                <w:szCs w:val="24"/>
              </w:rPr>
            </w:pPr>
            <w:r w:rsidDel="00000000" w:rsidR="00000000" w:rsidRPr="00000000">
              <w:rPr>
                <w:sz w:val="24"/>
                <w:szCs w:val="24"/>
                <w:rtl w:val="0"/>
              </w:rPr>
              <w:t xml:space="preserve">Todavía no se ha iniciado el desarrollo de la página web. El retraso del modelo impide realizar correctamente la integración de inferencia.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sz w:val="24"/>
                <w:szCs w:val="24"/>
              </w:rPr>
            </w:pPr>
            <w:r w:rsidDel="00000000" w:rsidR="00000000" w:rsidRPr="00000000">
              <w:rPr>
                <w:sz w:val="24"/>
                <w:szCs w:val="24"/>
                <w:rtl w:val="0"/>
              </w:rPr>
              <w:t xml:space="preserve">Sin ajuste formal.</w:t>
            </w:r>
          </w:p>
        </w:tc>
      </w:tr>
      <w:tr>
        <w:trPr>
          <w:cantSplit w:val="0"/>
          <w:trHeight w:val="2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sz w:val="24"/>
                <w:szCs w:val="24"/>
              </w:rPr>
            </w:pPr>
            <w:r w:rsidDel="00000000" w:rsidR="00000000" w:rsidRPr="00000000">
              <w:rPr>
                <w:sz w:val="24"/>
                <w:szCs w:val="24"/>
                <w:rtl w:val="0"/>
              </w:rPr>
              <w:t xml:space="preserve">C1 – Desarrollo de software / C5 – Diseño de soluciones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sz w:val="24"/>
                <w:szCs w:val="24"/>
              </w:rPr>
            </w:pPr>
            <w:r w:rsidDel="00000000" w:rsidR="00000000" w:rsidRPr="00000000">
              <w:rPr>
                <w:sz w:val="24"/>
                <w:szCs w:val="24"/>
                <w:rtl w:val="0"/>
              </w:rPr>
              <w:t xml:space="preserve">Desarrollo del frontend con visualización del estado de las góndolas y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sz w:val="24"/>
                <w:szCs w:val="24"/>
              </w:rPr>
            </w:pPr>
            <w:r w:rsidDel="00000000" w:rsidR="00000000" w:rsidRPr="00000000">
              <w:rPr>
                <w:sz w:val="24"/>
                <w:szCs w:val="24"/>
                <w:rtl w:val="0"/>
              </w:rPr>
              <w:t xml:space="preserve">Entorno de desarrollo web, prototipos UI/UX y resultados entregados por el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sz w:val="24"/>
                <w:szCs w:val="24"/>
              </w:rPr>
            </w:pPr>
            <w:r w:rsidDel="00000000" w:rsidR="00000000" w:rsidRPr="00000000">
              <w:rPr>
                <w:sz w:val="24"/>
                <w:szCs w:val="24"/>
                <w:rtl w:val="0"/>
              </w:rPr>
              <w:t xml:space="preserve">Aproximadamente 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sz w:val="24"/>
                <w:szCs w:val="24"/>
              </w:rPr>
            </w:pPr>
            <w:r w:rsidDel="00000000" w:rsidR="00000000" w:rsidRPr="00000000">
              <w:rPr>
                <w:sz w:val="24"/>
                <w:szCs w:val="24"/>
                <w:rtl w:val="0"/>
              </w:rPr>
              <w:t xml:space="preserve">Jesús González.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sz w:val="24"/>
                <w:szCs w:val="24"/>
              </w:rPr>
            </w:pPr>
            <w:r w:rsidDel="00000000" w:rsidR="00000000" w:rsidRPr="00000000">
              <w:rPr>
                <w:sz w:val="24"/>
                <w:szCs w:val="24"/>
                <w:rtl w:val="0"/>
              </w:rPr>
              <w:t xml:space="preserve">El frontend aún no se encuentra desarrollado. Depende del avance del backend y de la integración con los resultados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sz w:val="24"/>
                <w:szCs w:val="24"/>
              </w:rPr>
            </w:pPr>
            <w:r w:rsidDel="00000000" w:rsidR="00000000" w:rsidRPr="00000000">
              <w:rPr>
                <w:sz w:val="24"/>
                <w:szCs w:val="24"/>
                <w:rtl w:val="0"/>
              </w:rPr>
              <w:t xml:space="preserve">Sin ajuste formal.</w:t>
            </w:r>
          </w:p>
        </w:tc>
      </w:tr>
      <w:tr>
        <w:trPr>
          <w:cantSplit w:val="0"/>
          <w:trHeight w:val="3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sz w:val="24"/>
                <w:szCs w:val="24"/>
              </w:rPr>
            </w:pPr>
            <w:r w:rsidDel="00000000" w:rsidR="00000000" w:rsidRPr="00000000">
              <w:rPr>
                <w:sz w:val="24"/>
                <w:szCs w:val="24"/>
                <w:rtl w:val="0"/>
              </w:rPr>
              <w:t xml:space="preserve">C2 –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sz w:val="24"/>
                <w:szCs w:val="24"/>
              </w:rPr>
            </w:pPr>
            <w:r w:rsidDel="00000000" w:rsidR="00000000" w:rsidRPr="00000000">
              <w:rPr>
                <w:sz w:val="24"/>
                <w:szCs w:val="24"/>
                <w:rtl w:val="0"/>
              </w:rPr>
              <w:t xml:space="preserve">Implementación de la base de datos para la aplicación web y almacenamiento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sz w:val="24"/>
                <w:szCs w:val="24"/>
              </w:rPr>
            </w:pPr>
            <w:r w:rsidDel="00000000" w:rsidR="00000000" w:rsidRPr="00000000">
              <w:rPr>
                <w:sz w:val="24"/>
                <w:szCs w:val="24"/>
                <w:rtl w:val="0"/>
              </w:rPr>
              <w:t xml:space="preserve">Motor de base de datos y modelo de datos, todavía por implementar.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sz w:val="24"/>
                <w:szCs w:val="24"/>
              </w:rPr>
            </w:pPr>
            <w:r w:rsidDel="00000000" w:rsidR="00000000" w:rsidRPr="00000000">
              <w:rPr>
                <w:sz w:val="24"/>
                <w:szCs w:val="24"/>
                <w:rtl w:val="0"/>
              </w:rPr>
              <w:t xml:space="preserve">No aparece planificada como una actividad independiente con duración propia. Está relacionada con el diseño de arquitectura e integración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sz w:val="24"/>
                <w:szCs w:val="24"/>
              </w:rPr>
            </w:pPr>
            <w:r w:rsidDel="00000000" w:rsidR="00000000" w:rsidRPr="00000000">
              <w:rPr>
                <w:sz w:val="24"/>
                <w:szCs w:val="24"/>
                <w:rtl w:val="0"/>
              </w:rPr>
              <w:t xml:space="preserve">Jesús González en la actividad de diseño de arquitectura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sz w:val="24"/>
                <w:szCs w:val="24"/>
              </w:rPr>
            </w:pPr>
            <w:r w:rsidDel="00000000" w:rsidR="00000000" w:rsidRPr="00000000">
              <w:rPr>
                <w:sz w:val="24"/>
                <w:szCs w:val="24"/>
                <w:rtl w:val="0"/>
              </w:rPr>
              <w:t xml:space="preserve">Actualmente no existe una base de datos. Su implementación se ha visto postergada debido al retraso del entrenamiento y al hecho de que la página web todavía no ha comenzado.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sz w:val="24"/>
                <w:szCs w:val="24"/>
              </w:rPr>
            </w:pPr>
            <w:r w:rsidDel="00000000" w:rsidR="00000000" w:rsidRPr="00000000">
              <w:rPr>
                <w:sz w:val="24"/>
                <w:szCs w:val="24"/>
                <w:rtl w:val="0"/>
              </w:rPr>
              <w:t xml:space="preserve">Sin ajuste formal.</w:t>
            </w:r>
          </w:p>
        </w:tc>
      </w:tr>
      <w:tr>
        <w:trPr>
          <w:cantSplit w:val="0"/>
          <w:trHeight w:val="3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C1 – Desarrollo de software / C5 – Ciclo de vida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sz w:val="24"/>
                <w:szCs w:val="24"/>
              </w:rPr>
            </w:pPr>
            <w:r w:rsidDel="00000000" w:rsidR="00000000" w:rsidRPr="00000000">
              <w:rPr>
                <w:sz w:val="24"/>
                <w:szCs w:val="24"/>
                <w:rtl w:val="0"/>
              </w:rPr>
              <w:t xml:space="preserve">Integración del modelo entrenado con la aplicación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sz w:val="24"/>
                <w:szCs w:val="24"/>
              </w:rPr>
            </w:pPr>
            <w:r w:rsidDel="00000000" w:rsidR="00000000" w:rsidRPr="00000000">
              <w:rPr>
                <w:sz w:val="24"/>
                <w:szCs w:val="24"/>
                <w:rtl w:val="0"/>
              </w:rPr>
              <w:t xml:space="preserve">Modelo final, backend, frontend, API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sz w:val="24"/>
                <w:szCs w:val="24"/>
              </w:rPr>
            </w:pPr>
            <w:r w:rsidDel="00000000" w:rsidR="00000000" w:rsidRPr="00000000">
              <w:rPr>
                <w:sz w:val="24"/>
                <w:szCs w:val="24"/>
                <w:rtl w:val="0"/>
              </w:rPr>
              <w:t xml:space="preserve">Aproximadamente 1 a 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sz w:val="24"/>
                <w:szCs w:val="24"/>
              </w:rPr>
            </w:pPr>
            <w:r w:rsidDel="00000000" w:rsidR="00000000" w:rsidRPr="00000000">
              <w:rPr>
                <w:sz w:val="24"/>
                <w:szCs w:val="24"/>
                <w:rtl w:val="0"/>
              </w:rPr>
              <w:t xml:space="preserve">Jesús González e Ignacio Ruz.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No ha podido iniciarse debido a que el modelo de productos aún no finaliza su entrenamiento y la aplicación web todavía no está desarrollada.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sz w:val="24"/>
                <w:szCs w:val="24"/>
              </w:rPr>
            </w:pPr>
            <w:r w:rsidDel="00000000" w:rsidR="00000000" w:rsidRPr="00000000">
              <w:rPr>
                <w:sz w:val="24"/>
                <w:szCs w:val="24"/>
                <w:rtl w:val="0"/>
              </w:rPr>
              <w:t xml:space="preserve">Sin ajuste formal.</w:t>
            </w:r>
          </w:p>
        </w:tc>
      </w:tr>
      <w:tr>
        <w:trPr>
          <w:cantSplit w:val="0"/>
          <w:trHeight w:val="2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sz w:val="24"/>
                <w:szCs w:val="24"/>
              </w:rPr>
            </w:pPr>
            <w:r w:rsidDel="00000000" w:rsidR="00000000" w:rsidRPr="00000000">
              <w:rPr>
                <w:sz w:val="24"/>
                <w:szCs w:val="24"/>
                <w:rtl w:val="0"/>
              </w:rPr>
              <w:t xml:space="preserve">C1 – Calidad de software / C4 – Gestión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sz w:val="24"/>
                <w:szCs w:val="24"/>
              </w:rPr>
            </w:pPr>
            <w:r w:rsidDel="00000000" w:rsidR="00000000" w:rsidRPr="00000000">
              <w:rPr>
                <w:sz w:val="24"/>
                <w:szCs w:val="24"/>
                <w:rtl w:val="0"/>
              </w:rPr>
              <w:t xml:space="preserve">Pruebas unitarias, de integración, usuario y funcionamiento del sistema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sz w:val="24"/>
                <w:szCs w:val="24"/>
              </w:rPr>
            </w:pPr>
            <w:r w:rsidDel="00000000" w:rsidR="00000000" w:rsidRPr="00000000">
              <w:rPr>
                <w:sz w:val="24"/>
                <w:szCs w:val="24"/>
                <w:rtl w:val="0"/>
              </w:rPr>
              <w:t xml:space="preserve">Sistema integrado, casos de prueba, dataset de prueba y herramientas de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Aproximadamente 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sz w:val="24"/>
                <w:szCs w:val="24"/>
              </w:rPr>
            </w:pPr>
            <w:r w:rsidDel="00000000" w:rsidR="00000000" w:rsidRPr="00000000">
              <w:rPr>
                <w:sz w:val="24"/>
                <w:szCs w:val="24"/>
                <w:rtl w:val="0"/>
              </w:rPr>
              <w:t xml:space="preserve">Jesús González, con participación del equipo según RACI.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Las pruebas del sistema completo no pueden comenzar hasta contar con la aplicación web integrada con el modelo y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Con retraso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Sin ajuste formal.</w:t>
            </w:r>
          </w:p>
        </w:tc>
      </w:tr>
      <w:tr>
        <w:trPr>
          <w:cantSplit w:val="0"/>
          <w:trHeight w:val="5391.3815104166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sz w:val="24"/>
                <w:szCs w:val="24"/>
              </w:rPr>
            </w:pPr>
            <w:r w:rsidDel="00000000" w:rsidR="00000000" w:rsidRPr="00000000">
              <w:rPr>
                <w:sz w:val="24"/>
                <w:szCs w:val="24"/>
                <w:rtl w:val="0"/>
              </w:rPr>
              <w:t xml:space="preserve">C1 – Ciclo de vida del software / C4 – 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sz w:val="24"/>
                <w:szCs w:val="24"/>
              </w:rPr>
            </w:pPr>
            <w:r w:rsidDel="00000000" w:rsidR="00000000" w:rsidRPr="00000000">
              <w:rPr>
                <w:sz w:val="24"/>
                <w:szCs w:val="24"/>
                <w:rtl w:val="0"/>
              </w:rPr>
              <w:t xml:space="preserve">Documentación técnica, preparación del despliegue, empaquetado final, actualización de repositorio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sz w:val="24"/>
                <w:szCs w:val="24"/>
              </w:rPr>
            </w:pPr>
            <w:r w:rsidDel="00000000" w:rsidR="00000000" w:rsidRPr="00000000">
              <w:rPr>
                <w:sz w:val="24"/>
                <w:szCs w:val="24"/>
                <w:rtl w:val="0"/>
              </w:rPr>
              <w:t xml:space="preserve">Documentación del proyecto, GitHub, modelos, aplicación web y resultados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sz w:val="24"/>
                <w:szCs w:val="24"/>
              </w:rPr>
            </w:pPr>
            <w:r w:rsidDel="00000000" w:rsidR="00000000" w:rsidRPr="00000000">
              <w:rPr>
                <w:sz w:val="24"/>
                <w:szCs w:val="24"/>
                <w:rtl w:val="0"/>
              </w:rPr>
              <w:t xml:space="preserve">Últimas 2 a 3 semanas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sz w:val="24"/>
                <w:szCs w:val="24"/>
              </w:rPr>
            </w:pPr>
            <w:r w:rsidDel="00000000" w:rsidR="00000000" w:rsidRPr="00000000">
              <w:rPr>
                <w:sz w:val="24"/>
                <w:szCs w:val="24"/>
                <w:rtl w:val="0"/>
              </w:rPr>
              <w:t xml:space="preserve">Kevin Galiano para documentación final; Jesús González e Ignacio Ruz para empaquetado/despliegue; participación de 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B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5">
      <w:pPr>
        <w:rPr>
          <w:color w:val="595959"/>
          <w:sz w:val="24"/>
          <w:szCs w:val="24"/>
        </w:rPr>
      </w:pPr>
      <w:r w:rsidDel="00000000" w:rsidR="00000000" w:rsidRPr="00000000">
        <w:rPr>
          <w:rtl w:val="0"/>
        </w:rPr>
      </w:r>
    </w:p>
    <w:p w:rsidR="00000000" w:rsidDel="00000000" w:rsidP="00000000" w:rsidRDefault="00000000" w:rsidRPr="00000000" w14:paraId="000000B6">
      <w:pPr>
        <w:rPr>
          <w:color w:val="595959"/>
          <w:sz w:val="24"/>
          <w:szCs w:val="24"/>
        </w:rPr>
      </w:pPr>
      <w:r w:rsidDel="00000000" w:rsidR="00000000" w:rsidRPr="00000000">
        <w:rPr>
          <w:rtl w:val="0"/>
        </w:rPr>
      </w:r>
    </w:p>
    <w:p w:rsidR="00000000" w:rsidDel="00000000" w:rsidP="00000000" w:rsidRDefault="00000000" w:rsidRPr="00000000" w14:paraId="000000B7">
      <w:pPr>
        <w:rPr>
          <w:color w:val="595959"/>
          <w:sz w:val="24"/>
          <w:szCs w:val="24"/>
        </w:rPr>
      </w:pPr>
      <w:r w:rsidDel="00000000" w:rsidR="00000000" w:rsidRPr="00000000">
        <w:rPr>
          <w:rtl w:val="0"/>
        </w:rPr>
      </w:r>
    </w:p>
    <w:p w:rsidR="00000000" w:rsidDel="00000000" w:rsidP="00000000" w:rsidRDefault="00000000" w:rsidRPr="00000000" w14:paraId="000000B8">
      <w:pPr>
        <w:rPr>
          <w:color w:val="595959"/>
          <w:sz w:val="24"/>
          <w:szCs w:val="24"/>
        </w:rPr>
      </w:pPr>
      <w:r w:rsidDel="00000000" w:rsidR="00000000" w:rsidRPr="00000000">
        <w:rPr>
          <w:rtl w:val="0"/>
        </w:rPr>
      </w:r>
    </w:p>
    <w:p w:rsidR="00000000" w:rsidDel="00000000" w:rsidP="00000000" w:rsidRDefault="00000000" w:rsidRPr="00000000" w14:paraId="000000B9">
      <w:pPr>
        <w:rPr>
          <w:color w:val="595959"/>
          <w:sz w:val="24"/>
          <w:szCs w:val="24"/>
        </w:rPr>
      </w:pPr>
      <w:r w:rsidDel="00000000" w:rsidR="00000000" w:rsidRPr="00000000">
        <w:rPr>
          <w:rtl w:val="0"/>
        </w:rPr>
      </w:r>
    </w:p>
    <w:p w:rsidR="00000000" w:rsidDel="00000000" w:rsidP="00000000" w:rsidRDefault="00000000" w:rsidRPr="00000000" w14:paraId="000000BA">
      <w:pPr>
        <w:rPr>
          <w:color w:val="595959"/>
          <w:sz w:val="24"/>
          <w:szCs w:val="24"/>
        </w:rPr>
      </w:pPr>
      <w:r w:rsidDel="00000000" w:rsidR="00000000" w:rsidRPr="00000000">
        <w:rPr>
          <w:rtl w:val="0"/>
        </w:rPr>
      </w:r>
    </w:p>
    <w:p w:rsidR="00000000" w:rsidDel="00000000" w:rsidP="00000000" w:rsidRDefault="00000000" w:rsidRPr="00000000" w14:paraId="000000BB">
      <w:pPr>
        <w:rPr>
          <w:color w:val="595959"/>
          <w:sz w:val="24"/>
          <w:szCs w:val="24"/>
        </w:rPr>
      </w:pPr>
      <w:r w:rsidDel="00000000" w:rsidR="00000000" w:rsidRPr="00000000">
        <w:rPr>
          <w:rtl w:val="0"/>
        </w:rPr>
      </w:r>
    </w:p>
    <w:p w:rsidR="00000000" w:rsidDel="00000000" w:rsidP="00000000" w:rsidRDefault="00000000" w:rsidRPr="00000000" w14:paraId="000000BC">
      <w:pPr>
        <w:rPr>
          <w:color w:val="595959"/>
          <w:sz w:val="24"/>
          <w:szCs w:val="24"/>
        </w:rPr>
      </w:pPr>
      <w:r w:rsidDel="00000000" w:rsidR="00000000" w:rsidRPr="00000000">
        <w:rPr>
          <w:rtl w:val="0"/>
        </w:rPr>
      </w:r>
    </w:p>
    <w:p w:rsidR="00000000" w:rsidDel="00000000" w:rsidP="00000000" w:rsidRDefault="00000000" w:rsidRPr="00000000" w14:paraId="000000BD">
      <w:pPr>
        <w:rPr>
          <w:color w:val="595959"/>
          <w:sz w:val="24"/>
          <w:szCs w:val="24"/>
        </w:rPr>
      </w:pPr>
      <w:r w:rsidDel="00000000" w:rsidR="00000000" w:rsidRPr="00000000">
        <w:rPr>
          <w:rtl w:val="0"/>
        </w:rPr>
      </w:r>
    </w:p>
    <w:p w:rsidR="00000000" w:rsidDel="00000000" w:rsidP="00000000" w:rsidRDefault="00000000" w:rsidRPr="00000000" w14:paraId="000000BE">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C3">
            <w:pPr>
              <w:spacing w:after="240" w:before="240" w:lineRule="auto"/>
              <w:jc w:val="both"/>
              <w:rPr>
                <w:sz w:val="20"/>
                <w:szCs w:val="20"/>
              </w:rPr>
            </w:pPr>
            <w:r w:rsidDel="00000000" w:rsidR="00000000" w:rsidRPr="00000000">
              <w:rPr>
                <w:sz w:val="20"/>
                <w:szCs w:val="20"/>
                <w:rtl w:val="0"/>
              </w:rPr>
              <w:t xml:space="preserve">Entre los factores que han facilitado el desarrollo del proyecto se encuentra la división del trabajo entre los integrantes del equipo, lo que ha permitido distribuir las distintas actividades según las responsabilidades definidas. También ha sido importante el uso de Google Colab como entorno de trabajo, la disponibilidad de las imágenes necesarias para el desarrollo y entrenamiento de los modelos, el uso de herramientas gratuitas y la implementación de checkpoints, los cuales permiten conservar el progreso de los entrenamientos y evitar comenzar nuevamente desde cero ante una interrupción. Además, los pesos, resultados y etiquetas obtenidos durante el proceso se mantienen almacenados para poder utilizarlos posteriormente.</w:t>
            </w:r>
          </w:p>
          <w:p w:rsidR="00000000" w:rsidDel="00000000" w:rsidP="00000000" w:rsidRDefault="00000000" w:rsidRPr="00000000" w14:paraId="000000C4">
            <w:pPr>
              <w:spacing w:after="240" w:before="240" w:lineRule="auto"/>
              <w:jc w:val="both"/>
              <w:rPr>
                <w:sz w:val="20"/>
                <w:szCs w:val="20"/>
              </w:rPr>
            </w:pPr>
            <w:r w:rsidDel="00000000" w:rsidR="00000000" w:rsidRPr="00000000">
              <w:rPr>
                <w:sz w:val="20"/>
                <w:szCs w:val="20"/>
                <w:rtl w:val="0"/>
              </w:rPr>
              <w:t xml:space="preserve">Por otra parte, el desarrollo se ha visto dificultado principalmente por los largos tiempos de procesamiento y entrenamiento, las limitaciones de RAM y VRAM, las interrupciones o desconexiones que pueden ocurrir durante las ejecuciones en Google Colab y las limitaciones de almacenamiento disponible en Google Drive. Estas dificultades han provocado retrasos principalmente en el entrenamiento del modelo de detección de productos y, como consecuencia, en las actividades posteriores que dependen de sus resultados.</w:t>
            </w:r>
          </w:p>
          <w:p w:rsidR="00000000" w:rsidDel="00000000" w:rsidP="00000000" w:rsidRDefault="00000000" w:rsidRPr="00000000" w14:paraId="000000C5">
            <w:pPr>
              <w:jc w:val="both"/>
              <w:rPr>
                <w:color w:val="1f3864"/>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C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spacing w:after="240" w:before="240" w:lineRule="auto"/>
              <w:jc w:val="both"/>
              <w:rPr>
                <w:sz w:val="20"/>
                <w:szCs w:val="20"/>
              </w:rPr>
            </w:pPr>
            <w:r w:rsidDel="00000000" w:rsidR="00000000" w:rsidRPr="00000000">
              <w:rPr>
                <w:sz w:val="20"/>
                <w:szCs w:val="20"/>
                <w:rtl w:val="0"/>
              </w:rPr>
              <w:t xml:space="preserve">No se han eliminado actividades del plan de trabajo. Sin embargo, se realizaron ajustes en la forma de ejecutar y recuperar los procesos de entrenamiento debido a las dificultades encontradas durante el uso de Google Colab. Para disminuir la pérdida de avances provocada por interrupciones, se incorporó el uso de checkpoints y el almacenamiento de pesos, etiquetas y resultados en Google Drive.</w:t>
            </w:r>
          </w:p>
          <w:p w:rsidR="00000000" w:rsidDel="00000000" w:rsidP="00000000" w:rsidRDefault="00000000" w:rsidRPr="00000000" w14:paraId="000000CC">
            <w:pPr>
              <w:spacing w:after="240" w:before="240" w:lineRule="auto"/>
              <w:jc w:val="both"/>
              <w:rPr>
                <w:sz w:val="20"/>
                <w:szCs w:val="20"/>
              </w:rPr>
            </w:pPr>
            <w:r w:rsidDel="00000000" w:rsidR="00000000" w:rsidRPr="00000000">
              <w:rPr>
                <w:sz w:val="20"/>
                <w:szCs w:val="20"/>
                <w:rtl w:val="0"/>
              </w:rPr>
              <w:t xml:space="preserve">Esto permite recuperar entrenamientos anteriores y ejecutar únicamente las partes necesarias del proceso, evitando repetir etapas que ya fueron completadas. También se evaluó el uso de Visual Studio Code como entorno alternativo; sin embargo, Google Colab continúa utilizándose para las actividades de entrenamiento del modelo.</w:t>
            </w:r>
          </w:p>
          <w:p w:rsidR="00000000" w:rsidDel="00000000" w:rsidP="00000000" w:rsidRDefault="00000000" w:rsidRPr="00000000" w14:paraId="000000C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D1">
            <w:pPr>
              <w:spacing w:after="240" w:before="240" w:lineRule="auto"/>
              <w:jc w:val="both"/>
              <w:rPr>
                <w:sz w:val="20"/>
                <w:szCs w:val="20"/>
              </w:rPr>
            </w:pPr>
            <w:r w:rsidDel="00000000" w:rsidR="00000000" w:rsidRPr="00000000">
              <w:rPr>
                <w:sz w:val="20"/>
                <w:szCs w:val="20"/>
                <w:rtl w:val="0"/>
              </w:rPr>
              <w:t xml:space="preserve">El modelo de detección de góndolas se encuentra completado, mientras que el entrenamiento del modelo encargado de la detección de productos presenta retrasos debido principalmente a los tiempos de procesamiento y a las limitaciones de recursos computacionales. La detección de espacios vacíos presenta un avance parcial, pero todavía requiere continuar su desarrollo y validación.</w:t>
            </w:r>
          </w:p>
          <w:p w:rsidR="00000000" w:rsidDel="00000000" w:rsidP="00000000" w:rsidRDefault="00000000" w:rsidRPr="00000000" w14:paraId="000000D2">
            <w:pPr>
              <w:spacing w:after="240" w:before="240" w:lineRule="auto"/>
              <w:jc w:val="both"/>
              <w:rPr>
                <w:sz w:val="20"/>
                <w:szCs w:val="20"/>
              </w:rPr>
            </w:pPr>
            <w:r w:rsidDel="00000000" w:rsidR="00000000" w:rsidRPr="00000000">
              <w:rPr>
                <w:sz w:val="20"/>
                <w:szCs w:val="20"/>
                <w:rtl w:val="0"/>
              </w:rPr>
              <w:t xml:space="preserve">Estos retrasos afectan directamente las siguientes etapas del proyecto. Actualmente no se ha iniciado la base de datos ni el desarrollo de la página web, debido a que primero es necesario contar con resultados suficientemente estables del modelo. Tampoco se ha implementado todavía la etapa de inferencia para recibir una imagen nueva y generar automáticamente las detecciones.</w:t>
            </w:r>
          </w:p>
          <w:p w:rsidR="00000000" w:rsidDel="00000000" w:rsidP="00000000" w:rsidRDefault="00000000" w:rsidRPr="00000000" w14:paraId="000000D3">
            <w:pPr>
              <w:spacing w:after="240" w:before="240" w:lineRule="auto"/>
              <w:jc w:val="both"/>
              <w:rPr>
                <w:sz w:val="20"/>
                <w:szCs w:val="20"/>
              </w:rPr>
            </w:pPr>
            <w:r w:rsidDel="00000000" w:rsidR="00000000" w:rsidRPr="00000000">
              <w:rPr>
                <w:sz w:val="20"/>
                <w:szCs w:val="20"/>
                <w:rtl w:val="0"/>
              </w:rPr>
              <w:t xml:space="preserve">Una vez finalizado el modelo, se ha planificado exportarlo en formato </w:t>
            </w:r>
            <w:r w:rsidDel="00000000" w:rsidR="00000000" w:rsidRPr="00000000">
              <w:rPr>
                <w:rFonts w:ascii="Roboto Mono" w:cs="Roboto Mono" w:eastAsia="Roboto Mono" w:hAnsi="Roboto Mono"/>
                <w:sz w:val="20"/>
                <w:szCs w:val="20"/>
                <w:rtl w:val="0"/>
              </w:rPr>
              <w:t xml:space="preserve">.pt</w:t>
            </w:r>
            <w:r w:rsidDel="00000000" w:rsidR="00000000" w:rsidRPr="00000000">
              <w:rPr>
                <w:sz w:val="20"/>
                <w:szCs w:val="20"/>
                <w:rtl w:val="0"/>
              </w:rPr>
              <w:t xml:space="preserve"> e integrarlo en un servidor mediante FastAPI dentro de un contenedor Docker. La primera integración estará orientada a una página web, donde posteriormente el servidor podrá recibir una imagen, procesarla con el modelo y devolver los resultados mediante una respuesta en formato JSON. En una etapa posterior se contempla desarrollar e integrar una aplicación móvil para la gestión o visualización de las alertas generadas por el sistema.</w:t>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Ruhtenio/YOLO_Versions/tree/YOLO26_Ignacio/YOLO_IGNAC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7vHSQgoTINW3ay//2wIYF9O2qQ==">CgMxLjAyDmguNnptY3RrOXpuYXJuOAByITE2RkZYYm82dzRMNXZZVURGMFhsQUJiMThPS1ZmMFNkZA==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