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09962"/>
        <w:docPartObj>
          <w:docPartGallery w:val="Cover Pages"/>
          <w:docPartUnique/>
        </w:docPartObj>
      </w:sdtPr>
      <w:sdtContent>
        <w:p w:rsidR="002A5C08" w:rsidRDefault="002A5C08"/>
        <w:p w:rsidR="002A5C08" w:rsidRDefault="004125CD">
          <w:r>
            <w:rPr>
              <w:noProof/>
            </w:rPr>
            <w:pict>
              <v:group id="_x0000_s1026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fec29b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fee1cd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fec29b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fee1cd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fec29b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fee1cd [820]" stroked="f">
                    <v:fill opacity="45875f"/>
                    <v:path arrowok="t"/>
                  </v:shape>
                </v:group>
                <v:rect id="_x0000_s1038" style="position:absolute;left:1800;top:1440;width:8638;height:952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Société"/>
                          <w:id w:val="15866524"/>
                          <w:placeholder>
                            <w:docPart w:val="0B049798CB08448DB896CC0B8C37DF57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2A5C08" w:rsidRDefault="002A5C08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Lycée Saint Vincent, Senlis</w:t>
                            </w:r>
                            <w:r w:rsidR="000C04F5"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 | BTS2</w:t>
                            </w:r>
                          </w:p>
                        </w:sdtContent>
                      </w:sdt>
                      <w:p w:rsidR="002A5C08" w:rsidRDefault="002A5C08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1546;mso-position-horizontal-relative:margin;mso-position-vertical-relative:margin" filled="f" stroked="f">
                  <v:textbox style="mso-next-textbox:#_x0000_s1039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Année"/>
                          <w:id w:val="18366977"/>
                          <w:placeholder>
                            <w:docPart w:val="3A4856FFFD474B1E98BBBD995BBA55A5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5-09-15T00:00:00Z">
                            <w:dateFormat w:val="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2A5C08" w:rsidRDefault="002A5C08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15</w:t>
                            </w:r>
                          </w:p>
                        </w:sdtContent>
                      </w:sdt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575F6D" w:themeColor="text2"/>
                            <w:sz w:val="72"/>
                            <w:szCs w:val="72"/>
                          </w:rPr>
                          <w:alias w:val="Titre"/>
                          <w:id w:val="15866532"/>
                          <w:showingPlcHdr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2A5C08" w:rsidRDefault="002A5C08">
                            <w:pPr>
                              <w:spacing w:after="0"/>
                              <w:rPr>
                                <w:b/>
                                <w:bCs/>
                                <w:color w:val="575F6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75F6D" w:themeColor="text2"/>
                                <w:sz w:val="72"/>
                                <w:szCs w:val="72"/>
                              </w:rPr>
                              <w:t>[Tapez le titre du document]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FE8637" w:themeColor="accent1"/>
                            <w:sz w:val="40"/>
                            <w:szCs w:val="40"/>
                          </w:rPr>
                          <w:alias w:val="Sous-titre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2A5C08" w:rsidRDefault="000C04F5">
                            <w:pPr>
                              <w:rPr>
                                <w:b/>
                                <w:bCs/>
                                <w:color w:val="FE8637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E8637" w:themeColor="accent1"/>
                                <w:sz w:val="40"/>
                                <w:szCs w:val="40"/>
                              </w:rPr>
                              <w:t>PPE C#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eu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2A5C08" w:rsidRDefault="000C04F5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Corentin RÉGNIER,  Pierre-Louis CHEVALLIER, Thibaut PENHARD,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Artimes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 NOUROLLAHI</w:t>
                            </w:r>
                          </w:p>
                        </w:sdtContent>
                      </w:sdt>
                      <w:p w:rsidR="002A5C08" w:rsidRDefault="002A5C08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2A5C08" w:rsidRPr="002A5C08" w:rsidRDefault="002A5C08" w:rsidP="002A5C08">
          <w:r>
            <w:br w:type="page"/>
          </w:r>
        </w:p>
      </w:sdtContent>
    </w:sdt>
    <w:sectPr w:rsidR="002A5C08" w:rsidRPr="002A5C08" w:rsidSect="002F3A99">
      <w:headerReference w:type="default" r:id="rId8"/>
      <w:footerReference w:type="default" r:id="rId9"/>
      <w:footerReference w:type="first" r:id="rId10"/>
      <w:pgSz w:w="11906" w:h="16838"/>
      <w:pgMar w:top="1417" w:right="1417" w:bottom="1417" w:left="1417" w:header="340" w:footer="85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5C08" w:rsidRDefault="002A5C08" w:rsidP="002A5C08">
      <w:pPr>
        <w:spacing w:after="0" w:line="240" w:lineRule="auto"/>
      </w:pPr>
      <w:r>
        <w:separator/>
      </w:r>
    </w:p>
  </w:endnote>
  <w:endnote w:type="continuationSeparator" w:id="1">
    <w:p w:rsidR="002A5C08" w:rsidRDefault="002A5C08" w:rsidP="002A5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id w:val="30348042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30348043"/>
          <w:docPartObj>
            <w:docPartGallery w:val="Page Numbers (Margins)"/>
            <w:docPartUnique/>
          </w:docPartObj>
        </w:sdtPr>
        <w:sdtContent>
          <w:p w:rsidR="002F3A99" w:rsidRDefault="002F3A99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zh-TW"/>
              </w:rPr>
              <w:pict>
                <v:oval id="_x0000_s2058" style="position:absolute;margin-left:0;margin-top:0;width:49.35pt;height:49.35pt;z-index:251660288;mso-position-horizontal:center;mso-position-horizontal-relative:margin;mso-position-vertical:center;mso-position-vertical-relative:bottom-margin-area;v-text-anchor:middle" fillcolor="#e65b01 [2404]" stroked="f">
                  <v:textbox style="mso-next-textbox:#_x0000_s2058">
                    <w:txbxContent>
                      <w:p w:rsidR="002F3A99" w:rsidRDefault="002F3A99">
                        <w:pPr>
                          <w:pStyle w:val="Pieddepage"/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  <w:fldSimple w:instr=" PAGE    \* MERGEFORMAT ">
                          <w:r w:rsidRPr="002F3A99">
                            <w:rPr>
                              <w:b/>
                              <w:noProof/>
                              <w:color w:val="FFFFFF" w:themeColor="background1"/>
                              <w:sz w:val="32"/>
                              <w:szCs w:val="32"/>
                            </w:rPr>
                            <w:t>2</w:t>
                          </w:r>
                        </w:fldSimple>
                      </w:p>
                    </w:txbxContent>
                  </v:textbox>
                  <w10:wrap anchorx="margin" anchory="page"/>
                </v:oval>
              </w:pict>
            </w:r>
          </w:p>
        </w:sdtContent>
      </w:sdt>
    </w:sdtContent>
  </w:sdt>
  <w:p w:rsidR="002F3A99" w:rsidRDefault="002F3A99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348021"/>
      <w:docPartObj>
        <w:docPartGallery w:val="Page Numbers (Bottom of Page)"/>
        <w:docPartUnique/>
      </w:docPartObj>
    </w:sdtPr>
    <w:sdtContent>
      <w:p w:rsidR="002F3A99" w:rsidRDefault="002F3A99">
        <w:pPr>
          <w:pStyle w:val="Pieddepage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57" type="#_x0000_t110" style="width:468pt;height:3.55pt;flip:y;mso-width-percent:1000;mso-left-percent:-10001;mso-top-percent:-10001;mso-position-horizontal:absolute;mso-position-horizontal-relative:char;mso-position-vertical:absolute;mso-position-vertical-relative:line;mso-width-percent:1000;mso-left-percent:-10001;mso-top-percent:-10001;mso-width-relative:margin" fillcolor="black [3213]" stroked="f" strokecolor="black [3213]">
              <v:fill r:id="rId1" o:title="Light horizontal" type="pattern"/>
              <w10:wrap type="none" anchorx="margin" anchory="page"/>
              <w10:anchorlock/>
            </v:shape>
          </w:pict>
        </w:r>
      </w:p>
      <w:p w:rsidR="002F3A99" w:rsidRDefault="002F3A99">
        <w:pPr>
          <w:pStyle w:val="Pieddepage"/>
          <w:jc w:val="center"/>
        </w:pPr>
        <w:fldSimple w:instr=" PAGE    \* MERGEFORMAT ">
          <w:r>
            <w:rPr>
              <w:noProof/>
            </w:rPr>
            <w:t>1</w:t>
          </w:r>
        </w:fldSimple>
      </w:p>
    </w:sdtContent>
  </w:sdt>
  <w:p w:rsidR="002F3A99" w:rsidRDefault="002F3A99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5C08" w:rsidRDefault="002A5C08" w:rsidP="002A5C08">
      <w:pPr>
        <w:spacing w:after="0" w:line="240" w:lineRule="auto"/>
      </w:pPr>
      <w:r>
        <w:separator/>
      </w:r>
    </w:p>
  </w:footnote>
  <w:footnote w:type="continuationSeparator" w:id="1">
    <w:p w:rsidR="002A5C08" w:rsidRDefault="002A5C08" w:rsidP="002A5C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color w:val="575F6D" w:themeColor="text2"/>
        <w:sz w:val="28"/>
        <w:szCs w:val="28"/>
      </w:rPr>
      <w:alias w:val="Titre"/>
      <w:id w:val="30348039"/>
      <w:placeholder>
        <w:docPart w:val="E71BC43E897C4461808F0E969641C28C"/>
      </w:placeholder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A5C08" w:rsidRDefault="002A5C08">
        <w:pPr>
          <w:pStyle w:val="En-tte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575F6D" w:themeColor="text2"/>
            <w:sz w:val="28"/>
            <w:szCs w:val="28"/>
          </w:rPr>
        </w:pPr>
        <w:r>
          <w:rPr>
            <w:b/>
            <w:bCs/>
            <w:color w:val="575F6D" w:themeColor="text2"/>
            <w:sz w:val="28"/>
            <w:szCs w:val="28"/>
          </w:rPr>
          <w:t>[Tapez le titre du document]</w:t>
        </w:r>
      </w:p>
    </w:sdtContent>
  </w:sdt>
  <w:sdt>
    <w:sdtPr>
      <w:rPr>
        <w:color w:val="FE8637" w:themeColor="accent1"/>
      </w:rPr>
      <w:alias w:val="Sous-titre"/>
      <w:id w:val="30348040"/>
      <w:placeholder>
        <w:docPart w:val="7E5C5FCA1F134D619FEE281086BCAF11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2A5C08" w:rsidRDefault="000C04F5">
        <w:pPr>
          <w:pStyle w:val="En-tte"/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FE8637" w:themeColor="accent1"/>
          </w:rPr>
        </w:pPr>
        <w:r>
          <w:rPr>
            <w:color w:val="FE8637" w:themeColor="accent1"/>
          </w:rPr>
          <w:t>PPE C#</w:t>
        </w:r>
      </w:p>
    </w:sdtContent>
  </w:sdt>
  <w:sdt>
    <w:sdtPr>
      <w:rPr>
        <w:color w:val="808080" w:themeColor="text1" w:themeTint="7F"/>
      </w:rPr>
      <w:alias w:val="Auteur"/>
      <w:id w:val="30348041"/>
      <w:placeholder>
        <w:docPart w:val="7BEC7567AB844836AE84B4F02F16B917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2A5C08" w:rsidRDefault="000C04F5">
        <w:pPr>
          <w:pStyle w:val="En-tte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808080" w:themeColor="text1" w:themeTint="7F"/>
          </w:rPr>
        </w:pPr>
        <w:r>
          <w:rPr>
            <w:color w:val="808080" w:themeColor="text1" w:themeTint="7F"/>
          </w:rPr>
          <w:t xml:space="preserve">Corentin RÉGNIER,  Pierre-Louis CHEVALLIER, Thibaut PENHARD, </w:t>
        </w:r>
        <w:proofErr w:type="spellStart"/>
        <w:r>
          <w:rPr>
            <w:color w:val="808080" w:themeColor="text1" w:themeTint="7F"/>
          </w:rPr>
          <w:t>Artimes</w:t>
        </w:r>
        <w:proofErr w:type="spellEnd"/>
        <w:r>
          <w:rPr>
            <w:color w:val="808080" w:themeColor="text1" w:themeTint="7F"/>
          </w:rPr>
          <w:t xml:space="preserve"> NOUROLLAHI</w:t>
        </w:r>
      </w:p>
    </w:sdtContent>
  </w:sdt>
  <w:p w:rsidR="002A5C08" w:rsidRDefault="002A5C08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  <o:rules v:ext="edit">
        <o:r id="V:Rule2" type="connector" idref="#_x0000_s2052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A5C08"/>
    <w:rsid w:val="000C04F5"/>
    <w:rsid w:val="001F460C"/>
    <w:rsid w:val="00201BD6"/>
    <w:rsid w:val="002A5C08"/>
    <w:rsid w:val="002F3A99"/>
    <w:rsid w:val="00324F4D"/>
    <w:rsid w:val="004125CD"/>
    <w:rsid w:val="005E09BE"/>
    <w:rsid w:val="008608AC"/>
    <w:rsid w:val="00A72CAE"/>
    <w:rsid w:val="00E870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CA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A5C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5C0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2A5C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5C08"/>
  </w:style>
  <w:style w:type="paragraph" w:styleId="Pieddepage">
    <w:name w:val="footer"/>
    <w:basedOn w:val="Normal"/>
    <w:link w:val="PieddepageCar"/>
    <w:uiPriority w:val="99"/>
    <w:unhideWhenUsed/>
    <w:rsid w:val="002A5C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A5C08"/>
  </w:style>
  <w:style w:type="paragraph" w:styleId="Titre">
    <w:name w:val="Title"/>
    <w:basedOn w:val="Normal"/>
    <w:next w:val="Normal"/>
    <w:link w:val="TitreCar"/>
    <w:uiPriority w:val="10"/>
    <w:qFormat/>
    <w:rsid w:val="002A5C08"/>
    <w:pPr>
      <w:pBdr>
        <w:bottom w:val="single" w:sz="8" w:space="4" w:color="FE863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14751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A5C08"/>
    <w:rPr>
      <w:rFonts w:asciiTheme="majorHAnsi" w:eastAsiaTheme="majorEastAsia" w:hAnsiTheme="majorHAnsi" w:cstheme="majorBidi"/>
      <w:color w:val="414751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71BC43E897C4461808F0E969641C2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BD07650-7652-48E4-9148-04AE395C5C5B}"/>
      </w:docPartPr>
      <w:docPartBody>
        <w:p w:rsidR="00104C30" w:rsidRDefault="00E54E21" w:rsidP="00E54E21">
          <w:pPr>
            <w:pStyle w:val="E71BC43E897C4461808F0E969641C28C"/>
          </w:pPr>
          <w:r>
            <w:rPr>
              <w:b/>
              <w:bCs/>
              <w:color w:val="1F497D" w:themeColor="text2"/>
              <w:sz w:val="28"/>
              <w:szCs w:val="28"/>
            </w:rPr>
            <w:t>[Tapez le titre du document]</w:t>
          </w:r>
        </w:p>
      </w:docPartBody>
    </w:docPart>
    <w:docPart>
      <w:docPartPr>
        <w:name w:val="7E5C5FCA1F134D619FEE281086BCAF1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ABAF5B9-B9F4-4B23-94A3-8368F467BE29}"/>
      </w:docPartPr>
      <w:docPartBody>
        <w:p w:rsidR="00104C30" w:rsidRDefault="00E54E21" w:rsidP="00E54E21">
          <w:pPr>
            <w:pStyle w:val="7E5C5FCA1F134D619FEE281086BCAF11"/>
          </w:pPr>
          <w:r>
            <w:rPr>
              <w:color w:val="4F81BD" w:themeColor="accent1"/>
            </w:rPr>
            <w:t>[Tapez le sous-titre du document]</w:t>
          </w:r>
        </w:p>
      </w:docPartBody>
    </w:docPart>
    <w:docPart>
      <w:docPartPr>
        <w:name w:val="7BEC7567AB844836AE84B4F02F16B9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1E8DA5B-D838-4ACA-895B-033A93D4C69A}"/>
      </w:docPartPr>
      <w:docPartBody>
        <w:p w:rsidR="00104C30" w:rsidRDefault="00E54E21" w:rsidP="00E54E21">
          <w:pPr>
            <w:pStyle w:val="7BEC7567AB844836AE84B4F02F16B917"/>
          </w:pPr>
          <w:r>
            <w:rPr>
              <w:color w:val="808080" w:themeColor="text1" w:themeTint="7F"/>
            </w:rPr>
            <w:t>[Tapez le nom de l'auteur]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E54E21"/>
    <w:rsid w:val="00104C30"/>
    <w:rsid w:val="001823E4"/>
    <w:rsid w:val="005520E4"/>
    <w:rsid w:val="00E54E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C3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B049798CB08448DB896CC0B8C37DF57">
    <w:name w:val="0B049798CB08448DB896CC0B8C37DF57"/>
    <w:rsid w:val="00E54E21"/>
  </w:style>
  <w:style w:type="paragraph" w:customStyle="1" w:styleId="3A4856FFFD474B1E98BBBD995BBA55A5">
    <w:name w:val="3A4856FFFD474B1E98BBBD995BBA55A5"/>
    <w:rsid w:val="00E54E21"/>
  </w:style>
  <w:style w:type="paragraph" w:customStyle="1" w:styleId="64EB3D4355204647BC5C67B6FB195A55">
    <w:name w:val="64EB3D4355204647BC5C67B6FB195A55"/>
    <w:rsid w:val="00E54E21"/>
  </w:style>
  <w:style w:type="paragraph" w:customStyle="1" w:styleId="3FEB7937AAE64CCEAD69B8471CEAFB28">
    <w:name w:val="3FEB7937AAE64CCEAD69B8471CEAFB28"/>
    <w:rsid w:val="00E54E21"/>
  </w:style>
  <w:style w:type="paragraph" w:customStyle="1" w:styleId="15A60FF6022047639465F9E6E650AA3E">
    <w:name w:val="15A60FF6022047639465F9E6E650AA3E"/>
    <w:rsid w:val="00E54E21"/>
  </w:style>
  <w:style w:type="paragraph" w:customStyle="1" w:styleId="E71BC43E897C4461808F0E969641C28C">
    <w:name w:val="E71BC43E897C4461808F0E969641C28C"/>
    <w:rsid w:val="00E54E21"/>
  </w:style>
  <w:style w:type="paragraph" w:customStyle="1" w:styleId="7E5C5FCA1F134D619FEE281086BCAF11">
    <w:name w:val="7E5C5FCA1F134D619FEE281086BCAF11"/>
    <w:rsid w:val="00E54E21"/>
  </w:style>
  <w:style w:type="paragraph" w:customStyle="1" w:styleId="7BEC7567AB844836AE84B4F02F16B917">
    <w:name w:val="7BEC7567AB844836AE84B4F02F16B917"/>
    <w:rsid w:val="00E54E2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60000"/>
              </a:schemeClr>
            </a:gs>
            <a:gs pos="30000">
              <a:schemeClr val="phClr">
                <a:tint val="38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5000" t="100000" r="120000" b="10000"/>
          </a:path>
        </a:gradFill>
        <a:gradFill rotWithShape="1">
          <a:gsLst>
            <a:gs pos="0">
              <a:schemeClr val="phClr">
                <a:shade val="63000"/>
                <a:satMod val="165000"/>
              </a:schemeClr>
            </a:gs>
            <a:gs pos="30000">
              <a:schemeClr val="phClr">
                <a:shade val="58000"/>
                <a:satMod val="165000"/>
              </a:schemeClr>
            </a:gs>
            <a:gs pos="75000">
              <a:schemeClr val="phClr">
                <a:shade val="30000"/>
                <a:satMod val="175000"/>
              </a:schemeClr>
            </a:gs>
            <a:gs pos="100000">
              <a:schemeClr val="phClr">
                <a:shade val="15000"/>
                <a:satMod val="175000"/>
              </a:schemeClr>
            </a:gs>
          </a:gsLst>
          <a:path path="circle">
            <a:fillToRect l="5000" t="100000" r="120000" b="10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2015-09-15T00:00:00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05E9BE-91C4-4AF2-9164-F7923C63C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Lycée Saint Vincent, Senlis | BTS2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PPE C#</dc:subject>
  <dc:creator>Corentin RÉGNIER,  Pierre-Louis CHEVALLIER, Thibaut PENHARD, Artimes NOUROLLAHI</dc:creator>
  <cp:lastModifiedBy>regniec</cp:lastModifiedBy>
  <cp:revision>2</cp:revision>
  <dcterms:created xsi:type="dcterms:W3CDTF">2015-10-02T15:12:00Z</dcterms:created>
  <dcterms:modified xsi:type="dcterms:W3CDTF">2015-10-02T15:12:00Z</dcterms:modified>
</cp:coreProperties>
</file>