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512" w:rsidRPr="0076728A" w:rsidRDefault="00F97559" w:rsidP="00BA199D">
      <w:pPr>
        <w:jc w:val="center"/>
        <w:rPr>
          <w:sz w:val="40"/>
          <w:szCs w:val="40"/>
          <w:lang w:val="en-US"/>
        </w:rPr>
      </w:pPr>
      <w:r w:rsidRPr="0076728A">
        <w:rPr>
          <w:sz w:val="40"/>
          <w:szCs w:val="40"/>
          <w:lang w:val="en-US"/>
        </w:rPr>
        <w:t>Parser Functions and Operators</w:t>
      </w:r>
      <w:r w:rsidR="00BA199D" w:rsidRPr="0076728A">
        <w:rPr>
          <w:sz w:val="40"/>
          <w:szCs w:val="40"/>
          <w:lang w:val="en-US"/>
        </w:rPr>
        <w:t xml:space="preserve"> – Core</w:t>
      </w:r>
    </w:p>
    <w:p w:rsidR="00BA199D" w:rsidRPr="0076728A" w:rsidRDefault="00F97559" w:rsidP="00BA199D">
      <w:pPr>
        <w:rPr>
          <w:sz w:val="24"/>
          <w:szCs w:val="24"/>
          <w:lang w:val="en-US"/>
        </w:rPr>
      </w:pPr>
      <w:r w:rsidRPr="0076728A">
        <w:rPr>
          <w:sz w:val="24"/>
          <w:szCs w:val="24"/>
          <w:lang w:val="en-US"/>
        </w:rPr>
        <w:t>The</w:t>
      </w:r>
      <w:r w:rsidR="0076728A">
        <w:rPr>
          <w:sz w:val="24"/>
          <w:szCs w:val="24"/>
          <w:lang w:val="en-US"/>
        </w:rPr>
        <w:t>re</w:t>
      </w:r>
      <w:r w:rsidRPr="0076728A">
        <w:rPr>
          <w:sz w:val="24"/>
          <w:szCs w:val="24"/>
          <w:lang w:val="en-US"/>
        </w:rPr>
        <w:t xml:space="preserve"> are functions and operators associated with the parser, some of which require translating. These are:</w:t>
      </w:r>
    </w:p>
    <w:p w:rsidR="00BA19F0" w:rsidRPr="0076728A" w:rsidRDefault="00F97559" w:rsidP="00BA199D">
      <w:pPr>
        <w:rPr>
          <w:sz w:val="24"/>
          <w:szCs w:val="24"/>
          <w:lang w:val="en-US"/>
        </w:rPr>
      </w:pPr>
      <w:r w:rsidRPr="0076728A">
        <w:rPr>
          <w:sz w:val="24"/>
          <w:szCs w:val="24"/>
          <w:lang w:val="en-US"/>
        </w:rPr>
        <w:t>A set</w:t>
      </w:r>
      <w:r w:rsidR="0076728A">
        <w:rPr>
          <w:sz w:val="24"/>
          <w:szCs w:val="24"/>
          <w:lang w:val="en-US"/>
        </w:rPr>
        <w:t>,</w:t>
      </w:r>
      <w:r w:rsidRPr="0076728A">
        <w:rPr>
          <w:sz w:val="24"/>
          <w:szCs w:val="24"/>
          <w:lang w:val="en-US"/>
        </w:rPr>
        <w:t xml:space="preserve"> of mathematical </w:t>
      </w:r>
      <w:r w:rsidR="0076728A" w:rsidRPr="0076728A">
        <w:rPr>
          <w:sz w:val="24"/>
          <w:szCs w:val="24"/>
          <w:lang w:val="en-US"/>
        </w:rPr>
        <w:t>functions</w:t>
      </w:r>
      <w:r w:rsidR="0076728A">
        <w:rPr>
          <w:sz w:val="24"/>
          <w:szCs w:val="24"/>
          <w:lang w:val="en-US"/>
        </w:rPr>
        <w:t>, that</w:t>
      </w:r>
      <w:r w:rsidRPr="0076728A">
        <w:rPr>
          <w:sz w:val="24"/>
          <w:szCs w:val="24"/>
          <w:lang w:val="en-US"/>
        </w:rPr>
        <w:t xml:space="preserve"> utilize the mathematic</w:t>
      </w:r>
      <w:r w:rsidR="0076728A">
        <w:rPr>
          <w:sz w:val="24"/>
          <w:szCs w:val="24"/>
          <w:lang w:val="en-US"/>
        </w:rPr>
        <w:t>s</w:t>
      </w:r>
      <w:r w:rsidRPr="0076728A">
        <w:rPr>
          <w:sz w:val="24"/>
          <w:szCs w:val="24"/>
          <w:lang w:val="en-US"/>
        </w:rPr>
        <w:t xml:space="preserve"> library of </w:t>
      </w:r>
      <w:proofErr w:type="spellStart"/>
      <w:r w:rsidRPr="0076728A">
        <w:rPr>
          <w:sz w:val="24"/>
          <w:szCs w:val="24"/>
          <w:lang w:val="en-US"/>
        </w:rPr>
        <w:t>javascript</w:t>
      </w:r>
      <w:proofErr w:type="spellEnd"/>
      <w:r w:rsidR="0076728A">
        <w:rPr>
          <w:sz w:val="24"/>
          <w:szCs w:val="24"/>
          <w:lang w:val="en-US"/>
        </w:rPr>
        <w:t xml:space="preserve">. </w:t>
      </w:r>
      <w:r w:rsidRPr="0076728A">
        <w:rPr>
          <w:sz w:val="24"/>
          <w:szCs w:val="24"/>
          <w:lang w:val="en-US"/>
        </w:rPr>
        <w:t>(Math.*)</w:t>
      </w:r>
      <w:bookmarkStart w:id="0" w:name="_GoBack"/>
      <w:bookmarkEnd w:id="0"/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19F0" w:rsidRPr="0076728A" w:rsidTr="00536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vAlign w:val="center"/>
          </w:tcPr>
          <w:p w:rsidR="00BA19F0" w:rsidRPr="0076728A" w:rsidRDefault="00F97559" w:rsidP="00BA19F0">
            <w:pPr>
              <w:jc w:val="center"/>
              <w:rPr>
                <w:sz w:val="24"/>
                <w:szCs w:val="24"/>
                <w:lang w:val="en-US"/>
              </w:rPr>
            </w:pPr>
            <w:r w:rsidRPr="0076728A">
              <w:rPr>
                <w:sz w:val="24"/>
                <w:szCs w:val="24"/>
                <w:lang w:val="en-US"/>
              </w:rPr>
              <w:t xml:space="preserve">Mathematical </w:t>
            </w:r>
            <w:r w:rsidR="0076728A" w:rsidRPr="0076728A">
              <w:rPr>
                <w:sz w:val="24"/>
                <w:szCs w:val="24"/>
                <w:lang w:val="en-US"/>
              </w:rPr>
              <w:t>Functions</w:t>
            </w:r>
          </w:p>
        </w:tc>
      </w:tr>
      <w:tr w:rsidR="00BA199D" w:rsidRPr="0076728A" w:rsidTr="00BA1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5B9BD5" w:themeFill="accent1"/>
            <w:vAlign w:val="center"/>
          </w:tcPr>
          <w:p w:rsidR="00BA199D" w:rsidRPr="0076728A" w:rsidRDefault="00F97559" w:rsidP="00BA199D">
            <w:pPr>
              <w:jc w:val="center"/>
              <w:rPr>
                <w:sz w:val="24"/>
                <w:szCs w:val="24"/>
                <w:lang w:val="en-US"/>
              </w:rPr>
            </w:pPr>
            <w:r w:rsidRPr="0076728A">
              <w:rPr>
                <w:sz w:val="24"/>
                <w:szCs w:val="24"/>
                <w:lang w:val="en-US"/>
              </w:rPr>
              <w:t>Function’s name in the</w:t>
            </w:r>
            <w:r w:rsidR="00BA199D" w:rsidRPr="0076728A">
              <w:rPr>
                <w:sz w:val="24"/>
                <w:szCs w:val="24"/>
                <w:lang w:val="en-US"/>
              </w:rPr>
              <w:t xml:space="preserve"> parser</w:t>
            </w:r>
          </w:p>
        </w:tc>
        <w:tc>
          <w:tcPr>
            <w:tcW w:w="4247" w:type="dxa"/>
            <w:shd w:val="clear" w:color="auto" w:fill="5B9BD5" w:themeFill="accent1"/>
            <w:vAlign w:val="center"/>
          </w:tcPr>
          <w:p w:rsidR="00BA199D" w:rsidRPr="0076728A" w:rsidRDefault="00F97559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6728A">
              <w:rPr>
                <w:sz w:val="24"/>
                <w:szCs w:val="24"/>
                <w:lang w:val="en-US"/>
              </w:rPr>
              <w:t>Description</w:t>
            </w:r>
          </w:p>
        </w:tc>
      </w:tr>
      <w:tr w:rsidR="00BA199D" w:rsidRPr="0076728A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Pr="0076728A" w:rsidRDefault="00BA199D" w:rsidP="00BA199D">
            <w:pPr>
              <w:jc w:val="center"/>
              <w:rPr>
                <w:sz w:val="24"/>
                <w:szCs w:val="24"/>
                <w:lang w:val="en-US"/>
              </w:rPr>
            </w:pPr>
            <w:r w:rsidRPr="0076728A">
              <w:rPr>
                <w:sz w:val="24"/>
                <w:szCs w:val="24"/>
                <w:lang w:val="en-US"/>
              </w:rPr>
              <w:t>sin</w:t>
            </w:r>
          </w:p>
        </w:tc>
        <w:tc>
          <w:tcPr>
            <w:tcW w:w="4247" w:type="dxa"/>
            <w:vAlign w:val="center"/>
          </w:tcPr>
          <w:p w:rsidR="00BA199D" w:rsidRPr="0076728A" w:rsidRDefault="00F97559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6728A">
              <w:rPr>
                <w:sz w:val="24"/>
                <w:szCs w:val="24"/>
                <w:lang w:val="en-US"/>
              </w:rPr>
              <w:t>Sine function</w:t>
            </w:r>
          </w:p>
        </w:tc>
      </w:tr>
      <w:tr w:rsidR="00BA199D" w:rsidRPr="0076728A" w:rsidTr="00B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Pr="0076728A" w:rsidRDefault="00BA199D" w:rsidP="00BA199D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6728A">
              <w:rPr>
                <w:sz w:val="24"/>
                <w:szCs w:val="24"/>
                <w:lang w:val="en-US"/>
              </w:rPr>
              <w:t>cos</w:t>
            </w:r>
            <w:proofErr w:type="spellEnd"/>
          </w:p>
        </w:tc>
        <w:tc>
          <w:tcPr>
            <w:tcW w:w="4247" w:type="dxa"/>
            <w:vAlign w:val="center"/>
          </w:tcPr>
          <w:p w:rsidR="00BA199D" w:rsidRPr="0076728A" w:rsidRDefault="00F97559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6728A">
              <w:rPr>
                <w:sz w:val="24"/>
                <w:szCs w:val="24"/>
                <w:lang w:val="en-US"/>
              </w:rPr>
              <w:t>Cosine function</w:t>
            </w:r>
          </w:p>
        </w:tc>
      </w:tr>
      <w:tr w:rsidR="00BA199D" w:rsidRPr="0076728A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Pr="0076728A" w:rsidRDefault="00BA199D" w:rsidP="00BA199D">
            <w:pPr>
              <w:jc w:val="center"/>
              <w:rPr>
                <w:sz w:val="24"/>
                <w:szCs w:val="24"/>
                <w:lang w:val="en-US"/>
              </w:rPr>
            </w:pPr>
            <w:r w:rsidRPr="0076728A">
              <w:rPr>
                <w:sz w:val="24"/>
                <w:szCs w:val="24"/>
                <w:lang w:val="en-US"/>
              </w:rPr>
              <w:t>tan</w:t>
            </w:r>
          </w:p>
        </w:tc>
        <w:tc>
          <w:tcPr>
            <w:tcW w:w="4247" w:type="dxa"/>
            <w:vAlign w:val="center"/>
          </w:tcPr>
          <w:p w:rsidR="00BA199D" w:rsidRPr="0076728A" w:rsidRDefault="00F97559" w:rsidP="00F97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6728A">
              <w:rPr>
                <w:sz w:val="24"/>
                <w:szCs w:val="24"/>
                <w:lang w:val="en-US"/>
              </w:rPr>
              <w:t>Tangent function</w:t>
            </w:r>
          </w:p>
        </w:tc>
      </w:tr>
      <w:tr w:rsidR="00BA199D" w:rsidRPr="0076728A" w:rsidTr="00B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Pr="0076728A" w:rsidRDefault="00BA199D" w:rsidP="00BA199D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6728A">
              <w:rPr>
                <w:sz w:val="24"/>
                <w:szCs w:val="24"/>
                <w:lang w:val="en-US"/>
              </w:rPr>
              <w:t>asin</w:t>
            </w:r>
            <w:proofErr w:type="spellEnd"/>
          </w:p>
        </w:tc>
        <w:tc>
          <w:tcPr>
            <w:tcW w:w="4247" w:type="dxa"/>
            <w:vAlign w:val="center"/>
          </w:tcPr>
          <w:p w:rsidR="00BA199D" w:rsidRPr="0076728A" w:rsidRDefault="00F97559" w:rsidP="00F975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6728A">
              <w:rPr>
                <w:sz w:val="24"/>
                <w:szCs w:val="24"/>
                <w:lang w:val="en-US"/>
              </w:rPr>
              <w:t>Arcs</w:t>
            </w:r>
            <w:r w:rsidRPr="0076728A">
              <w:rPr>
                <w:sz w:val="24"/>
                <w:szCs w:val="24"/>
                <w:lang w:val="en-US"/>
              </w:rPr>
              <w:t>ine function</w:t>
            </w:r>
          </w:p>
        </w:tc>
      </w:tr>
      <w:tr w:rsidR="00BA199D" w:rsidRPr="0076728A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Pr="0076728A" w:rsidRDefault="00BA199D" w:rsidP="00BA199D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6728A">
              <w:rPr>
                <w:sz w:val="24"/>
                <w:szCs w:val="24"/>
                <w:lang w:val="en-US"/>
              </w:rPr>
              <w:t>acos</w:t>
            </w:r>
            <w:proofErr w:type="spellEnd"/>
          </w:p>
        </w:tc>
        <w:tc>
          <w:tcPr>
            <w:tcW w:w="4247" w:type="dxa"/>
            <w:vAlign w:val="center"/>
          </w:tcPr>
          <w:p w:rsidR="00BA199D" w:rsidRPr="0076728A" w:rsidRDefault="00F97559" w:rsidP="00F97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6728A">
              <w:rPr>
                <w:sz w:val="24"/>
                <w:szCs w:val="24"/>
                <w:lang w:val="en-US"/>
              </w:rPr>
              <w:t>Arcc</w:t>
            </w:r>
            <w:r w:rsidRPr="0076728A">
              <w:rPr>
                <w:sz w:val="24"/>
                <w:szCs w:val="24"/>
                <w:lang w:val="en-US"/>
              </w:rPr>
              <w:t>osine function</w:t>
            </w:r>
          </w:p>
        </w:tc>
      </w:tr>
      <w:tr w:rsidR="00BA199D" w:rsidRPr="0076728A" w:rsidTr="00B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Pr="0076728A" w:rsidRDefault="00BA199D" w:rsidP="00BA199D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6728A">
              <w:rPr>
                <w:sz w:val="24"/>
                <w:szCs w:val="24"/>
                <w:lang w:val="en-US"/>
              </w:rPr>
              <w:t>atan</w:t>
            </w:r>
            <w:proofErr w:type="spellEnd"/>
          </w:p>
        </w:tc>
        <w:tc>
          <w:tcPr>
            <w:tcW w:w="4247" w:type="dxa"/>
            <w:vAlign w:val="center"/>
          </w:tcPr>
          <w:p w:rsidR="00BA199D" w:rsidRPr="0076728A" w:rsidRDefault="00F97559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6728A">
              <w:rPr>
                <w:sz w:val="24"/>
                <w:szCs w:val="24"/>
                <w:lang w:val="en-US"/>
              </w:rPr>
              <w:t>Arct</w:t>
            </w:r>
            <w:r w:rsidRPr="0076728A">
              <w:rPr>
                <w:sz w:val="24"/>
                <w:szCs w:val="24"/>
                <w:lang w:val="en-US"/>
              </w:rPr>
              <w:t>angent function</w:t>
            </w:r>
          </w:p>
        </w:tc>
      </w:tr>
      <w:tr w:rsidR="00BA199D" w:rsidRPr="0076728A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Pr="0076728A" w:rsidRDefault="00DF110F" w:rsidP="00BA199D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6728A">
              <w:rPr>
                <w:sz w:val="24"/>
                <w:szCs w:val="24"/>
                <w:lang w:val="en-US"/>
              </w:rPr>
              <w:t>S</w:t>
            </w:r>
            <w:r w:rsidR="00BA199D" w:rsidRPr="0076728A">
              <w:rPr>
                <w:sz w:val="24"/>
                <w:szCs w:val="24"/>
                <w:lang w:val="en-US"/>
              </w:rPr>
              <w:t>qrt</w:t>
            </w:r>
            <w:proofErr w:type="spellEnd"/>
          </w:p>
        </w:tc>
        <w:tc>
          <w:tcPr>
            <w:tcW w:w="4247" w:type="dxa"/>
            <w:vAlign w:val="center"/>
          </w:tcPr>
          <w:p w:rsidR="00BA199D" w:rsidRPr="0076728A" w:rsidRDefault="00F97559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6728A">
              <w:rPr>
                <w:sz w:val="24"/>
                <w:szCs w:val="24"/>
                <w:lang w:val="en-US"/>
              </w:rPr>
              <w:t>Square root</w:t>
            </w:r>
          </w:p>
        </w:tc>
      </w:tr>
      <w:tr w:rsidR="00BA199D" w:rsidRPr="0076728A" w:rsidTr="00B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Pr="0076728A" w:rsidRDefault="00BA199D" w:rsidP="00BA199D">
            <w:pPr>
              <w:jc w:val="center"/>
              <w:rPr>
                <w:sz w:val="24"/>
                <w:szCs w:val="24"/>
                <w:lang w:val="en-US"/>
              </w:rPr>
            </w:pPr>
            <w:r w:rsidRPr="0076728A">
              <w:rPr>
                <w:sz w:val="24"/>
                <w:szCs w:val="24"/>
                <w:lang w:val="en-US"/>
              </w:rPr>
              <w:t>log</w:t>
            </w:r>
          </w:p>
        </w:tc>
        <w:tc>
          <w:tcPr>
            <w:tcW w:w="4247" w:type="dxa"/>
            <w:vAlign w:val="center"/>
          </w:tcPr>
          <w:p w:rsidR="00BA199D" w:rsidRPr="0076728A" w:rsidRDefault="00F97559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6728A">
              <w:rPr>
                <w:sz w:val="24"/>
                <w:szCs w:val="24"/>
                <w:lang w:val="en-US"/>
              </w:rPr>
              <w:t>Logarithm</w:t>
            </w:r>
          </w:p>
        </w:tc>
      </w:tr>
      <w:tr w:rsidR="00BA199D" w:rsidRPr="0076728A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Pr="0076728A" w:rsidRDefault="00BA199D" w:rsidP="00BA199D">
            <w:pPr>
              <w:jc w:val="center"/>
              <w:rPr>
                <w:sz w:val="24"/>
                <w:szCs w:val="24"/>
                <w:lang w:val="en-US"/>
              </w:rPr>
            </w:pPr>
            <w:r w:rsidRPr="0076728A">
              <w:rPr>
                <w:sz w:val="24"/>
                <w:szCs w:val="24"/>
                <w:lang w:val="en-US"/>
              </w:rPr>
              <w:t>abs</w:t>
            </w:r>
          </w:p>
        </w:tc>
        <w:tc>
          <w:tcPr>
            <w:tcW w:w="4247" w:type="dxa"/>
            <w:vAlign w:val="center"/>
          </w:tcPr>
          <w:p w:rsidR="00BA199D" w:rsidRPr="0076728A" w:rsidRDefault="00F97559" w:rsidP="00F975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6728A">
              <w:rPr>
                <w:sz w:val="24"/>
                <w:szCs w:val="24"/>
                <w:lang w:val="en-US"/>
              </w:rPr>
              <w:t>Absolute Value</w:t>
            </w:r>
            <w:r w:rsidR="005B727F" w:rsidRPr="0076728A">
              <w:rPr>
                <w:sz w:val="24"/>
                <w:szCs w:val="24"/>
                <w:lang w:val="en-US"/>
              </w:rPr>
              <w:t xml:space="preserve"> </w:t>
            </w:r>
            <w:r w:rsidR="00000099" w:rsidRPr="0076728A">
              <w:rPr>
                <w:sz w:val="24"/>
                <w:szCs w:val="24"/>
                <w:lang w:val="en-US"/>
              </w:rPr>
              <w:t>(m</w:t>
            </w:r>
            <w:r w:rsidRPr="0076728A">
              <w:rPr>
                <w:sz w:val="24"/>
                <w:szCs w:val="24"/>
                <w:lang w:val="en-US"/>
              </w:rPr>
              <w:t>odulus</w:t>
            </w:r>
            <w:r w:rsidR="00000099" w:rsidRPr="0076728A">
              <w:rPr>
                <w:sz w:val="24"/>
                <w:szCs w:val="24"/>
                <w:lang w:val="en-US"/>
              </w:rPr>
              <w:t>)</w:t>
            </w:r>
          </w:p>
        </w:tc>
      </w:tr>
      <w:tr w:rsidR="00BA199D" w:rsidRPr="0076728A" w:rsidTr="00B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Pr="0076728A" w:rsidRDefault="00BA199D" w:rsidP="00BA199D">
            <w:pPr>
              <w:jc w:val="center"/>
              <w:rPr>
                <w:sz w:val="24"/>
                <w:szCs w:val="24"/>
                <w:lang w:val="en-US"/>
              </w:rPr>
            </w:pPr>
            <w:r w:rsidRPr="0076728A">
              <w:rPr>
                <w:sz w:val="24"/>
                <w:szCs w:val="24"/>
                <w:lang w:val="en-US"/>
              </w:rPr>
              <w:t>ceil</w:t>
            </w:r>
          </w:p>
        </w:tc>
        <w:tc>
          <w:tcPr>
            <w:tcW w:w="4247" w:type="dxa"/>
            <w:vAlign w:val="center"/>
          </w:tcPr>
          <w:p w:rsidR="00BA199D" w:rsidRPr="0076728A" w:rsidRDefault="00F97559" w:rsidP="00730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6728A">
              <w:rPr>
                <w:sz w:val="24"/>
                <w:szCs w:val="24"/>
                <w:lang w:val="en-US"/>
              </w:rPr>
              <w:t xml:space="preserve">Rounds </w:t>
            </w:r>
            <w:r w:rsidR="0073016E" w:rsidRPr="0076728A">
              <w:rPr>
                <w:sz w:val="24"/>
                <w:szCs w:val="24"/>
                <w:lang w:val="en-US"/>
              </w:rPr>
              <w:t>up to the nearest greater integer</w:t>
            </w:r>
            <w:r w:rsidR="00037E86" w:rsidRPr="0076728A">
              <w:rPr>
                <w:sz w:val="24"/>
                <w:szCs w:val="24"/>
                <w:lang w:val="en-US"/>
              </w:rPr>
              <w:t xml:space="preserve"> (ex: 1.4 -&gt; 2)</w:t>
            </w:r>
          </w:p>
        </w:tc>
      </w:tr>
      <w:tr w:rsidR="00BA199D" w:rsidRPr="0076728A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Pr="0076728A" w:rsidRDefault="00BA199D" w:rsidP="00BA199D">
            <w:pPr>
              <w:jc w:val="center"/>
              <w:rPr>
                <w:sz w:val="24"/>
                <w:szCs w:val="24"/>
                <w:lang w:val="en-US"/>
              </w:rPr>
            </w:pPr>
            <w:r w:rsidRPr="0076728A">
              <w:rPr>
                <w:sz w:val="24"/>
                <w:szCs w:val="24"/>
                <w:lang w:val="en-US"/>
              </w:rPr>
              <w:t>floor</w:t>
            </w:r>
          </w:p>
        </w:tc>
        <w:tc>
          <w:tcPr>
            <w:tcW w:w="4247" w:type="dxa"/>
            <w:vAlign w:val="center"/>
          </w:tcPr>
          <w:p w:rsidR="00BA199D" w:rsidRPr="0076728A" w:rsidRDefault="0073016E" w:rsidP="00730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6728A">
              <w:rPr>
                <w:sz w:val="24"/>
                <w:szCs w:val="24"/>
                <w:lang w:val="en-US"/>
              </w:rPr>
              <w:t xml:space="preserve">Rounds up to the nearest </w:t>
            </w:r>
            <w:r w:rsidRPr="0076728A">
              <w:rPr>
                <w:sz w:val="24"/>
                <w:szCs w:val="24"/>
                <w:lang w:val="en-US"/>
              </w:rPr>
              <w:t>smaller</w:t>
            </w:r>
            <w:r w:rsidRPr="0076728A">
              <w:rPr>
                <w:sz w:val="24"/>
                <w:szCs w:val="24"/>
                <w:lang w:val="en-US"/>
              </w:rPr>
              <w:t xml:space="preserve"> integer </w:t>
            </w:r>
            <w:r w:rsidR="00037E86" w:rsidRPr="0076728A">
              <w:rPr>
                <w:sz w:val="24"/>
                <w:szCs w:val="24"/>
                <w:lang w:val="en-US"/>
              </w:rPr>
              <w:t>(ex: 1.6 -&gt; 2)</w:t>
            </w:r>
          </w:p>
        </w:tc>
      </w:tr>
      <w:tr w:rsidR="00BA199D" w:rsidRPr="0076728A" w:rsidTr="00B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Pr="0076728A" w:rsidRDefault="00BA199D" w:rsidP="00BA199D">
            <w:pPr>
              <w:jc w:val="center"/>
              <w:rPr>
                <w:sz w:val="24"/>
                <w:szCs w:val="24"/>
                <w:lang w:val="en-US"/>
              </w:rPr>
            </w:pPr>
            <w:r w:rsidRPr="0076728A">
              <w:rPr>
                <w:sz w:val="24"/>
                <w:szCs w:val="24"/>
                <w:lang w:val="en-US"/>
              </w:rPr>
              <w:t>round</w:t>
            </w:r>
          </w:p>
        </w:tc>
        <w:tc>
          <w:tcPr>
            <w:tcW w:w="4247" w:type="dxa"/>
            <w:vAlign w:val="center"/>
          </w:tcPr>
          <w:p w:rsidR="00BA199D" w:rsidRPr="0076728A" w:rsidRDefault="0073016E" w:rsidP="00730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6728A">
              <w:rPr>
                <w:sz w:val="24"/>
                <w:szCs w:val="24"/>
                <w:lang w:val="en-US"/>
              </w:rPr>
              <w:t xml:space="preserve">Rounds up to the nearest integer </w:t>
            </w:r>
            <w:r w:rsidR="00037E86" w:rsidRPr="0076728A">
              <w:rPr>
                <w:sz w:val="24"/>
                <w:szCs w:val="24"/>
                <w:lang w:val="en-US"/>
              </w:rPr>
              <w:t>(ex: 2.5 -&gt; 3)</w:t>
            </w:r>
          </w:p>
        </w:tc>
      </w:tr>
      <w:tr w:rsidR="00DF110F" w:rsidRPr="0076728A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DF110F" w:rsidRPr="0076728A" w:rsidRDefault="00DF110F" w:rsidP="00BA199D">
            <w:pPr>
              <w:jc w:val="center"/>
              <w:rPr>
                <w:sz w:val="24"/>
                <w:szCs w:val="24"/>
                <w:lang w:val="en-US"/>
              </w:rPr>
            </w:pPr>
            <w:r w:rsidRPr="0076728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247" w:type="dxa"/>
            <w:vAlign w:val="center"/>
          </w:tcPr>
          <w:p w:rsidR="00DF110F" w:rsidRPr="0076728A" w:rsidRDefault="0073016E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6728A">
              <w:rPr>
                <w:sz w:val="24"/>
                <w:szCs w:val="24"/>
                <w:lang w:val="en-US"/>
              </w:rPr>
              <w:t>Negative number</w:t>
            </w:r>
          </w:p>
        </w:tc>
      </w:tr>
      <w:tr w:rsidR="00BA199D" w:rsidRPr="0076728A" w:rsidTr="00B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Pr="0076728A" w:rsidRDefault="00BA199D" w:rsidP="00BA199D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6728A">
              <w:rPr>
                <w:sz w:val="24"/>
                <w:szCs w:val="24"/>
                <w:lang w:val="en-US"/>
              </w:rPr>
              <w:t>exp</w:t>
            </w:r>
            <w:proofErr w:type="spellEnd"/>
          </w:p>
        </w:tc>
        <w:tc>
          <w:tcPr>
            <w:tcW w:w="4247" w:type="dxa"/>
            <w:vAlign w:val="center"/>
          </w:tcPr>
          <w:p w:rsidR="00BA199D" w:rsidRPr="0076728A" w:rsidRDefault="0073016E" w:rsidP="00730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6728A">
              <w:rPr>
                <w:sz w:val="24"/>
                <w:szCs w:val="24"/>
                <w:lang w:val="en-US"/>
              </w:rPr>
              <w:t>Exponential Function</w:t>
            </w:r>
            <w:r w:rsidR="00037E86" w:rsidRPr="0076728A">
              <w:rPr>
                <w:sz w:val="24"/>
                <w:szCs w:val="24"/>
                <w:lang w:val="en-US"/>
              </w:rPr>
              <w:t>, ret</w:t>
            </w:r>
            <w:r w:rsidRPr="0076728A">
              <w:rPr>
                <w:sz w:val="24"/>
                <w:szCs w:val="24"/>
                <w:lang w:val="en-US"/>
              </w:rPr>
              <w:t>urns</w:t>
            </w:r>
            <w:r w:rsidR="00037E86" w:rsidRPr="0076728A">
              <w:rPr>
                <w:sz w:val="24"/>
                <w:szCs w:val="24"/>
                <w:lang w:val="en-US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sup>
              </m:sSup>
            </m:oMath>
          </w:p>
        </w:tc>
      </w:tr>
      <w:tr w:rsidR="002B5702" w:rsidRPr="0076728A" w:rsidTr="002B5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5B9BD5" w:themeFill="accent1"/>
            <w:vAlign w:val="center"/>
          </w:tcPr>
          <w:p w:rsidR="002B5702" w:rsidRPr="0076728A" w:rsidRDefault="002B5702" w:rsidP="00BA199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47" w:type="dxa"/>
            <w:shd w:val="clear" w:color="auto" w:fill="5B9BD5" w:themeFill="accent1"/>
            <w:vAlign w:val="center"/>
          </w:tcPr>
          <w:p w:rsidR="002B5702" w:rsidRPr="0076728A" w:rsidRDefault="002B5702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2B5702" w:rsidRPr="0076728A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2B5702" w:rsidRPr="0076728A" w:rsidRDefault="002B5702" w:rsidP="001D0D8A">
            <w:pPr>
              <w:jc w:val="center"/>
              <w:rPr>
                <w:sz w:val="24"/>
                <w:szCs w:val="24"/>
                <w:lang w:val="en-US"/>
              </w:rPr>
            </w:pPr>
            <w:r w:rsidRPr="0076728A">
              <w:rPr>
                <w:sz w:val="24"/>
                <w:szCs w:val="24"/>
                <w:lang w:val="en-US"/>
              </w:rPr>
              <w:t>random</w:t>
            </w:r>
          </w:p>
        </w:tc>
        <w:tc>
          <w:tcPr>
            <w:tcW w:w="4247" w:type="dxa"/>
            <w:vAlign w:val="center"/>
          </w:tcPr>
          <w:p w:rsidR="002B5702" w:rsidRPr="0076728A" w:rsidRDefault="0073016E" w:rsidP="001D0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6728A">
              <w:rPr>
                <w:sz w:val="24"/>
                <w:szCs w:val="24"/>
                <w:lang w:val="en-US"/>
              </w:rPr>
              <w:t>Returns a random number between</w:t>
            </w:r>
            <w:r w:rsidR="00D76225" w:rsidRPr="0076728A">
              <w:rPr>
                <w:sz w:val="24"/>
                <w:szCs w:val="24"/>
                <w:lang w:val="en-US"/>
              </w:rPr>
              <w:t xml:space="preserve"> 0 e 1</w:t>
            </w:r>
          </w:p>
        </w:tc>
      </w:tr>
      <w:tr w:rsidR="002B5702" w:rsidRPr="0076728A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2B5702" w:rsidRPr="0076728A" w:rsidRDefault="002B5702" w:rsidP="001D0D8A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6728A">
              <w:rPr>
                <w:sz w:val="24"/>
                <w:szCs w:val="24"/>
                <w:lang w:val="en-US"/>
              </w:rPr>
              <w:t>fac</w:t>
            </w:r>
            <w:proofErr w:type="spellEnd"/>
          </w:p>
        </w:tc>
        <w:tc>
          <w:tcPr>
            <w:tcW w:w="4247" w:type="dxa"/>
            <w:vAlign w:val="center"/>
          </w:tcPr>
          <w:p w:rsidR="002B5702" w:rsidRPr="0076728A" w:rsidRDefault="0073016E" w:rsidP="001D0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6728A">
              <w:rPr>
                <w:sz w:val="24"/>
                <w:szCs w:val="24"/>
                <w:lang w:val="en-US"/>
              </w:rPr>
              <w:t>The factorial of a number</w:t>
            </w:r>
          </w:p>
        </w:tc>
      </w:tr>
      <w:tr w:rsidR="002B5702" w:rsidRPr="0076728A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2B5702" w:rsidRPr="0076728A" w:rsidRDefault="002B5702" w:rsidP="001D0D8A">
            <w:pPr>
              <w:jc w:val="center"/>
              <w:rPr>
                <w:sz w:val="24"/>
                <w:szCs w:val="24"/>
                <w:lang w:val="en-US"/>
              </w:rPr>
            </w:pPr>
            <w:r w:rsidRPr="0076728A">
              <w:rPr>
                <w:sz w:val="24"/>
                <w:szCs w:val="24"/>
                <w:lang w:val="en-US"/>
              </w:rPr>
              <w:t>min</w:t>
            </w:r>
          </w:p>
        </w:tc>
        <w:tc>
          <w:tcPr>
            <w:tcW w:w="4247" w:type="dxa"/>
            <w:vAlign w:val="center"/>
          </w:tcPr>
          <w:p w:rsidR="002B5702" w:rsidRPr="0076728A" w:rsidRDefault="0073016E" w:rsidP="00730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6728A">
              <w:rPr>
                <w:sz w:val="24"/>
                <w:szCs w:val="24"/>
                <w:lang w:val="en-US"/>
              </w:rPr>
              <w:t>Returns the number with the lowest value</w:t>
            </w:r>
          </w:p>
        </w:tc>
      </w:tr>
      <w:tr w:rsidR="002B5702" w:rsidRPr="0076728A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2B5702" w:rsidRPr="0076728A" w:rsidRDefault="002B5702" w:rsidP="001D0D8A">
            <w:pPr>
              <w:jc w:val="center"/>
              <w:rPr>
                <w:sz w:val="24"/>
                <w:szCs w:val="24"/>
                <w:lang w:val="en-US"/>
              </w:rPr>
            </w:pPr>
            <w:r w:rsidRPr="0076728A">
              <w:rPr>
                <w:sz w:val="24"/>
                <w:szCs w:val="24"/>
                <w:lang w:val="en-US"/>
              </w:rPr>
              <w:t>max</w:t>
            </w:r>
          </w:p>
        </w:tc>
        <w:tc>
          <w:tcPr>
            <w:tcW w:w="4247" w:type="dxa"/>
            <w:vAlign w:val="center"/>
          </w:tcPr>
          <w:p w:rsidR="002B5702" w:rsidRPr="0076728A" w:rsidRDefault="0073016E" w:rsidP="00D76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6728A">
              <w:rPr>
                <w:sz w:val="24"/>
                <w:szCs w:val="24"/>
                <w:lang w:val="en-US"/>
              </w:rPr>
              <w:t>Returns the number with the highest value</w:t>
            </w:r>
          </w:p>
        </w:tc>
      </w:tr>
      <w:tr w:rsidR="002B5702" w:rsidRPr="0076728A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2B5702" w:rsidRPr="0076728A" w:rsidRDefault="002B5702" w:rsidP="001D0D8A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6728A">
              <w:rPr>
                <w:sz w:val="24"/>
                <w:szCs w:val="24"/>
                <w:lang w:val="en-US"/>
              </w:rPr>
              <w:t>pyt</w:t>
            </w:r>
            <w:proofErr w:type="spellEnd"/>
          </w:p>
        </w:tc>
        <w:tc>
          <w:tcPr>
            <w:tcW w:w="4247" w:type="dxa"/>
            <w:vAlign w:val="center"/>
          </w:tcPr>
          <w:p w:rsidR="00C14AA8" w:rsidRPr="0076728A" w:rsidRDefault="0073016E" w:rsidP="00EC23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6728A">
              <w:rPr>
                <w:sz w:val="24"/>
                <w:szCs w:val="24"/>
                <w:lang w:val="en-US"/>
              </w:rPr>
              <w:t>Pythagorean Function</w:t>
            </w:r>
          </w:p>
          <w:p w:rsidR="002B5702" w:rsidRPr="0076728A" w:rsidRDefault="00BC0872" w:rsidP="00EC23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6728A">
              <w:rPr>
                <w:sz w:val="24"/>
                <w:szCs w:val="24"/>
                <w:lang w:val="en-US"/>
              </w:rPr>
              <w:t xml:space="preserve">(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;c=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rad>
            </m:oMath>
            <w:r w:rsidR="00EC23CF" w:rsidRPr="0076728A">
              <w:rPr>
                <w:rFonts w:eastAsiaTheme="minorEastAsia"/>
                <w:sz w:val="24"/>
                <w:szCs w:val="24"/>
                <w:lang w:val="en-US"/>
              </w:rPr>
              <w:t xml:space="preserve"> )</w:t>
            </w:r>
          </w:p>
        </w:tc>
      </w:tr>
      <w:tr w:rsidR="002B5702" w:rsidRPr="0076728A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2B5702" w:rsidRPr="0076728A" w:rsidRDefault="002B5702" w:rsidP="001D0D8A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6728A">
              <w:rPr>
                <w:sz w:val="24"/>
                <w:szCs w:val="24"/>
                <w:lang w:val="en-US"/>
              </w:rPr>
              <w:t>pow</w:t>
            </w:r>
            <w:proofErr w:type="spellEnd"/>
          </w:p>
        </w:tc>
        <w:tc>
          <w:tcPr>
            <w:tcW w:w="4247" w:type="dxa"/>
            <w:vAlign w:val="center"/>
          </w:tcPr>
          <w:p w:rsidR="002B5702" w:rsidRPr="0076728A" w:rsidRDefault="0073016E" w:rsidP="000324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6728A">
              <w:rPr>
                <w:sz w:val="24"/>
                <w:szCs w:val="24"/>
                <w:lang w:val="en-US"/>
              </w:rPr>
              <w:t>Exponentiation</w:t>
            </w:r>
          </w:p>
        </w:tc>
      </w:tr>
      <w:tr w:rsidR="002B5702" w:rsidRPr="0076728A" w:rsidTr="00B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2B5702" w:rsidRPr="0076728A" w:rsidRDefault="002B5702" w:rsidP="00BA199D">
            <w:pPr>
              <w:jc w:val="center"/>
              <w:rPr>
                <w:sz w:val="24"/>
                <w:szCs w:val="24"/>
                <w:lang w:val="en-US"/>
              </w:rPr>
            </w:pPr>
            <w:r w:rsidRPr="0076728A">
              <w:rPr>
                <w:sz w:val="24"/>
                <w:szCs w:val="24"/>
                <w:lang w:val="en-US"/>
              </w:rPr>
              <w:t>atan2</w:t>
            </w:r>
          </w:p>
        </w:tc>
        <w:tc>
          <w:tcPr>
            <w:tcW w:w="4247" w:type="dxa"/>
            <w:vAlign w:val="center"/>
          </w:tcPr>
          <w:p w:rsidR="002B5702" w:rsidRPr="0076728A" w:rsidRDefault="0073016E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6728A">
              <w:rPr>
                <w:sz w:val="24"/>
                <w:szCs w:val="24"/>
                <w:lang w:val="en-US"/>
              </w:rPr>
              <w:t xml:space="preserve">Arctangent function of </w:t>
            </w:r>
            <w:r w:rsidR="00032457" w:rsidRPr="0076728A">
              <w:rPr>
                <w:sz w:val="24"/>
                <w:szCs w:val="24"/>
                <w:lang w:val="en-US"/>
              </w:rPr>
              <w:t xml:space="preserve"> x/y (ex: atan2(1,1)</w:t>
            </w:r>
          </w:p>
        </w:tc>
      </w:tr>
    </w:tbl>
    <w:p w:rsidR="00BA199D" w:rsidRPr="0076728A" w:rsidRDefault="00BA199D" w:rsidP="00BA199D">
      <w:pPr>
        <w:rPr>
          <w:sz w:val="24"/>
          <w:szCs w:val="24"/>
          <w:lang w:val="en-US"/>
        </w:rPr>
      </w:pPr>
    </w:p>
    <w:p w:rsidR="00926A8E" w:rsidRPr="0076728A" w:rsidRDefault="00926A8E" w:rsidP="00BA199D">
      <w:pPr>
        <w:rPr>
          <w:sz w:val="24"/>
          <w:szCs w:val="24"/>
          <w:lang w:val="en-US"/>
        </w:rPr>
      </w:pPr>
    </w:p>
    <w:p w:rsidR="004B6555" w:rsidRPr="0076728A" w:rsidRDefault="004B6555" w:rsidP="00BA199D">
      <w:pPr>
        <w:rPr>
          <w:sz w:val="24"/>
          <w:szCs w:val="24"/>
          <w:lang w:val="en-US"/>
        </w:rPr>
      </w:pPr>
    </w:p>
    <w:p w:rsidR="004B6555" w:rsidRPr="0076728A" w:rsidRDefault="004B6555" w:rsidP="00BA199D">
      <w:pPr>
        <w:rPr>
          <w:sz w:val="24"/>
          <w:szCs w:val="24"/>
          <w:lang w:val="en-US"/>
        </w:rPr>
      </w:pPr>
    </w:p>
    <w:p w:rsidR="00C92202" w:rsidRPr="0076728A" w:rsidRDefault="00C92202" w:rsidP="00BA199D">
      <w:pPr>
        <w:rPr>
          <w:sz w:val="24"/>
          <w:szCs w:val="24"/>
          <w:lang w:val="en-US"/>
        </w:rPr>
      </w:pPr>
    </w:p>
    <w:p w:rsidR="004B6555" w:rsidRPr="0076728A" w:rsidRDefault="004B6555" w:rsidP="00BA199D">
      <w:pPr>
        <w:rPr>
          <w:sz w:val="24"/>
          <w:szCs w:val="24"/>
          <w:lang w:val="en-US"/>
        </w:rPr>
      </w:pPr>
    </w:p>
    <w:p w:rsidR="00BA199D" w:rsidRPr="0076728A" w:rsidRDefault="0073016E" w:rsidP="00BA199D">
      <w:pPr>
        <w:rPr>
          <w:sz w:val="24"/>
          <w:szCs w:val="24"/>
          <w:lang w:val="en-US"/>
        </w:rPr>
      </w:pPr>
      <w:r w:rsidRPr="0076728A">
        <w:rPr>
          <w:sz w:val="24"/>
          <w:szCs w:val="24"/>
          <w:lang w:val="en-US"/>
        </w:rPr>
        <w:t>Next we have all the supported operators and their description</w:t>
      </w:r>
      <w:r w:rsidR="00BA19F0" w:rsidRPr="0076728A">
        <w:rPr>
          <w:sz w:val="24"/>
          <w:szCs w:val="24"/>
          <w:lang w:val="en-US"/>
        </w:rPr>
        <w:t>: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19F0" w:rsidRPr="0076728A" w:rsidTr="001D0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vAlign w:val="center"/>
          </w:tcPr>
          <w:p w:rsidR="00BA19F0" w:rsidRPr="0076728A" w:rsidRDefault="0073016E" w:rsidP="0073016E">
            <w:pPr>
              <w:jc w:val="center"/>
              <w:rPr>
                <w:sz w:val="24"/>
                <w:szCs w:val="24"/>
                <w:lang w:val="en-US"/>
              </w:rPr>
            </w:pPr>
            <w:r w:rsidRPr="0076728A">
              <w:rPr>
                <w:sz w:val="24"/>
                <w:szCs w:val="24"/>
                <w:lang w:val="en-US"/>
              </w:rPr>
              <w:t>Operators</w:t>
            </w:r>
          </w:p>
        </w:tc>
      </w:tr>
      <w:tr w:rsidR="00BA19F0" w:rsidRPr="0076728A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5B9BD5" w:themeFill="accent1"/>
            <w:vAlign w:val="center"/>
          </w:tcPr>
          <w:p w:rsidR="00BA19F0" w:rsidRPr="0076728A" w:rsidRDefault="0073016E" w:rsidP="001D0D8A">
            <w:pPr>
              <w:jc w:val="center"/>
              <w:rPr>
                <w:sz w:val="24"/>
                <w:szCs w:val="24"/>
                <w:lang w:val="en-US"/>
              </w:rPr>
            </w:pPr>
            <w:r w:rsidRPr="0076728A">
              <w:rPr>
                <w:sz w:val="24"/>
                <w:szCs w:val="24"/>
                <w:lang w:val="en-US"/>
              </w:rPr>
              <w:t>Operator’s name in the</w:t>
            </w:r>
            <w:r w:rsidR="00BA19F0" w:rsidRPr="0076728A">
              <w:rPr>
                <w:sz w:val="24"/>
                <w:szCs w:val="24"/>
                <w:lang w:val="en-US"/>
              </w:rPr>
              <w:t xml:space="preserve"> parser</w:t>
            </w:r>
          </w:p>
        </w:tc>
        <w:tc>
          <w:tcPr>
            <w:tcW w:w="4247" w:type="dxa"/>
            <w:shd w:val="clear" w:color="auto" w:fill="5B9BD5" w:themeFill="accent1"/>
            <w:vAlign w:val="center"/>
          </w:tcPr>
          <w:p w:rsidR="00BA19F0" w:rsidRPr="0076728A" w:rsidRDefault="00BA19F0" w:rsidP="00730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6728A">
              <w:rPr>
                <w:sz w:val="24"/>
                <w:szCs w:val="24"/>
                <w:lang w:val="en-US"/>
              </w:rPr>
              <w:t>Descri</w:t>
            </w:r>
            <w:r w:rsidR="0073016E" w:rsidRPr="0076728A">
              <w:rPr>
                <w:sz w:val="24"/>
                <w:szCs w:val="24"/>
                <w:lang w:val="en-US"/>
              </w:rPr>
              <w:t>ption</w:t>
            </w:r>
          </w:p>
        </w:tc>
      </w:tr>
      <w:tr w:rsidR="00BA19F0" w:rsidRPr="0076728A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Pr="0076728A" w:rsidRDefault="00BA19F0" w:rsidP="001D0D8A">
            <w:pPr>
              <w:jc w:val="center"/>
              <w:rPr>
                <w:sz w:val="24"/>
                <w:szCs w:val="24"/>
                <w:lang w:val="en-US"/>
              </w:rPr>
            </w:pPr>
            <w:r w:rsidRPr="0076728A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4247" w:type="dxa"/>
            <w:vAlign w:val="center"/>
          </w:tcPr>
          <w:p w:rsidR="00BA19F0" w:rsidRPr="0076728A" w:rsidRDefault="0073016E" w:rsidP="001D0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76728A">
              <w:rPr>
                <w:sz w:val="24"/>
                <w:szCs w:val="24"/>
                <w:lang w:val="en-US"/>
              </w:rPr>
              <w:t>Sum</w:t>
            </w:r>
            <w:r w:rsidR="0076728A" w:rsidRPr="0076728A">
              <w:rPr>
                <w:sz w:val="24"/>
                <w:szCs w:val="24"/>
                <w:lang w:val="en-US"/>
              </w:rPr>
              <w:t>ation</w:t>
            </w:r>
            <w:proofErr w:type="spellEnd"/>
            <w:r w:rsidR="0076728A" w:rsidRPr="0076728A">
              <w:rPr>
                <w:sz w:val="24"/>
                <w:szCs w:val="24"/>
                <w:lang w:val="en-US"/>
              </w:rPr>
              <w:t xml:space="preserve"> operator</w:t>
            </w:r>
            <w:r w:rsidRPr="0076728A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BA19F0" w:rsidRPr="0076728A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Pr="0076728A" w:rsidRDefault="00BA19F0" w:rsidP="001D0D8A">
            <w:pPr>
              <w:jc w:val="center"/>
              <w:rPr>
                <w:sz w:val="24"/>
                <w:szCs w:val="24"/>
                <w:lang w:val="en-US"/>
              </w:rPr>
            </w:pPr>
            <w:r w:rsidRPr="0076728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247" w:type="dxa"/>
            <w:vAlign w:val="center"/>
          </w:tcPr>
          <w:p w:rsidR="00BA19F0" w:rsidRPr="0076728A" w:rsidRDefault="0076728A" w:rsidP="001D0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6728A">
              <w:rPr>
                <w:sz w:val="24"/>
                <w:szCs w:val="24"/>
                <w:lang w:val="en-US"/>
              </w:rPr>
              <w:t>Subtraction operator</w:t>
            </w:r>
          </w:p>
        </w:tc>
      </w:tr>
      <w:tr w:rsidR="00BA19F0" w:rsidRPr="0076728A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Pr="0076728A" w:rsidRDefault="00BA19F0" w:rsidP="001D0D8A">
            <w:pPr>
              <w:jc w:val="center"/>
              <w:rPr>
                <w:sz w:val="24"/>
                <w:szCs w:val="24"/>
                <w:lang w:val="en-US"/>
              </w:rPr>
            </w:pPr>
            <w:r w:rsidRPr="0076728A">
              <w:rPr>
                <w:sz w:val="24"/>
                <w:szCs w:val="24"/>
                <w:lang w:val="en-US"/>
              </w:rPr>
              <w:t>*</w:t>
            </w:r>
          </w:p>
        </w:tc>
        <w:tc>
          <w:tcPr>
            <w:tcW w:w="4247" w:type="dxa"/>
            <w:vAlign w:val="center"/>
          </w:tcPr>
          <w:p w:rsidR="00BA19F0" w:rsidRPr="0076728A" w:rsidRDefault="0076728A" w:rsidP="001D0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6728A">
              <w:rPr>
                <w:sz w:val="24"/>
                <w:szCs w:val="24"/>
                <w:lang w:val="en-US"/>
              </w:rPr>
              <w:t>Multiplication operator</w:t>
            </w:r>
          </w:p>
        </w:tc>
      </w:tr>
      <w:tr w:rsidR="00BA19F0" w:rsidRPr="0076728A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Pr="0076728A" w:rsidRDefault="00BA19F0" w:rsidP="001D0D8A">
            <w:pPr>
              <w:jc w:val="center"/>
              <w:rPr>
                <w:sz w:val="24"/>
                <w:szCs w:val="24"/>
                <w:lang w:val="en-US"/>
              </w:rPr>
            </w:pPr>
            <w:r w:rsidRPr="0076728A"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4247" w:type="dxa"/>
            <w:vAlign w:val="center"/>
          </w:tcPr>
          <w:p w:rsidR="00BA19F0" w:rsidRPr="0076728A" w:rsidRDefault="0076728A" w:rsidP="001D0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6728A">
              <w:rPr>
                <w:sz w:val="24"/>
                <w:szCs w:val="24"/>
                <w:lang w:val="en-US"/>
              </w:rPr>
              <w:t>Division operator</w:t>
            </w:r>
          </w:p>
        </w:tc>
      </w:tr>
      <w:tr w:rsidR="00BA19F0" w:rsidRPr="0076728A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Pr="0076728A" w:rsidRDefault="00BA19F0" w:rsidP="001D0D8A">
            <w:pPr>
              <w:jc w:val="center"/>
              <w:rPr>
                <w:sz w:val="24"/>
                <w:szCs w:val="24"/>
                <w:lang w:val="en-US"/>
              </w:rPr>
            </w:pPr>
            <w:r w:rsidRPr="0076728A">
              <w:rPr>
                <w:sz w:val="24"/>
                <w:szCs w:val="24"/>
                <w:lang w:val="en-US"/>
              </w:rPr>
              <w:t>%</w:t>
            </w:r>
          </w:p>
        </w:tc>
        <w:tc>
          <w:tcPr>
            <w:tcW w:w="4247" w:type="dxa"/>
            <w:vAlign w:val="center"/>
          </w:tcPr>
          <w:p w:rsidR="00BA19F0" w:rsidRPr="0076728A" w:rsidRDefault="0076728A" w:rsidP="001D0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6728A">
              <w:rPr>
                <w:sz w:val="24"/>
                <w:szCs w:val="24"/>
                <w:lang w:val="en-US"/>
              </w:rPr>
              <w:t>Remainder</w:t>
            </w:r>
          </w:p>
        </w:tc>
      </w:tr>
      <w:tr w:rsidR="00BA19F0" w:rsidRPr="0076728A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Pr="0076728A" w:rsidRDefault="00BA19F0" w:rsidP="001D0D8A">
            <w:pPr>
              <w:jc w:val="center"/>
              <w:rPr>
                <w:sz w:val="24"/>
                <w:szCs w:val="24"/>
                <w:lang w:val="en-US"/>
              </w:rPr>
            </w:pPr>
            <w:r w:rsidRPr="0076728A">
              <w:rPr>
                <w:sz w:val="24"/>
                <w:szCs w:val="24"/>
                <w:lang w:val="en-US"/>
              </w:rPr>
              <w:t>^</w:t>
            </w:r>
          </w:p>
        </w:tc>
        <w:tc>
          <w:tcPr>
            <w:tcW w:w="4247" w:type="dxa"/>
            <w:vAlign w:val="center"/>
          </w:tcPr>
          <w:p w:rsidR="00BA19F0" w:rsidRPr="0076728A" w:rsidRDefault="0076728A" w:rsidP="00767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6728A">
              <w:rPr>
                <w:sz w:val="24"/>
                <w:szCs w:val="24"/>
                <w:lang w:val="en-US"/>
              </w:rPr>
              <w:t>Exponentiation</w:t>
            </w:r>
            <w:r w:rsidR="00BA19F0" w:rsidRPr="0076728A">
              <w:rPr>
                <w:sz w:val="24"/>
                <w:szCs w:val="24"/>
                <w:lang w:val="en-US"/>
              </w:rPr>
              <w:t xml:space="preserve">, </w:t>
            </w:r>
            <w:r w:rsidRPr="0076728A">
              <w:rPr>
                <w:sz w:val="24"/>
                <w:szCs w:val="24"/>
                <w:lang w:val="en-US"/>
              </w:rPr>
              <w:t>from</w:t>
            </w:r>
            <w:r w:rsidR="00BA19F0" w:rsidRPr="0076728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BA19F0" w:rsidRPr="0076728A">
              <w:rPr>
                <w:sz w:val="24"/>
                <w:szCs w:val="24"/>
                <w:lang w:val="en-US"/>
              </w:rPr>
              <w:t>Math.pow</w:t>
            </w:r>
            <w:proofErr w:type="spellEnd"/>
          </w:p>
        </w:tc>
      </w:tr>
      <w:tr w:rsidR="00BA19F0" w:rsidRPr="0076728A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Pr="0076728A" w:rsidRDefault="00BA19F0" w:rsidP="001D0D8A">
            <w:pPr>
              <w:jc w:val="center"/>
              <w:rPr>
                <w:sz w:val="24"/>
                <w:szCs w:val="24"/>
                <w:lang w:val="en-US"/>
              </w:rPr>
            </w:pPr>
            <w:r w:rsidRPr="0076728A">
              <w:rPr>
                <w:sz w:val="24"/>
                <w:szCs w:val="24"/>
                <w:lang w:val="en-US"/>
              </w:rPr>
              <w:t>,</w:t>
            </w:r>
          </w:p>
        </w:tc>
        <w:tc>
          <w:tcPr>
            <w:tcW w:w="4247" w:type="dxa"/>
            <w:vAlign w:val="center"/>
          </w:tcPr>
          <w:p w:rsidR="00BA19F0" w:rsidRPr="0076728A" w:rsidRDefault="0076728A" w:rsidP="001D0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6728A">
              <w:rPr>
                <w:sz w:val="24"/>
                <w:szCs w:val="24"/>
                <w:lang w:val="en-US"/>
              </w:rPr>
              <w:t>Performs</w:t>
            </w:r>
            <w:r w:rsidR="002B5702" w:rsidRPr="0076728A">
              <w:rPr>
                <w:sz w:val="24"/>
                <w:szCs w:val="24"/>
                <w:lang w:val="en-US"/>
              </w:rPr>
              <w:t xml:space="preserve"> append</w:t>
            </w:r>
          </w:p>
        </w:tc>
      </w:tr>
      <w:tr w:rsidR="00BA19F0" w:rsidRPr="0076728A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Pr="0076728A" w:rsidRDefault="00BA19F0" w:rsidP="001D0D8A">
            <w:pPr>
              <w:jc w:val="center"/>
              <w:rPr>
                <w:sz w:val="24"/>
                <w:szCs w:val="24"/>
                <w:lang w:val="en-US"/>
              </w:rPr>
            </w:pPr>
            <w:r w:rsidRPr="0076728A">
              <w:rPr>
                <w:sz w:val="24"/>
                <w:szCs w:val="24"/>
                <w:lang w:val="en-US"/>
              </w:rPr>
              <w:t>||</w:t>
            </w:r>
          </w:p>
        </w:tc>
        <w:tc>
          <w:tcPr>
            <w:tcW w:w="4247" w:type="dxa"/>
            <w:vAlign w:val="center"/>
          </w:tcPr>
          <w:p w:rsidR="00BA19F0" w:rsidRPr="0076728A" w:rsidRDefault="00BA19F0" w:rsidP="00767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6728A">
              <w:rPr>
                <w:sz w:val="24"/>
                <w:szCs w:val="24"/>
                <w:lang w:val="en-US"/>
              </w:rPr>
              <w:t>Concatena</w:t>
            </w:r>
            <w:r w:rsidR="0076728A" w:rsidRPr="0076728A">
              <w:rPr>
                <w:sz w:val="24"/>
                <w:szCs w:val="24"/>
                <w:lang w:val="en-US"/>
              </w:rPr>
              <w:t>te</w:t>
            </w:r>
            <w:r w:rsidRPr="0076728A">
              <w:rPr>
                <w:sz w:val="24"/>
                <w:szCs w:val="24"/>
                <w:lang w:val="en-US"/>
              </w:rPr>
              <w:t xml:space="preserve"> Strings ex:(“</w:t>
            </w:r>
            <w:r w:rsidR="0076728A" w:rsidRPr="0076728A">
              <w:rPr>
                <w:sz w:val="24"/>
                <w:szCs w:val="24"/>
                <w:lang w:val="en-US"/>
              </w:rPr>
              <w:t>Hello</w:t>
            </w:r>
            <w:r w:rsidRPr="0076728A">
              <w:rPr>
                <w:sz w:val="24"/>
                <w:szCs w:val="24"/>
                <w:lang w:val="en-US"/>
              </w:rPr>
              <w:t>” || “</w:t>
            </w:r>
            <w:r w:rsidR="0076728A" w:rsidRPr="0076728A">
              <w:rPr>
                <w:sz w:val="24"/>
                <w:szCs w:val="24"/>
                <w:lang w:val="en-US"/>
              </w:rPr>
              <w:t>World</w:t>
            </w:r>
            <w:r w:rsidRPr="0076728A">
              <w:rPr>
                <w:sz w:val="24"/>
                <w:szCs w:val="24"/>
                <w:lang w:val="en-US"/>
              </w:rPr>
              <w:t>”)</w:t>
            </w:r>
          </w:p>
        </w:tc>
      </w:tr>
    </w:tbl>
    <w:p w:rsidR="00BA19F0" w:rsidRPr="0076728A" w:rsidRDefault="00BA19F0" w:rsidP="00BA199D">
      <w:pPr>
        <w:rPr>
          <w:sz w:val="24"/>
          <w:szCs w:val="24"/>
          <w:lang w:val="en-US"/>
        </w:rPr>
      </w:pPr>
    </w:p>
    <w:p w:rsidR="002B5702" w:rsidRPr="0076728A" w:rsidRDefault="0076728A" w:rsidP="00BA199D">
      <w:pPr>
        <w:rPr>
          <w:sz w:val="24"/>
          <w:szCs w:val="24"/>
          <w:lang w:val="en-US"/>
        </w:rPr>
      </w:pPr>
      <w:r w:rsidRPr="0076728A">
        <w:rPr>
          <w:sz w:val="24"/>
          <w:szCs w:val="24"/>
          <w:lang w:val="en-US"/>
        </w:rPr>
        <w:t>Lastly the</w:t>
      </w:r>
      <w:r w:rsidR="004B6555" w:rsidRPr="0076728A">
        <w:rPr>
          <w:sz w:val="24"/>
          <w:szCs w:val="24"/>
          <w:lang w:val="en-US"/>
        </w:rPr>
        <w:t xml:space="preserve"> constants</w:t>
      </w:r>
      <w:r w:rsidR="002B5702" w:rsidRPr="0076728A">
        <w:rPr>
          <w:sz w:val="24"/>
          <w:szCs w:val="24"/>
          <w:lang w:val="en-US"/>
        </w:rPr>
        <w:t>: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B6555" w:rsidRPr="0076728A" w:rsidTr="001D0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vAlign w:val="center"/>
          </w:tcPr>
          <w:p w:rsidR="004B6555" w:rsidRPr="0076728A" w:rsidRDefault="004B6555" w:rsidP="0076728A">
            <w:pPr>
              <w:jc w:val="center"/>
              <w:rPr>
                <w:sz w:val="24"/>
                <w:szCs w:val="24"/>
                <w:lang w:val="en-US"/>
              </w:rPr>
            </w:pPr>
            <w:r w:rsidRPr="0076728A">
              <w:rPr>
                <w:sz w:val="24"/>
                <w:szCs w:val="24"/>
                <w:lang w:val="en-US"/>
              </w:rPr>
              <w:t>Const</w:t>
            </w:r>
            <w:r w:rsidR="0076728A" w:rsidRPr="0076728A">
              <w:rPr>
                <w:sz w:val="24"/>
                <w:szCs w:val="24"/>
                <w:lang w:val="en-US"/>
              </w:rPr>
              <w:t>ants</w:t>
            </w:r>
          </w:p>
        </w:tc>
      </w:tr>
      <w:tr w:rsidR="004B6555" w:rsidRPr="0076728A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5B9BD5" w:themeFill="accent1"/>
            <w:vAlign w:val="center"/>
          </w:tcPr>
          <w:p w:rsidR="004B6555" w:rsidRPr="0076728A" w:rsidRDefault="0076728A" w:rsidP="001D0D8A">
            <w:pPr>
              <w:jc w:val="center"/>
              <w:rPr>
                <w:sz w:val="24"/>
                <w:szCs w:val="24"/>
                <w:lang w:val="en-US"/>
              </w:rPr>
            </w:pPr>
            <w:r w:rsidRPr="0076728A">
              <w:rPr>
                <w:sz w:val="24"/>
                <w:szCs w:val="24"/>
                <w:lang w:val="en-US"/>
              </w:rPr>
              <w:t>Constant’s name in the</w:t>
            </w:r>
            <w:r w:rsidR="004B6555" w:rsidRPr="0076728A">
              <w:rPr>
                <w:sz w:val="24"/>
                <w:szCs w:val="24"/>
                <w:lang w:val="en-US"/>
              </w:rPr>
              <w:t xml:space="preserve"> parser</w:t>
            </w:r>
          </w:p>
        </w:tc>
        <w:tc>
          <w:tcPr>
            <w:tcW w:w="4247" w:type="dxa"/>
            <w:shd w:val="clear" w:color="auto" w:fill="5B9BD5" w:themeFill="accent1"/>
            <w:vAlign w:val="center"/>
          </w:tcPr>
          <w:p w:rsidR="004B6555" w:rsidRPr="0076728A" w:rsidRDefault="004B6555" w:rsidP="00767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6728A">
              <w:rPr>
                <w:sz w:val="24"/>
                <w:szCs w:val="24"/>
                <w:lang w:val="en-US"/>
              </w:rPr>
              <w:t>Descri</w:t>
            </w:r>
            <w:r w:rsidR="0076728A" w:rsidRPr="0076728A">
              <w:rPr>
                <w:sz w:val="24"/>
                <w:szCs w:val="24"/>
                <w:lang w:val="en-US"/>
              </w:rPr>
              <w:t>ption</w:t>
            </w:r>
          </w:p>
        </w:tc>
      </w:tr>
      <w:tr w:rsidR="004B6555" w:rsidRPr="0076728A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4B6555" w:rsidRPr="0076728A" w:rsidRDefault="004B6555" w:rsidP="001D0D8A">
            <w:pPr>
              <w:jc w:val="center"/>
              <w:rPr>
                <w:sz w:val="24"/>
                <w:szCs w:val="24"/>
                <w:lang w:val="en-US"/>
              </w:rPr>
            </w:pPr>
            <w:r w:rsidRPr="0076728A"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4247" w:type="dxa"/>
            <w:vAlign w:val="center"/>
          </w:tcPr>
          <w:p w:rsidR="004B6555" w:rsidRPr="0076728A" w:rsidRDefault="004B6555" w:rsidP="00767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6728A">
              <w:rPr>
                <w:sz w:val="24"/>
                <w:szCs w:val="24"/>
                <w:lang w:val="en-US"/>
              </w:rPr>
              <w:t>Euler</w:t>
            </w:r>
            <w:r w:rsidR="0076728A" w:rsidRPr="0076728A">
              <w:rPr>
                <w:sz w:val="24"/>
                <w:szCs w:val="24"/>
                <w:lang w:val="en-US"/>
              </w:rPr>
              <w:t>’s constant</w:t>
            </w:r>
            <w:r w:rsidRPr="0076728A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4B6555" w:rsidRPr="0076728A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4B6555" w:rsidRPr="0076728A" w:rsidRDefault="004B6555" w:rsidP="001D0D8A">
            <w:pPr>
              <w:jc w:val="center"/>
              <w:rPr>
                <w:sz w:val="24"/>
                <w:szCs w:val="24"/>
                <w:lang w:val="en-US"/>
              </w:rPr>
            </w:pPr>
            <w:r w:rsidRPr="0076728A">
              <w:rPr>
                <w:sz w:val="24"/>
                <w:szCs w:val="24"/>
                <w:lang w:val="en-US"/>
              </w:rPr>
              <w:t>PI</w:t>
            </w:r>
          </w:p>
        </w:tc>
        <w:tc>
          <w:tcPr>
            <w:tcW w:w="4247" w:type="dxa"/>
            <w:vAlign w:val="center"/>
          </w:tcPr>
          <w:p w:rsidR="004B6555" w:rsidRPr="0076728A" w:rsidRDefault="004B6555" w:rsidP="00767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6728A">
              <w:rPr>
                <w:sz w:val="24"/>
                <w:szCs w:val="24"/>
                <w:lang w:val="en-US"/>
              </w:rPr>
              <w:t>Pi</w:t>
            </w:r>
            <w:r w:rsidR="0076728A" w:rsidRPr="0076728A">
              <w:rPr>
                <w:sz w:val="24"/>
                <w:szCs w:val="24"/>
                <w:lang w:val="en-US"/>
              </w:rPr>
              <w:t xml:space="preserve"> constant</w:t>
            </w:r>
          </w:p>
        </w:tc>
      </w:tr>
    </w:tbl>
    <w:p w:rsidR="002B5702" w:rsidRPr="0076728A" w:rsidRDefault="002B5702" w:rsidP="00BA199D">
      <w:pPr>
        <w:rPr>
          <w:sz w:val="24"/>
          <w:szCs w:val="24"/>
          <w:lang w:val="en-US"/>
        </w:rPr>
      </w:pPr>
    </w:p>
    <w:sectPr w:rsidR="002B5702" w:rsidRPr="007672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8D4"/>
    <w:rsid w:val="00000099"/>
    <w:rsid w:val="00032457"/>
    <w:rsid w:val="00037E86"/>
    <w:rsid w:val="002B5702"/>
    <w:rsid w:val="004B6555"/>
    <w:rsid w:val="004E6512"/>
    <w:rsid w:val="005B727F"/>
    <w:rsid w:val="0073016E"/>
    <w:rsid w:val="0076728A"/>
    <w:rsid w:val="007D7F48"/>
    <w:rsid w:val="008D5A47"/>
    <w:rsid w:val="00926A8E"/>
    <w:rsid w:val="00BA199D"/>
    <w:rsid w:val="00BA19F0"/>
    <w:rsid w:val="00BC0872"/>
    <w:rsid w:val="00C14AA8"/>
    <w:rsid w:val="00C92202"/>
    <w:rsid w:val="00D76225"/>
    <w:rsid w:val="00DF110F"/>
    <w:rsid w:val="00E778D4"/>
    <w:rsid w:val="00EC23CF"/>
    <w:rsid w:val="00F9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A19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1">
    <w:name w:val="Grid Table 5 Dark Accent 1"/>
    <w:basedOn w:val="Tabelanormal"/>
    <w:uiPriority w:val="50"/>
    <w:rsid w:val="00BA19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1">
    <w:name w:val="Grid Table 4 Accent 1"/>
    <w:basedOn w:val="Tabelanormal"/>
    <w:uiPriority w:val="49"/>
    <w:rsid w:val="00BA19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037E86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F97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975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A19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1">
    <w:name w:val="Grid Table 5 Dark Accent 1"/>
    <w:basedOn w:val="Tabelanormal"/>
    <w:uiPriority w:val="50"/>
    <w:rsid w:val="00BA19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1">
    <w:name w:val="Grid Table 4 Accent 1"/>
    <w:basedOn w:val="Tabelanormal"/>
    <w:uiPriority w:val="49"/>
    <w:rsid w:val="00BA19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037E86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F97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975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1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4160</TotalTime>
  <Pages>2</Pages>
  <Words>236</Words>
  <Characters>1278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Silva</dc:creator>
  <cp:keywords/>
  <dc:description/>
  <cp:lastModifiedBy>Lopes</cp:lastModifiedBy>
  <cp:revision>16</cp:revision>
  <dcterms:created xsi:type="dcterms:W3CDTF">2013-04-05T13:37:00Z</dcterms:created>
  <dcterms:modified xsi:type="dcterms:W3CDTF">2013-04-17T22:21:00Z</dcterms:modified>
</cp:coreProperties>
</file>