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1E6632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1B1EEF" w:rsidRPr="00284F9D" w:rsidRDefault="001B1EEF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1B1EEF" w:rsidRPr="00483120" w:rsidRDefault="001E6632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B1EEF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 Team</w:t>
                          </w:r>
                        </w:sdtContent>
                      </w:sdt>
                    </w:p>
                    <w:p w:rsidR="001B1EEF" w:rsidRPr="00483120" w:rsidRDefault="001E6632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B1EEF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1B1EEF" w:rsidRPr="00F4632C" w:rsidRDefault="001E6632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B1EE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</w:sdtContent>
                      </w:sdt>
                    </w:p>
                    <w:p w:rsidR="001B1EEF" w:rsidRDefault="001E663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B1EE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 entre Portugol e Visual Basic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D45467" w:rsidRDefault="001E663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1E6632">
            <w:fldChar w:fldCharType="begin"/>
          </w:r>
          <w:r w:rsidR="007A072B" w:rsidRPr="009514F0">
            <w:instrText xml:space="preserve"> TOC \o "1-3" \h \z \u </w:instrText>
          </w:r>
          <w:r w:rsidRPr="001E6632">
            <w:fldChar w:fldCharType="separate"/>
          </w:r>
          <w:bookmarkStart w:id="0" w:name="_GoBack"/>
          <w:bookmarkEnd w:id="0"/>
          <w:r w:rsidR="00D45467" w:rsidRPr="009D31E1">
            <w:rPr>
              <w:rStyle w:val="Hiperligao"/>
              <w:noProof/>
            </w:rPr>
            <w:fldChar w:fldCharType="begin"/>
          </w:r>
          <w:r w:rsidR="00D45467" w:rsidRPr="009D31E1">
            <w:rPr>
              <w:rStyle w:val="Hiperligao"/>
              <w:noProof/>
            </w:rPr>
            <w:instrText xml:space="preserve"> </w:instrText>
          </w:r>
          <w:r w:rsidR="00D45467">
            <w:rPr>
              <w:noProof/>
            </w:rPr>
            <w:instrText>HYPERLINK \l "_Toc360551488"</w:instrText>
          </w:r>
          <w:r w:rsidR="00D45467" w:rsidRPr="009D31E1">
            <w:rPr>
              <w:rStyle w:val="Hiperligao"/>
              <w:noProof/>
            </w:rPr>
            <w:instrText xml:space="preserve"> </w:instrText>
          </w:r>
          <w:r w:rsidR="00D45467" w:rsidRPr="009D31E1">
            <w:rPr>
              <w:rStyle w:val="Hiperligao"/>
              <w:noProof/>
            </w:rPr>
          </w:r>
          <w:r w:rsidR="00D45467" w:rsidRPr="009D31E1">
            <w:rPr>
              <w:rStyle w:val="Hiperligao"/>
              <w:noProof/>
            </w:rPr>
            <w:fldChar w:fldCharType="separate"/>
          </w:r>
          <w:r w:rsidR="00D45467" w:rsidRPr="009D31E1">
            <w:rPr>
              <w:rStyle w:val="Hiperligao"/>
              <w:noProof/>
            </w:rPr>
            <w:t>Nota Geral:</w:t>
          </w:r>
          <w:r w:rsidR="00D45467">
            <w:rPr>
              <w:noProof/>
              <w:webHidden/>
            </w:rPr>
            <w:tab/>
          </w:r>
          <w:r w:rsidR="00D45467">
            <w:rPr>
              <w:noProof/>
              <w:webHidden/>
            </w:rPr>
            <w:fldChar w:fldCharType="begin"/>
          </w:r>
          <w:r w:rsidR="00D45467">
            <w:rPr>
              <w:noProof/>
              <w:webHidden/>
            </w:rPr>
            <w:instrText xml:space="preserve"> PAGEREF _Toc360551488 \h </w:instrText>
          </w:r>
          <w:r w:rsidR="00D45467">
            <w:rPr>
              <w:noProof/>
              <w:webHidden/>
            </w:rPr>
          </w:r>
          <w:r w:rsidR="00D45467">
            <w:rPr>
              <w:noProof/>
              <w:webHidden/>
            </w:rPr>
            <w:fldChar w:fldCharType="separate"/>
          </w:r>
          <w:r w:rsidR="00D45467">
            <w:rPr>
              <w:noProof/>
              <w:webHidden/>
            </w:rPr>
            <w:t>3</w:t>
          </w:r>
          <w:r w:rsidR="00D45467">
            <w:rPr>
              <w:noProof/>
              <w:webHidden/>
            </w:rPr>
            <w:fldChar w:fldCharType="end"/>
          </w:r>
          <w:r w:rsidR="00D45467" w:rsidRPr="009D31E1">
            <w:rPr>
              <w:rStyle w:val="Hiperligao"/>
              <w:noProof/>
            </w:rPr>
            <w:fldChar w:fldCharType="end"/>
          </w:r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89" w:history="1">
            <w:r w:rsidRPr="009D31E1">
              <w:rPr>
                <w:rStyle w:val="Hiperligao"/>
                <w:noProof/>
              </w:rPr>
              <w:t>Algumas notas sobre Visual Basic: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0" w:history="1">
            <w:r w:rsidRPr="009D31E1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1" w:history="1">
            <w:r w:rsidRPr="009D31E1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2" w:history="1">
            <w:r w:rsidRPr="009D31E1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3" w:history="1">
            <w:r w:rsidRPr="009D31E1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4" w:history="1">
            <w:r w:rsidRPr="009D31E1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5" w:history="1">
            <w:r w:rsidRPr="009D31E1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496" w:history="1">
            <w:r w:rsidRPr="009D31E1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497" w:history="1">
            <w:r w:rsidRPr="009D31E1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498" w:history="1">
            <w:r w:rsidRPr="009D31E1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499" w:history="1">
            <w:r w:rsidRPr="009D31E1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0" w:history="1">
            <w:r w:rsidRPr="009D31E1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1" w:history="1">
            <w:r w:rsidRPr="009D31E1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02" w:history="1">
            <w:r w:rsidRPr="009D31E1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03" w:history="1">
            <w:r w:rsidRPr="009D31E1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4" w:history="1">
            <w:r w:rsidRPr="009D31E1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5" w:history="1">
            <w:r w:rsidRPr="009D31E1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6" w:history="1">
            <w:r w:rsidRPr="009D31E1">
              <w:rPr>
                <w:rStyle w:val="Hiperligao"/>
                <w:noProof/>
              </w:rPr>
              <w:t xml:space="preserve">Condição </w:t>
            </w:r>
            <w:r w:rsidRPr="009D31E1">
              <w:rPr>
                <w:rStyle w:val="Hiperligao"/>
                <w:i/>
                <w:noProof/>
              </w:rPr>
              <w:t>“if”</w:t>
            </w:r>
            <w:r w:rsidRPr="009D31E1">
              <w:rPr>
                <w:rStyle w:val="Hiperligao"/>
                <w:noProof/>
              </w:rPr>
              <w:t xml:space="preserve"> e </w:t>
            </w:r>
            <w:r w:rsidRPr="009D31E1">
              <w:rPr>
                <w:rStyle w:val="Hiperligao"/>
                <w:i/>
                <w:noProof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07" w:history="1">
            <w:r w:rsidRPr="009D31E1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8" w:history="1">
            <w:r w:rsidRPr="009D31E1">
              <w:rPr>
                <w:rStyle w:val="Hiperligao"/>
                <w:noProof/>
              </w:rPr>
              <w:t xml:space="preserve">Condição </w:t>
            </w:r>
            <w:r w:rsidRPr="009D31E1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09" w:history="1">
            <w:r w:rsidRPr="009D31E1">
              <w:rPr>
                <w:rStyle w:val="Hiperligao"/>
                <w:noProof/>
              </w:rPr>
              <w:t xml:space="preserve">Condição </w:t>
            </w:r>
            <w:r w:rsidRPr="009D31E1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10" w:history="1">
            <w:r w:rsidRPr="009D31E1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11" w:history="1">
            <w:r w:rsidRPr="009D31E1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12" w:history="1">
            <w:r w:rsidRPr="009D31E1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13" w:history="1">
            <w:r w:rsidRPr="009D31E1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14" w:history="1">
            <w:r w:rsidRPr="009D31E1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15" w:history="1">
            <w:r w:rsidRPr="009D31E1">
              <w:rPr>
                <w:rStyle w:val="Hiperligao"/>
                <w:noProof/>
              </w:rPr>
              <w:t xml:space="preserve">Definir função </w:t>
            </w:r>
            <w:r w:rsidRPr="009D31E1">
              <w:rPr>
                <w:rStyle w:val="Hiperligao"/>
                <w:i/>
                <w:noProof/>
              </w:rPr>
              <w:t xml:space="preserve">Exemplo </w:t>
            </w:r>
            <w:r w:rsidRPr="009D31E1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16" w:history="1">
            <w:r w:rsidRPr="009D31E1">
              <w:rPr>
                <w:rStyle w:val="Hiperligao"/>
                <w:noProof/>
              </w:rPr>
              <w:t xml:space="preserve">Definir função </w:t>
            </w:r>
            <w:r w:rsidRPr="009D31E1">
              <w:rPr>
                <w:rStyle w:val="Hiperligao"/>
                <w:i/>
                <w:noProof/>
              </w:rPr>
              <w:t xml:space="preserve">Exemplo </w:t>
            </w:r>
            <w:r w:rsidRPr="009D31E1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17" w:history="1">
            <w:r w:rsidRPr="009D31E1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18" w:history="1">
            <w:r w:rsidRPr="009D31E1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19" w:history="1">
            <w:r w:rsidRPr="009D31E1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20" w:history="1">
            <w:r w:rsidRPr="009D31E1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21" w:history="1">
            <w:r w:rsidRPr="009D31E1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22" w:history="1">
            <w:r w:rsidRPr="009D31E1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23" w:history="1">
            <w:r w:rsidRPr="009D31E1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24" w:history="1">
            <w:r w:rsidRPr="009D31E1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25" w:history="1">
            <w:r w:rsidRPr="009D31E1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26" w:history="1">
            <w:r w:rsidRPr="009D31E1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27" w:history="1">
            <w:r w:rsidRPr="009D31E1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28" w:history="1">
            <w:r w:rsidRPr="009D31E1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29" w:history="1">
            <w:r w:rsidRPr="009D31E1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30" w:history="1">
            <w:r w:rsidRPr="009D31E1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1" w:history="1">
            <w:r w:rsidRPr="009D31E1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2" w:history="1">
            <w:r w:rsidRPr="009D31E1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3" w:history="1">
            <w:r w:rsidRPr="009D31E1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34" w:history="1">
            <w:r w:rsidRPr="009D31E1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5" w:history="1">
            <w:r w:rsidRPr="009D31E1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6" w:history="1">
            <w:r w:rsidRPr="009D31E1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7" w:history="1">
            <w:r w:rsidRPr="009D31E1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38" w:history="1">
            <w:r w:rsidRPr="009D31E1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39" w:history="1">
            <w:r w:rsidRPr="009D31E1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40" w:history="1">
            <w:r w:rsidRPr="009D31E1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41" w:history="1">
            <w:r w:rsidRPr="009D31E1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551542" w:history="1">
            <w:r w:rsidRPr="009D31E1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43" w:history="1">
            <w:r w:rsidRPr="009D31E1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44" w:history="1">
            <w:r w:rsidRPr="009D31E1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67" w:rsidRDefault="00D454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551545" w:history="1">
            <w:r w:rsidRPr="009D31E1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_Toc360551545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1E663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1" w:name="_Toc360551488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9535AD" w:rsidP="00D428B1">
      <w:pPr>
        <w:pStyle w:val="Ttulo1"/>
      </w:pPr>
      <w:bookmarkStart w:id="2" w:name="_Algumas_notas_sobre"/>
      <w:bookmarkStart w:id="3" w:name="_Toc360551489"/>
      <w:bookmarkEnd w:id="2"/>
      <w:r>
        <w:t>Algumas notas sobre Visual Basic</w:t>
      </w:r>
      <w:r w:rsidR="0022151B">
        <w:t>:</w:t>
      </w:r>
      <w:bookmarkEnd w:id="3"/>
    </w:p>
    <w:p w:rsidR="00D428B1" w:rsidRDefault="00D428B1" w:rsidP="00D428B1">
      <w:pPr>
        <w:ind w:left="360"/>
      </w:pPr>
    </w:p>
    <w:p w:rsidR="009535AD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9535AD">
        <w:t xml:space="preserve">sa a mudança de linha </w:t>
      </w:r>
      <w:r w:rsidR="0022151B">
        <w:t>para terminar uma linha de código.</w:t>
      </w:r>
    </w:p>
    <w:p w:rsidR="0022151B" w:rsidRDefault="009C17D5" w:rsidP="0022151B">
      <w:pPr>
        <w:pStyle w:val="PargrafodaLista"/>
        <w:numPr>
          <w:ilvl w:val="0"/>
          <w:numId w:val="6"/>
        </w:numPr>
      </w:pPr>
      <w:r>
        <w:t>Normalmente f</w:t>
      </w:r>
      <w:r w:rsidR="009535AD">
        <w:t xml:space="preserve">az uso de eventos para executar o </w:t>
      </w:r>
      <w:r w:rsidR="00AF1938">
        <w:t>código</w:t>
      </w:r>
      <w:r w:rsidR="0022151B">
        <w:t xml:space="preserve"> </w:t>
      </w:r>
      <w:r>
        <w:t>mas neste caso foi usado o modo de consola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9535AD">
        <w:t>ef</w:t>
      </w:r>
      <w:r w:rsidR="009C17D5">
        <w:t>inidas antes ou depois do Main</w:t>
      </w:r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</w:t>
      </w:r>
      <w:r w:rsidR="009C17D5">
        <w:t>num ficheiro com o mesmo nome do</w:t>
      </w:r>
      <w:r w:rsidR="008872C1">
        <w:t xml:space="preserve"> </w:t>
      </w:r>
      <w:r w:rsidR="009C17D5">
        <w:t>módulo (Module)</w:t>
      </w:r>
      <w:r w:rsidR="008872C1">
        <w:t xml:space="preserve"> e com extensão </w:t>
      </w:r>
      <w:r w:rsidR="008872C1" w:rsidRPr="001353E9">
        <w:rPr>
          <w:i/>
        </w:rPr>
        <w:t>.</w:t>
      </w:r>
      <w:r w:rsidR="006E3529">
        <w:rPr>
          <w:i/>
        </w:rPr>
        <w:t>vb</w:t>
      </w:r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</w:t>
      </w:r>
      <w:r w:rsidR="00AF1938">
        <w:t>instrução I</w:t>
      </w:r>
      <w:r w:rsidR="00A21ED9">
        <w:t>mport</w:t>
      </w:r>
      <w:r w:rsidR="00AF1938">
        <w:t>s</w:t>
      </w:r>
      <w:r w:rsidR="00A21ED9">
        <w:t>. As bibliotecas devem ser incluídas imediatamente</w:t>
      </w:r>
      <w:r>
        <w:t xml:space="preserve"> antes da definição d</w:t>
      </w:r>
      <w:r w:rsidR="009C17D5">
        <w:t>o módulo</w:t>
      </w:r>
      <w:r>
        <w:t xml:space="preserve">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4" w:name="_Estrutura_Início"/>
      <w:bookmarkStart w:id="5" w:name="_Toc360551490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6" w:name="_Toc360551491"/>
      <w:r>
        <w:t>Início:</w:t>
      </w:r>
      <w:bookmarkEnd w:id="6"/>
    </w:p>
    <w:p w:rsidR="008872C1" w:rsidRDefault="001E6632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1B1EEF" w:rsidRPr="00C7257C" w:rsidRDefault="001B1EEF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Programa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C63FC6">
        <w:t>do módulo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</w:t>
      </w:r>
      <w:r w:rsidR="00C63FC6">
        <w:t>ardado no ficheiro Programa.vb</w:t>
      </w:r>
      <w:r w:rsidR="00A21ED9">
        <w:t>.</w:t>
      </w:r>
    </w:p>
    <w:p w:rsidR="008872C1" w:rsidRDefault="008872C1" w:rsidP="008872C1">
      <w:pPr>
        <w:pStyle w:val="Ttulo1"/>
      </w:pPr>
      <w:bookmarkStart w:id="7" w:name="_Toc360551492"/>
      <w:r>
        <w:lastRenderedPageBreak/>
        <w:t>Estrutura Fim</w:t>
      </w:r>
      <w:bookmarkEnd w:id="7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8" w:name="_Toc360551493"/>
      <w:r>
        <w:t>Fim:</w:t>
      </w:r>
      <w:bookmarkEnd w:id="8"/>
    </w:p>
    <w:p w:rsidR="008872C1" w:rsidRPr="000C456A" w:rsidRDefault="001E6632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1B1EEF" w:rsidRPr="00C7257C" w:rsidRDefault="001B1EEF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Nota:</w:t>
      </w:r>
      <w:r>
        <w:t xml:space="preserve"> É usado “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.ReadLine()” </w:t>
      </w:r>
      <w:r w:rsidRPr="003A6738">
        <w:t>para pausar o programa antes de fechar a consola</w:t>
      </w:r>
      <w:r>
        <w:t>.</w:t>
      </w: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</w:t>
      </w:r>
      <w:r>
        <w:rPr>
          <w:b/>
        </w:rPr>
        <w:t xml:space="preserve"> 2</w:t>
      </w:r>
      <w:r w:rsidRPr="00D428B1">
        <w:rPr>
          <w:b/>
        </w:rPr>
        <w:t>:</w:t>
      </w:r>
      <w:r>
        <w:t xml:space="preserve"> Para terminar uma função, usa-se:</w:t>
      </w:r>
    </w:p>
    <w:p w:rsidR="0022151B" w:rsidRPr="00D45467" w:rsidRDefault="003E2332" w:rsidP="00D4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2151B" w:rsidRDefault="0022151B" w:rsidP="009929B7">
      <w:pPr>
        <w:pStyle w:val="Ttulo1"/>
      </w:pPr>
      <w:bookmarkStart w:id="9" w:name="_Toc360551494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Ttulo2"/>
      </w:pPr>
      <w:bookmarkStart w:id="10" w:name="_Equivalência_entre_TIPOS"/>
      <w:bookmarkStart w:id="11" w:name="_Toc360551495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Long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r>
              <w:t>D</w:t>
            </w:r>
            <w:r w:rsidR="009E514C">
              <w:t>ouble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String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r>
              <w:t>C</w:t>
            </w:r>
            <w:r w:rsidR="009E514C">
              <w:t>har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3A6738" w:rsidP="00CD64DB">
            <w:pPr>
              <w:keepNext/>
              <w:jc w:val="center"/>
              <w:cnfStyle w:val="000000100000"/>
            </w:pPr>
            <w:r>
              <w:t>B</w:t>
            </w:r>
            <w:r w:rsidR="009E514C">
              <w:t>oolean</w:t>
            </w:r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1E6632">
        <w:fldChar w:fldCharType="begin"/>
      </w:r>
      <w:r w:rsidR="00706B44">
        <w:instrText xml:space="preserve"> SEQ Tabela \* ARABIC </w:instrText>
      </w:r>
      <w:r w:rsidR="001E6632">
        <w:fldChar w:fldCharType="separate"/>
      </w:r>
      <w:r w:rsidR="001D20A6">
        <w:rPr>
          <w:noProof/>
        </w:rPr>
        <w:t>1</w:t>
      </w:r>
      <w:r w:rsidR="001E6632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Ttulo2"/>
      </w:pPr>
    </w:p>
    <w:p w:rsidR="002433C0" w:rsidRDefault="002433C0" w:rsidP="002433C0">
      <w:pPr>
        <w:pStyle w:val="Ttulo2"/>
      </w:pPr>
      <w:bookmarkStart w:id="12" w:name="_Toc360551496"/>
      <w:r>
        <w:t>Definição e atribuição de variáveis</w:t>
      </w:r>
      <w:bookmarkEnd w:id="12"/>
    </w:p>
    <w:p w:rsidR="002433C0" w:rsidRDefault="002433C0" w:rsidP="002433C0"/>
    <w:p w:rsidR="002433C0" w:rsidRPr="00A5505E" w:rsidRDefault="001E6632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1B1EEF" w:rsidRDefault="001B1EEF" w:rsidP="002433C0">
                  <w:pPr>
                    <w:jc w:val="center"/>
                  </w:pPr>
                  <w:r>
                    <w:t>variavel &lt;- expressao</w:t>
                  </w:r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Ttulo3"/>
      </w:pPr>
      <w:bookmarkStart w:id="13" w:name="_Toc360551497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>eclarar a variável</w:t>
      </w:r>
      <w:r w:rsidR="008C0079">
        <w:t>: Dim variável As TIPO = expressao</w:t>
      </w:r>
    </w:p>
    <w:p w:rsidR="00404174" w:rsidRDefault="00404174" w:rsidP="00404174">
      <w:pPr>
        <w:pStyle w:val="Ttulo3"/>
      </w:pPr>
      <w:bookmarkStart w:id="14" w:name="_Toc360551498"/>
      <w:r>
        <w:t>Se a variável  estiver definida em memória</w:t>
      </w:r>
      <w:bookmarkEnd w:id="14"/>
    </w:p>
    <w:p w:rsidR="00404174" w:rsidRDefault="008C0079" w:rsidP="00404174">
      <w:r>
        <w:t>variavel = expressao</w:t>
      </w:r>
    </w:p>
    <w:p w:rsidR="00404174" w:rsidRDefault="00404174" w:rsidP="00647469"/>
    <w:p w:rsidR="00647469" w:rsidRDefault="00647469" w:rsidP="00647469">
      <w:pPr>
        <w:pStyle w:val="Ttulo3"/>
      </w:pPr>
      <w:bookmarkStart w:id="15" w:name="_Toc360551499"/>
      <w:r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r w:rsidRPr="00D97B21">
        <w:rPr>
          <w:rFonts w:ascii="Consolas" w:hAnsi="Consolas" w:cs="Consolas"/>
          <w:sz w:val="19"/>
          <w:szCs w:val="19"/>
        </w:rPr>
        <w:t xml:space="preserve"> i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r w:rsidRPr="00D97B21">
        <w:rPr>
          <w:rFonts w:ascii="Consolas" w:hAnsi="Consolas" w:cs="Consolas"/>
          <w:sz w:val="19"/>
          <w:szCs w:val="19"/>
        </w:rPr>
        <w:t xml:space="preserve"> variavel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variavel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8C0079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Double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r w:rsidRPr="00D97B21">
        <w:rPr>
          <w:rFonts w:ascii="Consolas" w:hAnsi="Consolas" w:cs="Consolas"/>
          <w:sz w:val="19"/>
          <w:szCs w:val="19"/>
        </w:rPr>
        <w:t xml:space="preserve"> variavel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r w:rsidRPr="00D97B21">
        <w:rPr>
          <w:rFonts w:ascii="Consolas" w:hAnsi="Consolas" w:cs="Consolas"/>
          <w:sz w:val="19"/>
          <w:szCs w:val="19"/>
        </w:rPr>
        <w:t xml:space="preserve"> variavel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variavel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Double </w:t>
      </w:r>
      <w:r w:rsidRPr="002433C0">
        <w:t xml:space="preserve">ou </w:t>
      </w:r>
      <w:r w:rsidRPr="002433C0">
        <w:rPr>
          <w:i/>
        </w:rPr>
        <w:t>double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String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r w:rsidRPr="00A44096">
        <w:rPr>
          <w:rFonts w:ascii="Consolas" w:hAnsi="Consolas" w:cs="Consolas"/>
          <w:sz w:val="19"/>
          <w:szCs w:val="19"/>
        </w:rPr>
        <w:t xml:space="preserve"> variavel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r w:rsidRPr="00A44096">
        <w:rPr>
          <w:rFonts w:ascii="Consolas" w:hAnsi="Consolas" w:cs="Consolas"/>
          <w:sz w:val="19"/>
          <w:szCs w:val="19"/>
        </w:rPr>
        <w:t xml:space="preserve"> variavel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variavel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>
        <w:rPr>
          <w:i/>
        </w:rPr>
        <w:t>String</w:t>
      </w:r>
      <w:r w:rsidRPr="002433C0">
        <w:rPr>
          <w:i/>
        </w:rPr>
        <w:t xml:space="preserve"> </w:t>
      </w:r>
      <w:r w:rsidRPr="002433C0">
        <w:t xml:space="preserve">ou </w:t>
      </w:r>
      <w:r>
        <w:rPr>
          <w:i/>
        </w:rPr>
        <w:t>string</w:t>
      </w:r>
    </w:p>
    <w:p w:rsid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D45467" w:rsidRDefault="00D45467">
      <w:r>
        <w:br w:type="page"/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lastRenderedPageBreak/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r w:rsidRPr="00A44096">
        <w:rPr>
          <w:rFonts w:ascii="Consolas" w:hAnsi="Consolas" w:cs="Consolas"/>
          <w:sz w:val="19"/>
          <w:szCs w:val="19"/>
        </w:rPr>
        <w:t xml:space="preserve"> variavel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7529EB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r w:rsidRPr="00A44096">
        <w:rPr>
          <w:rFonts w:ascii="Consolas" w:hAnsi="Consolas" w:cs="Consolas"/>
          <w:sz w:val="19"/>
          <w:szCs w:val="19"/>
        </w:rPr>
        <w:t xml:space="preserve"> variavel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variavel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>
        <w:rPr>
          <w:i/>
        </w:rPr>
        <w:t>Char</w:t>
      </w:r>
      <w:r w:rsidRPr="002433C0">
        <w:rPr>
          <w:i/>
        </w:rPr>
        <w:t xml:space="preserve"> </w:t>
      </w:r>
      <w:r w:rsidRPr="002433C0">
        <w:t xml:space="preserve">ou </w:t>
      </w:r>
      <w:r>
        <w:rPr>
          <w:i/>
        </w:rPr>
        <w:t>char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 xml:space="preserve">é um caracter e deve estar dentro de </w:t>
      </w:r>
      <w:r w:rsidR="007529EB">
        <w:t>aspas</w:t>
      </w:r>
      <w:r w:rsidRPr="002433C0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r w:rsidRPr="00A44096">
        <w:rPr>
          <w:rFonts w:ascii="Consolas" w:hAnsi="Consolas" w:cs="Consolas"/>
          <w:sz w:val="19"/>
          <w:szCs w:val="19"/>
        </w:rPr>
        <w:t xml:space="preserve"> variavel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r w:rsidRPr="00A44096">
        <w:rPr>
          <w:rFonts w:ascii="Consolas" w:hAnsi="Consolas" w:cs="Consolas"/>
          <w:sz w:val="19"/>
          <w:szCs w:val="19"/>
        </w:rPr>
        <w:t xml:space="preserve"> variavel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variavel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Boolean </w:t>
      </w:r>
      <w:r w:rsidRPr="002433C0">
        <w:t xml:space="preserve">ou </w:t>
      </w:r>
      <w:r w:rsidRPr="002433C0">
        <w:rPr>
          <w:i/>
        </w:rPr>
        <w:t>boolean</w:t>
      </w:r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r w:rsidR="00A44096">
        <w:rPr>
          <w:i/>
        </w:rPr>
        <w:t>T</w:t>
      </w:r>
      <w:r w:rsidRPr="002433C0">
        <w:rPr>
          <w:i/>
        </w:rPr>
        <w:t xml:space="preserve">rue </w:t>
      </w:r>
      <w:r w:rsidRPr="002433C0">
        <w:t xml:space="preserve">ou </w:t>
      </w:r>
      <w:r w:rsidR="00A44096">
        <w:rPr>
          <w:i/>
        </w:rPr>
        <w:t>F</w:t>
      </w:r>
      <w:r w:rsidRPr="002433C0">
        <w:rPr>
          <w:i/>
        </w:rPr>
        <w:t>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6" w:name="_Toc360551500"/>
      <w:r>
        <w:t>Estruturas input/output</w:t>
      </w:r>
      <w:bookmarkEnd w:id="16"/>
    </w:p>
    <w:p w:rsidR="00B0627F" w:rsidRDefault="00B0627F" w:rsidP="00F4632C">
      <w:pPr>
        <w:pStyle w:val="Ttulo2"/>
      </w:pPr>
      <w:bookmarkStart w:id="17" w:name="_Toc360551501"/>
      <w:r>
        <w:t>Input – Ler</w:t>
      </w:r>
      <w:bookmarkEnd w:id="17"/>
    </w:p>
    <w:p w:rsidR="00FF1D63" w:rsidRDefault="001E6632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1B1EEF" w:rsidRDefault="001B1EEF" w:rsidP="00FF1D63">
                  <w:pPr>
                    <w:jc w:val="center"/>
                  </w:pPr>
                  <w:r>
                    <w:t>variavel</w:t>
                  </w:r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/>
      </w:tblPr>
      <w:tblGrid>
        <w:gridCol w:w="2406"/>
        <w:gridCol w:w="2761"/>
      </w:tblGrid>
      <w:tr w:rsidR="001D20A6" w:rsidTr="009535AD">
        <w:trPr>
          <w:cnfStyle w:val="1000000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3942BF" w:rsidP="009535AD">
            <w:pPr>
              <w:jc w:val="center"/>
              <w:cnfStyle w:val="100000000000"/>
            </w:pPr>
            <w:r>
              <w:t>Visual Basic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9535AD">
            <w:pPr>
              <w:jc w:val="center"/>
              <w:cnfStyle w:val="000000100000"/>
            </w:pPr>
            <w:r>
              <w:t>Double</w:t>
            </w:r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541356" w:rsidP="009535AD">
            <w:pPr>
              <w:jc w:val="center"/>
              <w:cnfStyle w:val="000000000000"/>
            </w:pPr>
            <w:r>
              <w:t>String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100000"/>
            </w:pPr>
            <w:r>
              <w:t>Boolean</w:t>
            </w:r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000000"/>
            </w:pPr>
            <w:r>
              <w:t>Long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Char</w:t>
            </w:r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/>
            </w:pPr>
            <w:r>
              <w:t>Char</w:t>
            </w:r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1E6632">
        <w:fldChar w:fldCharType="begin"/>
      </w:r>
      <w:r w:rsidR="00706B44">
        <w:instrText xml:space="preserve"> SEQ Tabela \* ARABIC </w:instrText>
      </w:r>
      <w:r w:rsidR="001E6632">
        <w:fldChar w:fldCharType="separate"/>
      </w:r>
      <w:r>
        <w:rPr>
          <w:noProof/>
        </w:rPr>
        <w:t>2</w:t>
      </w:r>
      <w:r w:rsidR="001E6632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DB2538" w:rsidRPr="002A27E6" w:rsidRDefault="00DB2538" w:rsidP="00541356"/>
    <w:p w:rsidR="00BA77D3" w:rsidRDefault="00BA77D3" w:rsidP="008C2795">
      <w:pPr>
        <w:pStyle w:val="Ttulo3"/>
      </w:pPr>
      <w:bookmarkStart w:id="18" w:name="_Toc360551502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r w:rsidR="00541356">
        <w:t>Dim variável As TIPO</w:t>
      </w:r>
      <w:r>
        <w:t xml:space="preserve"> </w:t>
      </w:r>
    </w:p>
    <w:p w:rsidR="008C2795" w:rsidRDefault="008C2795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9B7">
        <w:rPr>
          <w:b/>
        </w:rPr>
        <w:t>Passo 3:</w:t>
      </w:r>
      <w:r w:rsidR="00A44096">
        <w:rPr>
          <w:rFonts w:ascii="Consolas" w:hAnsi="Consolas" w:cs="Consolas"/>
          <w:sz w:val="19"/>
          <w:szCs w:val="19"/>
        </w:rPr>
        <w:t xml:space="preserve"> variavel = </w:t>
      </w:r>
      <w:r w:rsidR="00A44096">
        <w:rPr>
          <w:rFonts w:ascii="Consolas" w:hAnsi="Consolas" w:cs="Consolas"/>
          <w:color w:val="2B91AF"/>
          <w:sz w:val="19"/>
          <w:szCs w:val="19"/>
        </w:rPr>
        <w:t>Console</w:t>
      </w:r>
      <w:r w:rsidR="00A44096">
        <w:rPr>
          <w:rFonts w:ascii="Consolas" w:hAnsi="Consolas" w:cs="Consolas"/>
          <w:sz w:val="19"/>
          <w:szCs w:val="19"/>
        </w:rPr>
        <w:t>.ReadLine()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2795" w:rsidRPr="00D97B21" w:rsidRDefault="00D97B21" w:rsidP="00BA77D3">
      <w:pPr>
        <w:rPr>
          <w:b/>
        </w:rPr>
      </w:pPr>
      <w:r w:rsidRPr="00D428B1">
        <w:rPr>
          <w:b/>
        </w:rPr>
        <w:t>Nota:</w:t>
      </w:r>
      <w:r>
        <w:t xml:space="preserve"> É usado “.ReadLine()” para deixar uma linha depois da leitura do valor. Caso isto não seja necessário, usa-se “.Read()”.</w:t>
      </w:r>
    </w:p>
    <w:p w:rsidR="008C2795" w:rsidRPr="00BA77D3" w:rsidRDefault="008C2795" w:rsidP="008C2795">
      <w:pPr>
        <w:pStyle w:val="Ttulo3"/>
      </w:pPr>
      <w:bookmarkStart w:id="19" w:name="_Toc360551503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20" w:name="_Toc360551504"/>
      <w:r>
        <w:lastRenderedPageBreak/>
        <w:t>Output – Escrever</w:t>
      </w:r>
      <w:bookmarkEnd w:id="20"/>
    </w:p>
    <w:p w:rsidR="00FF1D63" w:rsidRDefault="001E6632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1B1EEF" w:rsidRDefault="001B1EEF" w:rsidP="00FF1D63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1B1EEF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="007B457D"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sz w:val="19"/>
          <w:szCs w:val="19"/>
        </w:rPr>
        <w:t>expressao)</w:t>
      </w:r>
    </w:p>
    <w:p w:rsid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EEF" w:rsidRDefault="001B1EEF" w:rsidP="001B1EEF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>
        <w:t>:</w:t>
      </w:r>
      <w:r w:rsidRPr="002433C0">
        <w:t xml:space="preserve"> </w:t>
      </w:r>
      <w:r w:rsidR="007B457D">
        <w:t>Caso seja necessário devolver texto também, é necessário converter as variáveis para string (.ToString)</w:t>
      </w:r>
    </w:p>
    <w:p w:rsidR="001B1EEF" w:rsidRPr="00C16ABE" w:rsidRDefault="007B457D" w:rsidP="00C16A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7B457D">
        <w:t>Ex: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.WriteLine(expressao.ToString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F47C14" w:rsidRDefault="00F47C14" w:rsidP="00F4632C">
      <w:pPr>
        <w:pStyle w:val="Ttulo1"/>
      </w:pPr>
      <w:bookmarkStart w:id="21" w:name="_Toc360551505"/>
      <w:r>
        <w:t>Estruturas de Decisão</w:t>
      </w:r>
      <w:bookmarkEnd w:id="21"/>
    </w:p>
    <w:p w:rsidR="00F47C14" w:rsidRDefault="00F47C14" w:rsidP="00F47C14"/>
    <w:p w:rsidR="000C456A" w:rsidRPr="001B1EEF" w:rsidRDefault="000C456A" w:rsidP="00F4632C">
      <w:pPr>
        <w:pStyle w:val="Ttulo2"/>
      </w:pPr>
      <w:bookmarkStart w:id="22" w:name="_Toc360551506"/>
      <w:r w:rsidRPr="001B1EEF">
        <w:t xml:space="preserve">Condição </w:t>
      </w:r>
      <w:r w:rsidR="00EE3E6D" w:rsidRPr="001B1EEF">
        <w:rPr>
          <w:i/>
        </w:rPr>
        <w:t>“if”</w:t>
      </w:r>
      <w:r w:rsidR="00EE3E6D" w:rsidRPr="001B1EEF">
        <w:t xml:space="preserve"> e </w:t>
      </w:r>
      <w:r w:rsidR="006473E4" w:rsidRPr="001B1EEF">
        <w:rPr>
          <w:i/>
        </w:rPr>
        <w:t>“</w:t>
      </w:r>
      <w:r w:rsidRPr="001B1EEF">
        <w:rPr>
          <w:i/>
        </w:rPr>
        <w:t>if else</w:t>
      </w:r>
      <w:r w:rsidR="006473E4" w:rsidRPr="001B1EEF">
        <w:rPr>
          <w:i/>
        </w:rPr>
        <w:t>”</w:t>
      </w:r>
      <w:bookmarkEnd w:id="22"/>
    </w:p>
    <w:p w:rsidR="000C456A" w:rsidRPr="001B1EEF" w:rsidRDefault="001E6632" w:rsidP="000C456A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1B1EEF" w:rsidRPr="00F47C14" w:rsidRDefault="001B1EEF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1B1EEF" w:rsidRDefault="000C456A" w:rsidP="000C456A"/>
    <w:p w:rsidR="000C456A" w:rsidRPr="001B1EEF" w:rsidRDefault="001E6632" w:rsidP="000C456A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1B1EEF" w:rsidRDefault="001E6632" w:rsidP="000C456A">
      <w:pPr>
        <w:ind w:firstLine="708"/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1B1EEF" w:rsidRPr="000C456A" w:rsidRDefault="001B1EEF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1B1EEF" w:rsidRPr="000C456A" w:rsidRDefault="001B1EEF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1B1EEF" w:rsidRDefault="001B1EEF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1B1EEF" w:rsidRDefault="000C456A" w:rsidP="000C456A">
      <w:pPr>
        <w:ind w:firstLine="708"/>
      </w:pPr>
    </w:p>
    <w:p w:rsidR="000C456A" w:rsidRPr="001B1EEF" w:rsidRDefault="001E6632" w:rsidP="000C456A">
      <w:pPr>
        <w:ind w:firstLine="708"/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1B1EEF" w:rsidRDefault="001B1EEF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1B1EEF" w:rsidRDefault="000C456A" w:rsidP="000C456A">
      <w:pPr>
        <w:ind w:firstLine="708"/>
      </w:pPr>
    </w:p>
    <w:p w:rsidR="000C456A" w:rsidRPr="001B1EEF" w:rsidRDefault="000C456A" w:rsidP="007F75B7">
      <w:pPr>
        <w:ind w:firstLine="708"/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Default="00EE3E6D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36A">
        <w:tab/>
      </w:r>
      <w:r w:rsidRPr="0061236A">
        <w:tab/>
      </w:r>
      <w:r w:rsidR="00A44096">
        <w:rPr>
          <w:rFonts w:ascii="Consolas" w:hAnsi="Consolas" w:cs="Consolas"/>
          <w:color w:val="0000FF"/>
          <w:sz w:val="19"/>
          <w:szCs w:val="19"/>
        </w:rPr>
        <w:t>If</w:t>
      </w:r>
      <w:r w:rsidR="00A44096">
        <w:rPr>
          <w:rFonts w:ascii="Consolas" w:hAnsi="Consolas" w:cs="Consolas"/>
          <w:sz w:val="19"/>
          <w:szCs w:val="19"/>
        </w:rPr>
        <w:t xml:space="preserve"> (condição) </w:t>
      </w:r>
      <w:r w:rsidR="00A44096">
        <w:rPr>
          <w:rFonts w:ascii="Consolas" w:hAnsi="Consolas" w:cs="Consolas"/>
          <w:color w:val="0000FF"/>
          <w:sz w:val="19"/>
          <w:szCs w:val="19"/>
        </w:rPr>
        <w:t>Then</w:t>
      </w:r>
    </w:p>
    <w:p w:rsidR="00BC5B17" w:rsidRPr="00A44096" w:rsidRDefault="00BC5B17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1E6632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6304C7" w:rsidRDefault="00EE3E6D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tab/>
      </w:r>
      <w:r>
        <w:tab/>
        <w:t xml:space="preserve">    </w:t>
      </w:r>
      <w:r w:rsidRPr="000C456A">
        <w:t xml:space="preserve"> </w:t>
      </w:r>
      <w:r w:rsidR="006304C7">
        <w:rPr>
          <w:rFonts w:ascii="Consolas" w:hAnsi="Consolas" w:cs="Consolas"/>
          <w:color w:val="0000FF"/>
          <w:sz w:val="19"/>
          <w:szCs w:val="19"/>
        </w:rPr>
        <w:t>Else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Ttulo3"/>
      </w:pPr>
      <w:bookmarkStart w:id="23" w:name="_Toc360551507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r>
        <w:rPr>
          <w:lang w:val="en-US"/>
        </w:rPr>
        <w:t>Condição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6304C7" w:rsidRPr="006304C7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.Write(</w:t>
      </w:r>
      <w:r w:rsidRPr="002A27E6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2A27E6">
        <w:rPr>
          <w:rFonts w:ascii="Consolas" w:hAnsi="Consolas" w:cs="Consolas"/>
          <w:sz w:val="19"/>
          <w:szCs w:val="19"/>
          <w:lang w:val="en-US"/>
        </w:rPr>
        <w:t>)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r>
        <w:rPr>
          <w:lang w:val="en-US"/>
        </w:rPr>
        <w:t>Condição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.Write(</w:t>
      </w:r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.Write(</w:t>
      </w:r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"Impar"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D24422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73C6F" w:rsidRDefault="00B73C6F" w:rsidP="00F4632C">
      <w:pPr>
        <w:pStyle w:val="Ttulo2"/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EE313C" w:rsidRPr="00D45467" w:rsidRDefault="00EE313C" w:rsidP="00F4632C">
      <w:pPr>
        <w:pStyle w:val="Ttulo2"/>
      </w:pPr>
      <w:bookmarkStart w:id="24" w:name="_Toc360551508"/>
      <w:r w:rsidRPr="00D45467">
        <w:t xml:space="preserve">Condição </w:t>
      </w:r>
      <w:r w:rsidR="006473E4" w:rsidRPr="00D45467">
        <w:rPr>
          <w:i/>
        </w:rPr>
        <w:t>“</w:t>
      </w:r>
      <w:r w:rsidRPr="00D45467">
        <w:rPr>
          <w:i/>
        </w:rPr>
        <w:t>while</w:t>
      </w:r>
      <w:r w:rsidR="006473E4" w:rsidRPr="00D45467">
        <w:rPr>
          <w:i/>
        </w:rPr>
        <w:t>”</w:t>
      </w:r>
      <w:bookmarkEnd w:id="24"/>
    </w:p>
    <w:p w:rsidR="00DD08E0" w:rsidRPr="00D45467" w:rsidRDefault="00DD08E0" w:rsidP="00DD08E0"/>
    <w:p w:rsidR="00DD08E0" w:rsidRPr="00D45467" w:rsidRDefault="001E6632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1B1EEF" w:rsidRPr="00F47C14" w:rsidRDefault="001B1EEF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D45467" w:rsidRDefault="001E6632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1B1EEF" w:rsidRPr="000C456A" w:rsidRDefault="001B1EEF" w:rsidP="001C5B8B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1B1EEF" w:rsidRPr="000C456A" w:rsidRDefault="001B1EEF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D45467" w:rsidRDefault="00DD08E0" w:rsidP="00DD08E0"/>
    <w:p w:rsidR="00DD08E0" w:rsidRPr="00D45467" w:rsidRDefault="001E6632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1B1EEF" w:rsidRDefault="001B1EEF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D45467" w:rsidRDefault="001E6632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D45467" w:rsidRDefault="00EE313C" w:rsidP="00EE313C">
      <w:r w:rsidRPr="00D45467">
        <w:tab/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(condição)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EE313C" w:rsidRPr="00EE313C" w:rsidRDefault="00EE313C" w:rsidP="00EE313C"/>
    <w:p w:rsidR="00D70CE6" w:rsidRDefault="00D70CE6" w:rsidP="00F4632C">
      <w:pPr>
        <w:pStyle w:val="Ttulo2"/>
      </w:pP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5" w:name="_Toc360551509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>do while</w:t>
      </w:r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1E6632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1E6632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1B1EEF" w:rsidRDefault="001B1EEF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1E6632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1E6632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1B1EEF" w:rsidRPr="000C456A" w:rsidRDefault="001B1EEF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1B1EEF" w:rsidRPr="00F47C14" w:rsidRDefault="001B1EEF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1E6632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1B1EEF" w:rsidRPr="000C456A" w:rsidRDefault="001B1EEF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BC5B17" w:rsidRDefault="001C5B8B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</w:t>
      </w:r>
      <w:r w:rsidR="00EE313C">
        <w:t xml:space="preserve"> </w:t>
      </w:r>
      <w:r w:rsidR="00BC5B17">
        <w:rPr>
          <w:rFonts w:ascii="Consolas" w:hAnsi="Consolas" w:cs="Consolas"/>
          <w:color w:val="0000FF"/>
          <w:sz w:val="19"/>
          <w:szCs w:val="19"/>
        </w:rPr>
        <w:t>Loop</w:t>
      </w:r>
      <w:r w:rsidR="00BC5B17">
        <w:rPr>
          <w:rFonts w:ascii="Consolas" w:hAnsi="Consolas" w:cs="Consolas"/>
          <w:sz w:val="19"/>
          <w:szCs w:val="19"/>
        </w:rPr>
        <w:t xml:space="preserve"> </w:t>
      </w:r>
      <w:r w:rsidR="00BC5B17">
        <w:rPr>
          <w:rFonts w:ascii="Consolas" w:hAnsi="Consolas" w:cs="Consolas"/>
          <w:color w:val="0000FF"/>
          <w:sz w:val="19"/>
          <w:szCs w:val="19"/>
        </w:rPr>
        <w:t>While</w:t>
      </w:r>
      <w:r w:rsidR="00BC5B17">
        <w:rPr>
          <w:rFonts w:ascii="Consolas" w:hAnsi="Consolas" w:cs="Consolas"/>
          <w:sz w:val="19"/>
          <w:szCs w:val="19"/>
        </w:rPr>
        <w:t xml:space="preserve"> (condição)</w:t>
      </w:r>
    </w:p>
    <w:p w:rsidR="00D24422" w:rsidRDefault="00D24422"/>
    <w:p w:rsidR="00D24422" w:rsidRDefault="00D24422" w:rsidP="00D24422">
      <w:pPr>
        <w:pStyle w:val="Ttulo3"/>
      </w:pPr>
      <w:bookmarkStart w:id="26" w:name="_Toc360551510"/>
      <w:r>
        <w:t>Exemplos práticos</w:t>
      </w:r>
      <w:bookmarkEnd w:id="26"/>
    </w:p>
    <w:p w:rsidR="00D24422" w:rsidRDefault="00D24422"/>
    <w:p w:rsidR="00D24422" w:rsidRPr="00D45467" w:rsidRDefault="00D24422" w:rsidP="00D24422">
      <w:pPr>
        <w:pStyle w:val="Ttulo4"/>
      </w:pPr>
      <w:r w:rsidRPr="00D45467">
        <w:t>Condição “while”</w:t>
      </w:r>
    </w:p>
    <w:p w:rsidR="00D24422" w:rsidRPr="00D45467" w:rsidRDefault="00D24422" w:rsidP="00CC131D">
      <w:pPr>
        <w:spacing w:after="0"/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(i &lt;= 10)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.WriteLine(i)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A27E6">
        <w:rPr>
          <w:rFonts w:ascii="Consolas" w:hAnsi="Consolas" w:cs="Consolas"/>
          <w:sz w:val="19"/>
          <w:szCs w:val="19"/>
          <w:lang w:val="en-US"/>
        </w:rPr>
        <w:t>i = i + 1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D24422" w:rsidRPr="002A27E6" w:rsidRDefault="00D24422">
      <w:pPr>
        <w:rPr>
          <w:lang w:val="en-US"/>
        </w:rPr>
      </w:pPr>
    </w:p>
    <w:p w:rsidR="00D24422" w:rsidRPr="00244361" w:rsidRDefault="00D24422" w:rsidP="00D24422">
      <w:pPr>
        <w:pStyle w:val="Ttulo4"/>
        <w:rPr>
          <w:lang w:val="en-US"/>
        </w:rPr>
      </w:pPr>
      <w:r w:rsidRPr="00244361">
        <w:rPr>
          <w:lang w:val="en-US"/>
        </w:rPr>
        <w:t>Condição “do while”</w:t>
      </w:r>
    </w:p>
    <w:p w:rsidR="00CC131D" w:rsidRPr="00244361" w:rsidRDefault="00CC131D" w:rsidP="00880BAD">
      <w:pPr>
        <w:spacing w:after="0"/>
        <w:rPr>
          <w:lang w:val="en-US"/>
        </w:rPr>
      </w:pP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    i = </w:t>
      </w:r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(i &lt; 0)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Ttulo1"/>
      </w:pPr>
      <w:bookmarkStart w:id="27" w:name="_Toc360551511"/>
      <w:r>
        <w:lastRenderedPageBreak/>
        <w:t>Estrutura Conector</w:t>
      </w:r>
      <w:bookmarkEnd w:id="27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8" w:name="_Toc360551512"/>
      <w:r>
        <w:t>Conector</w:t>
      </w:r>
      <w:bookmarkEnd w:id="28"/>
    </w:p>
    <w:p w:rsidR="001B7CD9" w:rsidRDefault="001E6632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>do while</w:t>
      </w:r>
      <w:r>
        <w:t>”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C5B17" w:rsidRDefault="00BC5B17" w:rsidP="00BC5B17">
      <w:r>
        <w:t xml:space="preserve"> </w:t>
      </w:r>
    </w:p>
    <w:p w:rsidR="001B7CD9" w:rsidRDefault="00880BAD" w:rsidP="00BC5B17">
      <w:r>
        <w:t>S</w:t>
      </w:r>
      <w:r w:rsidR="001B7CD9">
        <w:t>enão,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B7CD9" w:rsidRPr="001B7CD9" w:rsidRDefault="00BC5B17" w:rsidP="00BC5B17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 xml:space="preserve"> </w:t>
      </w:r>
      <w:r w:rsidR="001B7CD9">
        <w:br w:type="page"/>
      </w:r>
    </w:p>
    <w:p w:rsidR="00A451CD" w:rsidRDefault="00A451CD" w:rsidP="00F4632C">
      <w:pPr>
        <w:pStyle w:val="Ttulo1"/>
      </w:pPr>
      <w:bookmarkStart w:id="29" w:name="_Toc360551513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Ttulo2"/>
      </w:pPr>
      <w:bookmarkStart w:id="30" w:name="_Toc360551514"/>
      <w:r>
        <w:t>Definir funções</w:t>
      </w:r>
      <w:bookmarkEnd w:id="30"/>
    </w:p>
    <w:p w:rsidR="00A451CD" w:rsidRDefault="001E6632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1B1EEF" w:rsidRDefault="001B1EEF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( ver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>), o tipo de retorno das função RETURN_TIPO e o TIPOx dos parametros pode ser identificado:</w:t>
      </w:r>
    </w:p>
    <w:p w:rsidR="000D4ED9" w:rsidRPr="00D428B1" w:rsidRDefault="000D4ED9" w:rsidP="000D4ED9">
      <w:r w:rsidRPr="00D428B1">
        <w:t xml:space="preserve"> 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exemplo(a, b, …)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ED9" w:rsidRDefault="000D4ED9" w:rsidP="000D4ED9">
      <w:pPr>
        <w:pStyle w:val="Ttulo3"/>
      </w:pPr>
    </w:p>
    <w:p w:rsidR="00A451CD" w:rsidRDefault="00A451CD" w:rsidP="000D4ED9">
      <w:pPr>
        <w:pStyle w:val="Ttulo3"/>
      </w:pPr>
      <w:bookmarkStart w:id="31" w:name="_Toc360551515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NOME()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Ttulo3"/>
      </w:pPr>
      <w:bookmarkStart w:id="32" w:name="_Toc360551516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NOME(PARAMETRO)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Ttulo2"/>
      </w:pPr>
      <w:bookmarkStart w:id="33" w:name="_Toc360551517"/>
      <w:r>
        <w:lastRenderedPageBreak/>
        <w:t>Chamada de funções</w:t>
      </w:r>
      <w:bookmarkEnd w:id="33"/>
    </w:p>
    <w:p w:rsidR="0001120A" w:rsidRPr="001353E9" w:rsidRDefault="001E6632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1B1EEF" w:rsidRDefault="001B1EEF" w:rsidP="0001120A">
                  <w:pPr>
                    <w:jc w:val="center"/>
                  </w:pPr>
                  <w:r>
                    <w:t>NOME(PARAMETRO)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r w:rsidRPr="001353E9">
        <w:t>NOME(PARAMETRO);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34" w:name="_Toc360551518"/>
      <w:r>
        <w:t>Exemplos do uso de funções</w:t>
      </w:r>
      <w:bookmarkEnd w:id="34"/>
    </w:p>
    <w:p w:rsidR="003942BF" w:rsidRPr="00DB0D72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color w:val="0000FF"/>
          <w:sz w:val="19"/>
          <w:szCs w:val="19"/>
        </w:rPr>
        <w:t>Module</w:t>
      </w:r>
      <w:r w:rsidRPr="00DB0D72">
        <w:rPr>
          <w:rFonts w:ascii="Consolas" w:hAnsi="Consolas" w:cs="Consolas"/>
          <w:sz w:val="19"/>
          <w:szCs w:val="19"/>
        </w:rPr>
        <w:t xml:space="preserve"> </w:t>
      </w:r>
      <w:r w:rsidRPr="00DB0D72">
        <w:rPr>
          <w:rFonts w:ascii="Consolas" w:hAnsi="Consolas" w:cs="Consolas"/>
          <w:color w:val="2B91AF"/>
          <w:sz w:val="19"/>
          <w:szCs w:val="19"/>
        </w:rPr>
        <w:t>Funcao</w:t>
      </w:r>
    </w:p>
    <w:p w:rsidR="003942BF" w:rsidRPr="00DB0D72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i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i = </w:t>
      </w:r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j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j = factorial(i)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.WriteLine(i)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factorial(k)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* factorial(k - 1)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0D4ED9" w:rsidRPr="003942BF" w:rsidRDefault="000D4ED9">
      <w:pPr>
        <w:rPr>
          <w:lang w:val="en-US"/>
        </w:rPr>
      </w:pPr>
    </w:p>
    <w:p w:rsidR="009E1764" w:rsidRDefault="009E1764" w:rsidP="009E1764">
      <w:pPr>
        <w:pStyle w:val="Ttulo1"/>
      </w:pPr>
      <w:bookmarkStart w:id="35" w:name="_Toc360551519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6" w:name="_Toc360551520"/>
      <w:r w:rsidRPr="00EE3E6D">
        <w:t>Return</w:t>
      </w:r>
      <w:bookmarkEnd w:id="36"/>
    </w:p>
    <w:p w:rsidR="009E1764" w:rsidRPr="009E1764" w:rsidRDefault="001E6632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1B1EEF" w:rsidRDefault="001B1EEF" w:rsidP="009E1764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expressao</w:t>
      </w: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7" w:name="_Toc360551521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8" w:name="_Toc360551522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r>
              <w:t>a %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100000"/>
            </w:pPr>
            <w:r>
              <w:t>a Mod</w:t>
            </w:r>
            <w:r w:rsidR="004A6E13">
              <w:t xml:space="preserve">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000000"/>
            </w:pPr>
            <w:r>
              <w:t>a ^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000000"/>
            </w:pPr>
            <w:r>
              <w:t>a ^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r>
              <w:t>a, b</w:t>
            </w:r>
          </w:p>
        </w:tc>
        <w:tc>
          <w:tcPr>
            <w:tcW w:w="2761" w:type="dxa"/>
          </w:tcPr>
          <w:p w:rsidR="004A6E13" w:rsidRDefault="00DB0D72" w:rsidP="00E10F1A">
            <w:pPr>
              <w:keepNext/>
              <w:jc w:val="center"/>
              <w:cnfStyle w:val="000000100000"/>
            </w:pPr>
            <w:r>
              <w:t xml:space="preserve">a </w:t>
            </w:r>
            <w:r w:rsidR="004A6E13">
              <w:t>+</w:t>
            </w:r>
            <w:r>
              <w:t xml:space="preserve"> b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1E6632">
        <w:fldChar w:fldCharType="begin"/>
      </w:r>
      <w:r w:rsidR="00706B44">
        <w:instrText xml:space="preserve"> SEQ Tabela \* ARABIC </w:instrText>
      </w:r>
      <w:r w:rsidR="001E6632">
        <w:fldChar w:fldCharType="separate"/>
      </w:r>
      <w:r w:rsidR="001D20A6">
        <w:rPr>
          <w:noProof/>
        </w:rPr>
        <w:t>3</w:t>
      </w:r>
      <w:r w:rsidR="001E6632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9" w:name="_Toc360551523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r>
              <w:t>a 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r>
              <w:t xml:space="preserve">a </w:t>
            </w:r>
            <w:r w:rsidR="005D6AD2">
              <w:t>And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r>
              <w:t>a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r>
              <w:t xml:space="preserve">a </w:t>
            </w:r>
            <w:r w:rsidR="005D6AD2">
              <w:t>Or</w:t>
            </w:r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r>
              <w:t>a XOU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r>
              <w:t xml:space="preserve">a </w:t>
            </w:r>
            <w:r w:rsidR="005D6AD2">
              <w:t>Xor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r>
              <w:t>NAO b</w:t>
            </w:r>
          </w:p>
        </w:tc>
        <w:tc>
          <w:tcPr>
            <w:tcW w:w="2761" w:type="dxa"/>
          </w:tcPr>
          <w:p w:rsidR="004A6E13" w:rsidRDefault="005D6AD2" w:rsidP="00E10F1A">
            <w:pPr>
              <w:keepNext/>
              <w:jc w:val="center"/>
              <w:cnfStyle w:val="000000000000"/>
            </w:pPr>
            <w:r>
              <w:t>Not</w:t>
            </w:r>
            <w:r w:rsidR="004A6E13">
              <w:t xml:space="preserve"> 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1E6632">
        <w:fldChar w:fldCharType="begin"/>
      </w:r>
      <w:r w:rsidR="00706B44">
        <w:instrText xml:space="preserve"> SEQ Tabela \* ARABIC </w:instrText>
      </w:r>
      <w:r w:rsidR="001E6632">
        <w:fldChar w:fldCharType="separate"/>
      </w:r>
      <w:r w:rsidR="001D20A6">
        <w:rPr>
          <w:noProof/>
        </w:rPr>
        <w:t>4</w:t>
      </w:r>
      <w:r w:rsidR="001E6632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40" w:name="_Toc360551524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5D6AD2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100000"/>
            </w:pPr>
            <w:r>
              <w:t xml:space="preserve">a 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100000"/>
            </w:pPr>
            <w:r>
              <w:t>a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000000"/>
            </w:pPr>
            <w:r>
              <w:t>a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000000"/>
            </w:pPr>
            <w:r>
              <w:t>a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r>
              <w:t>a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1E6632">
        <w:fldChar w:fldCharType="begin"/>
      </w:r>
      <w:r w:rsidR="00706B44">
        <w:instrText xml:space="preserve"> SEQ Tabela \* ARABIC </w:instrText>
      </w:r>
      <w:r w:rsidR="001E6632">
        <w:fldChar w:fldCharType="separate"/>
      </w:r>
      <w:r w:rsidR="001D20A6">
        <w:rPr>
          <w:noProof/>
        </w:rPr>
        <w:t>5</w:t>
      </w:r>
      <w:r w:rsidR="001E6632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41" w:name="_Toc360551525"/>
      <w:r w:rsidRPr="0001120A">
        <w:rPr>
          <w:rStyle w:val="Ttul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42" w:name="_Toc360551526"/>
      <w:r>
        <w:t>Algoritmo com o uso da condição “if”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43" w:name="_Toc360551527"/>
      <w:r>
        <w:t>Fluxograma</w:t>
      </w:r>
      <w:bookmarkEnd w:id="43"/>
    </w:p>
    <w:p w:rsidR="001526E7" w:rsidRPr="001526E7" w:rsidRDefault="001526E7" w:rsidP="001526E7"/>
    <w:p w:rsidR="00AA5A0A" w:rsidRDefault="001E6632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1B1EEF" w:rsidRDefault="001B1EE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1E6632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1B1EEF" w:rsidRDefault="001B1EEF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E6632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1B1EEF" w:rsidRDefault="001B1EEF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1E6632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1B1EEF" w:rsidRPr="00505C39" w:rsidRDefault="001B1EEF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1E6632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1E6632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1B1EEF" w:rsidRPr="00505C39" w:rsidRDefault="001B1EEF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1E6632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1E6632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1E6632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1E6632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44" w:name="_Toc360551528"/>
      <w:r>
        <w:t>Código</w:t>
      </w:r>
      <w:bookmarkEnd w:id="44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r w:rsidR="008D5965" w:rsidRPr="00244361">
        <w:rPr>
          <w:rFonts w:ascii="Consolas" w:hAnsi="Consolas" w:cs="Consolas"/>
          <w:color w:val="2B91AF"/>
          <w:sz w:val="19"/>
          <w:szCs w:val="19"/>
        </w:rPr>
        <w:t>VerificaPAR</w:t>
      </w:r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r w:rsidRPr="00244361">
        <w:rPr>
          <w:rFonts w:ascii="Consolas" w:hAnsi="Consolas" w:cs="Consolas"/>
          <w:sz w:val="19"/>
          <w:szCs w:val="19"/>
        </w:rPr>
        <w:t xml:space="preserve"> main()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D5965" w:rsidRPr="00D45467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45467">
        <w:rPr>
          <w:rFonts w:ascii="Consolas" w:hAnsi="Consolas" w:cs="Consolas"/>
          <w:sz w:val="19"/>
          <w:szCs w:val="19"/>
        </w:rPr>
        <w:t xml:space="preserve">n = </w:t>
      </w:r>
      <w:r w:rsidRPr="00D45467">
        <w:rPr>
          <w:rFonts w:ascii="Consolas" w:hAnsi="Consolas" w:cs="Consolas"/>
          <w:color w:val="2B91AF"/>
          <w:sz w:val="19"/>
          <w:szCs w:val="19"/>
        </w:rPr>
        <w:t>Console</w:t>
      </w:r>
      <w:r w:rsidRPr="00D45467">
        <w:rPr>
          <w:rFonts w:ascii="Consolas" w:hAnsi="Consolas" w:cs="Consolas"/>
          <w:sz w:val="19"/>
          <w:szCs w:val="19"/>
        </w:rPr>
        <w:t>.ReadLine()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.WriteLine(</w:t>
      </w:r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D5965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44361">
        <w:rPr>
          <w:rFonts w:ascii="Consolas" w:hAnsi="Consolas" w:cs="Consolas"/>
          <w:color w:val="0000FF"/>
          <w:sz w:val="19"/>
          <w:szCs w:val="19"/>
        </w:rPr>
        <w:t>End</w:t>
      </w:r>
      <w:r w:rsidRPr="00244361">
        <w:rPr>
          <w:rFonts w:ascii="Consolas" w:hAnsi="Consolas" w:cs="Consolas"/>
          <w:sz w:val="19"/>
          <w:szCs w:val="19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</w:rPr>
        <w:t>Module</w:t>
      </w:r>
    </w:p>
    <w:p w:rsidR="00B11438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244361">
      <w:pPr>
        <w:pStyle w:val="Ttulo3"/>
      </w:pPr>
      <w:bookmarkStart w:id="45" w:name="_Toc358294353"/>
      <w:bookmarkStart w:id="46" w:name="_Toc360551529"/>
      <w:r>
        <w:lastRenderedPageBreak/>
        <w:t>Esquema detalhado</w:t>
      </w:r>
      <w:bookmarkEnd w:id="45"/>
      <w:bookmarkEnd w:id="46"/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1E6632" w:rsidP="00244361">
      <w:pPr>
        <w:jc w:val="right"/>
      </w:pPr>
      <w:r>
        <w:rPr>
          <w:noProof/>
          <w:lang w:eastAsia="pt-PT"/>
        </w:rPr>
        <w:pict>
          <v:shape id="_x0000_s1351" type="#_x0000_t32" style="position:absolute;left:0;text-align:left;margin-left:77.1pt;margin-top:59.85pt;width:185.25pt;height:281.25pt;flip:x y;z-index:251949056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247" o:spid="_x0000_s1338" type="#_x0000_t34" style="position:absolute;left:0;text-align:left;margin-left:77.1pt;margin-top:294.6pt;width:185.1pt;height:10pt;rotation:180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adj=",-907740,-40522" strokecolor="#00b0f0" strokeweight=".5pt">
            <v:stroke endarrow="block"/>
          </v:shape>
        </w:pict>
      </w:r>
      <w:r>
        <w:rPr>
          <w:noProof/>
        </w:rPr>
        <w:pict>
          <v:shape id="_x0000_s1349" type="#_x0000_t202" style="position:absolute;left:0;text-align:left;margin-left:264.15pt;margin-top:282pt;width:165.65pt;height:36.4pt;z-index:2519470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B11438" w:rsidRDefault="001B1EEF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.ReadLine()</w:t>
                  </w:r>
                </w:p>
                <w:p w:rsidR="001B1EEF" w:rsidRPr="00B11438" w:rsidRDefault="001B1EEF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1B1EEF" w:rsidRDefault="001B1EEF" w:rsidP="00244361"/>
              </w:txbxContent>
            </v:textbox>
          </v:shape>
        </w:pict>
      </w:r>
      <w:r>
        <w:rPr>
          <w:noProof/>
        </w:rPr>
        <w:pict>
          <v:shape id="Caixa de Texto 2" o:spid="_x0000_s1344" type="#_x0000_t202" style="position:absolute;left:0;text-align:left;margin-left:259.95pt;margin-top:31.35pt;width:152.9pt;height:33.7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B11438" w:rsidRDefault="001B1EEF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VerificaPAR</w:t>
                  </w:r>
                </w:p>
                <w:p w:rsidR="001B1EEF" w:rsidRPr="00244361" w:rsidRDefault="001B1EEF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main()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5" type="#_x0000_t202" style="position:absolute;left:0;text-align:left;margin-left:261.15pt;margin-top:82.5pt;width:165.5pt;height:38.25pt;z-index:2519429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</w:p>
                <w:p w:rsidR="001B1EEF" w:rsidRPr="00244361" w:rsidRDefault="001B1EEF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n = </w:t>
                  </w:r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.ReadLine()</w:t>
                  </w:r>
                </w:p>
                <w:p w:rsidR="001B1EEF" w:rsidRDefault="001B1EEF" w:rsidP="00244361"/>
              </w:txbxContent>
            </v:textbox>
          </v:shape>
        </w:pict>
      </w:r>
      <w:r>
        <w:rPr>
          <w:noProof/>
          <w:lang w:eastAsia="pt-PT"/>
        </w:rPr>
        <w:pict>
          <v:shape id="_x0000_s1350" type="#_x0000_t202" style="position:absolute;left:0;text-align:left;margin-left:264.15pt;margin-top:326.85pt;width:165.65pt;height:22pt;z-index:2519480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244361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1B1EEF" w:rsidRPr="00B5702A" w:rsidRDefault="001B1EEF" w:rsidP="00B5702A"/>
              </w:txbxContent>
            </v:textbox>
          </v:shape>
        </w:pict>
      </w:r>
      <w:r>
        <w:rPr>
          <w:noProof/>
        </w:rPr>
        <w:pict>
          <v:shape id="_x0000_s1348" type="#_x0000_t202" style="position:absolute;left:0;text-align:left;margin-left:259.65pt;margin-top:232.35pt;width:168.8pt;height:22.45pt;z-index:25194598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244361" w:rsidRDefault="001B1EEF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202" style="position:absolute;left:0;text-align:left;margin-left:293.7pt;margin-top:187.05pt;width:168.8pt;height:22.4pt;z-index:25194496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244361"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.WriteLine(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202" style="position:absolute;left:0;text-align:left;margin-left:260.55pt;margin-top:135.1pt;width:167.9pt;height:23.8pt;z-index:2519439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Default="001B1EEF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55" o:spid="_x0000_s1343" type="#_x0000_t34" style="position:absolute;left:0;text-align:left;margin-left:53.7pt;margin-top:245.35pt;width:206.25pt;height:19.5pt;flip:x;z-index:25194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342" type="#_x0000_t34" style="position:absolute;left:0;text-align:left;margin-left:68.7pt;margin-top:135.1pt;width:191.25pt;height:13.5pt;flip:x y;z-index:25193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341" type="#_x0000_t34" style="position:absolute;left:0;text-align:left;margin-left:74.7pt;margin-top:93.1pt;width:184.35pt;height:0;flip:x;z-index:25193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340" type="#_x0000_t34" style="position:absolute;left:0;text-align:left;margin-left:77.1pt;margin-top:50.35pt;width:182.1pt;height:.75pt;flip:x y;z-index:25193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8" o:spid="_x0000_s1339" type="#_x0000_t34" style="position:absolute;left:0;text-align:left;margin-left:173.7pt;margin-top:192.85pt;width:120pt;height:6pt;flip:x y;z-index:25193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329" type="#_x0000_t116" style="position:absolute;left:0;text-align:left;margin-left:1.95pt;margin-top:283.85pt;width:75.15pt;height:27.75pt;z-index:251926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1B1EEF" w:rsidRDefault="001B1EEF" w:rsidP="00244361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336" type="#_x0000_t32" style="position:absolute;left:0;text-align:left;margin-left:38.95pt;margin-top:267.35pt;width:0;height:14.65pt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335" type="#_x0000_t32" style="position:absolute;left:0;text-align:left;margin-left:38.95pt;margin-top:176.55pt;width:0;height:68pt;z-index:25193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334" type="#_x0000_t32" style="position:absolute;left:0;text-align:left;margin-left:38.95pt;margin-top:110.35pt;width:0;height:14.7pt;z-index:25193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333" type="#_x0000_t32" style="position:absolute;left:0;text-align:left;margin-left:38.95pt;margin-top:65.05pt;width:0;height:17.45pt;z-index:25193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332" type="#_x0000_t34" style="position:absolute;left:0;text-align:left;margin-left:50.1pt;margin-top:226.9pt;width:73.45pt;height:28.65pt;rotation:180;flip:y;z-index:25192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331" type="#_x0000_t34" style="position:absolute;left:0;text-align:left;margin-left:87.8pt;margin-top:150.45pt;width:35.85pt;height:35.6pt;rotation:90;flip:x;z-index:25192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330" type="#_x0000_t202" style="position:absolute;left:0;text-align:left;margin-left:123.55pt;margin-top:150.15pt;width:48.75pt;height:29.7pt;z-index:2519275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1B1EEF" w:rsidRPr="00505C39" w:rsidRDefault="001B1EEF" w:rsidP="00244361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328" style="position:absolute;left:0;text-align:left;margin-left:27.4pt;margin-top:244pt;width:22.7pt;height:23.35pt;z-index:251925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327" type="#_x0000_t121" style="position:absolute;left:0;text-align:left;margin-left:72.2pt;margin-top:186.15pt;width:97.85pt;height:39.75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1B1EEF" w:rsidRDefault="001B1EEF" w:rsidP="00244361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6" type="#_x0000_t110" style="position:absolute;left:0;text-align:left;margin-left:-11.1pt;margin-top:125.8pt;width:99.8pt;height:49.9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1B1EEF" w:rsidRDefault="001B1EEF" w:rsidP="00244361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5" type="#_x0000_t7" style="position:absolute;left:0;text-align:left;margin-left:.65pt;margin-top:82.5pt;width:73.25pt;height:27.8pt;z-index:251922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1B1EEF" w:rsidRDefault="001B1EEF" w:rsidP="00244361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4" type="#_x0000_t116" style="position:absolute;left:0;text-align:left;margin-left:2.2pt;margin-top:38.5pt;width:75.15pt;height:26.55pt;z-index:251921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1B1EEF" w:rsidRDefault="001B1EEF" w:rsidP="0024436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337" type="#_x0000_t202" style="position:absolute;left:0;text-align:left;margin-left:.7pt;margin-top:187.05pt;width:48.75pt;height:21.75pt;z-index:251934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1B1EEF" w:rsidRPr="00505C39" w:rsidRDefault="001B1EEF" w:rsidP="00244361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244361">
        <w:br w:type="page"/>
      </w:r>
    </w:p>
    <w:p w:rsidR="005369EA" w:rsidRPr="001526E7" w:rsidRDefault="005369EA" w:rsidP="005369EA">
      <w:pPr>
        <w:pStyle w:val="Ttulo2"/>
      </w:pPr>
      <w:bookmarkStart w:id="47" w:name="_Toc360551530"/>
      <w:r>
        <w:lastRenderedPageBreak/>
        <w:t>Algoritmo com o uso da condição “if else”</w:t>
      </w:r>
      <w:bookmarkEnd w:id="47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8" w:name="_Toc360551531"/>
      <w:r>
        <w:t>Fluxograma</w:t>
      </w:r>
      <w:bookmarkEnd w:id="48"/>
    </w:p>
    <w:p w:rsidR="001526E7" w:rsidRPr="005369EA" w:rsidRDefault="001E6632" w:rsidP="005369EA">
      <w:pPr>
        <w:pStyle w:val="Ttulo3"/>
        <w:rPr>
          <w:rStyle w:val="Ttulo3Carcter"/>
        </w:rPr>
      </w:pPr>
      <w:bookmarkStart w:id="49" w:name="_Toc357769877"/>
      <w:bookmarkStart w:id="50" w:name="_Toc357769932"/>
      <w:bookmarkStart w:id="51" w:name="_Toc357769993"/>
      <w:bookmarkStart w:id="52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1B1EEF" w:rsidRPr="00505C39" w:rsidRDefault="001B1EEF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1B1EEF" w:rsidRDefault="001B1EEF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1B1EEF" w:rsidRDefault="001B1EEF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1B1EEF" w:rsidRDefault="001B1EEF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1B1EEF" w:rsidRDefault="001B1EEF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1B1EEF" w:rsidRDefault="001B1EEF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9"/>
      <w:bookmarkEnd w:id="50"/>
      <w:bookmarkEnd w:id="51"/>
      <w:bookmarkEnd w:id="52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1E6632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1B1EEF" w:rsidRPr="00505C39" w:rsidRDefault="001B1EEF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1E6632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1B1EEF" w:rsidRDefault="001B1EEF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1E6632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53" w:name="_Toc360551532"/>
      <w:r>
        <w:t>Código:</w:t>
      </w:r>
      <w:bookmarkEnd w:id="53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r w:rsidR="008D5965" w:rsidRPr="00244361">
        <w:rPr>
          <w:rFonts w:ascii="Consolas" w:hAnsi="Consolas" w:cs="Consolas"/>
          <w:color w:val="2B91AF"/>
          <w:sz w:val="19"/>
          <w:szCs w:val="19"/>
        </w:rPr>
        <w:t>ParOuImpar</w:t>
      </w:r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r w:rsidRPr="00244361">
        <w:rPr>
          <w:rFonts w:ascii="Consolas" w:hAnsi="Consolas" w:cs="Consolas"/>
          <w:sz w:val="19"/>
          <w:szCs w:val="19"/>
        </w:rPr>
        <w:t xml:space="preserve"> main()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D5965" w:rsidRPr="00D45467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45467">
        <w:rPr>
          <w:rFonts w:ascii="Consolas" w:hAnsi="Consolas" w:cs="Consolas"/>
          <w:sz w:val="19"/>
          <w:szCs w:val="19"/>
        </w:rPr>
        <w:t xml:space="preserve">n = </w:t>
      </w:r>
      <w:r w:rsidRPr="00D45467">
        <w:rPr>
          <w:rFonts w:ascii="Consolas" w:hAnsi="Consolas" w:cs="Consolas"/>
          <w:color w:val="2B91AF"/>
          <w:sz w:val="19"/>
          <w:szCs w:val="19"/>
        </w:rPr>
        <w:t>Console</w:t>
      </w:r>
      <w:r w:rsidRPr="00D45467">
        <w:rPr>
          <w:rFonts w:ascii="Consolas" w:hAnsi="Consolas" w:cs="Consolas"/>
          <w:sz w:val="19"/>
          <w:szCs w:val="19"/>
        </w:rPr>
        <w:t>.ReadLine()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.WriteLine(</w:t>
      </w:r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.WriteLine(</w:t>
      </w:r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"Impar"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A5A0A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="00AA5A0A" w:rsidRPr="00B11438">
        <w:rPr>
          <w:lang w:val="en-US"/>
        </w:rPr>
        <w:br w:type="page"/>
      </w:r>
    </w:p>
    <w:p w:rsidR="00B5702A" w:rsidRDefault="00B5702A" w:rsidP="00B5702A">
      <w:pPr>
        <w:pStyle w:val="Ttulo3"/>
      </w:pPr>
      <w:bookmarkStart w:id="54" w:name="_Toc358294357"/>
      <w:bookmarkStart w:id="55" w:name="_Toc360551533"/>
      <w:r>
        <w:lastRenderedPageBreak/>
        <w:t>Esquema detalhado</w:t>
      </w:r>
      <w:bookmarkEnd w:id="54"/>
      <w:bookmarkEnd w:id="55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1E6632" w:rsidP="00B5702A">
      <w:r>
        <w:rPr>
          <w:noProof/>
          <w:lang w:eastAsia="pt-PT"/>
        </w:rPr>
        <w:pict>
          <v:shape id="_x0000_s1425" type="#_x0000_t202" style="position:absolute;margin-left:295.95pt;margin-top:118.5pt;width:165.35pt;height:23.8pt;z-index:2519736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Default="001B1EEF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4" type="#_x0000_t202" style="position:absolute;margin-left:296.55pt;margin-top:65.55pt;width:165.35pt;height:38.25pt;z-index:2519726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</w:p>
                <w:p w:rsidR="001B1EEF" w:rsidRPr="00244361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n = </w:t>
                  </w:r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.ReadLine()</w:t>
                  </w:r>
                </w:p>
                <w:p w:rsidR="001B1EEF" w:rsidRDefault="001B1EEF" w:rsidP="00B5702A"/>
              </w:txbxContent>
            </v:textbox>
          </v:shape>
        </w:pict>
      </w:r>
      <w:r>
        <w:rPr>
          <w:noProof/>
          <w:lang w:eastAsia="pt-PT"/>
        </w:rPr>
        <w:pict>
          <v:shape id="_x0000_s1423" type="#_x0000_t202" style="position:absolute;margin-left:293.7pt;margin-top:12.9pt;width:152.9pt;height:33.7pt;z-index:25197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B11438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ParOuImpar</w:t>
                  </w:r>
                </w:p>
                <w:p w:rsidR="001B1EEF" w:rsidRPr="00244361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main()</w:t>
                  </w:r>
                </w:p>
              </w:txbxContent>
            </v:textbox>
          </v:shape>
        </w:pict>
      </w:r>
    </w:p>
    <w:p w:rsidR="00B5702A" w:rsidRDefault="001E6632" w:rsidP="00B5702A">
      <w:pPr>
        <w:pStyle w:val="Ttulo3"/>
      </w:pPr>
      <w:bookmarkStart w:id="56" w:name="_Toc358231164"/>
      <w:bookmarkStart w:id="57" w:name="_Toc358231236"/>
      <w:bookmarkStart w:id="58" w:name="_Toc358294358"/>
      <w:r>
        <w:rPr>
          <w:noProof/>
        </w:rPr>
        <w:pict>
          <v:shape id="Elbow Connector 147" o:spid="_x0000_s1405" type="#_x0000_t34" style="position:absolute;margin-left:140.7pt;margin-top:13.85pt;width:152.25pt;height:18.75pt;flip:x;z-index:251953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388" style="position:absolute;margin-left:-28.05pt;margin-top:22.1pt;width:262.1pt;height:272.25pt;z-index:251952128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389" type="#_x0000_t202" style="position:absolute;left:27051;top:14382;width:619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1B1EEF" w:rsidRPr="00505C39" w:rsidRDefault="001B1EEF" w:rsidP="00B5702A">
                    <w:r>
                      <w:t>TRUE</w:t>
                    </w:r>
                  </w:p>
                </w:txbxContent>
              </v:textbox>
            </v:shape>
            <v:shape id="Text Box 222" o:spid="_x0000_s1390" type="#_x0000_t202" style="position:absolute;left:1238;top:14763;width:6191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1B1EEF" w:rsidRPr="00505C39" w:rsidRDefault="001B1EEF" w:rsidP="00B5702A">
                    <w:r>
                      <w:t>FALSE</w:t>
                    </w:r>
                  </w:p>
                </w:txbxContent>
              </v:textbox>
            </v:shape>
            <v:group id="Group 144" o:spid="_x0000_s1391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392" type="#_x0000_t116" style="position:absolute;left:12001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1B1EEF" w:rsidRDefault="001B1EEF" w:rsidP="00B570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393" type="#_x0000_t7" style="position:absolute;left:11811;top:5619;width:9302;height:3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1B1EEF" w:rsidRDefault="001B1EEF" w:rsidP="00B5702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  <v:shape id="AutoShape 211" o:spid="_x0000_s1394" type="#_x0000_t110" style="position:absolute;left:10287;top:11049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1B1EEF" w:rsidRDefault="001B1EEF" w:rsidP="00B5702A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  <v:shape id="AutoShape 212" o:spid="_x0000_s1395" type="#_x0000_t121" style="position:absolute;left:20859;top:18764;width:12427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1B1EEF" w:rsidRDefault="001B1EEF" w:rsidP="00B5702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396" style="position:absolute;left:15240;top:26193;width:2882;height:29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397" type="#_x0000_t116" style="position:absolute;left:11906;top:31146;width:95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1B1EEF" w:rsidRDefault="001B1EEF" w:rsidP="00B5702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398" type="#_x0000_t34" style="position:absolute;left:22859;top:14192;width:4553;height:45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399" type="#_x0000_t34" style="position:absolute;left:18097;top:24003;width:9328;height:3638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00" type="#_x0000_t32" style="position:absolute;left:16668;top:3429;width:0;height:22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401" type="#_x0000_t32" style="position:absolute;left:16668;top:9144;width:0;height:18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402" type="#_x0000_t121" style="position:absolute;top:19145;width:12426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1B1EEF" w:rsidRDefault="001B1EEF" w:rsidP="00B5702A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403" type="#_x0000_t34" style="position:absolute;left:6000;top:14668;width:4718;height:4216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404" type="#_x0000_t34" style="position:absolute;left:6286;top:24193;width:8915;height:363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56"/>
      <w:bookmarkEnd w:id="57"/>
      <w:bookmarkEnd w:id="58"/>
    </w:p>
    <w:p w:rsidR="00B5702A" w:rsidRPr="005369EA" w:rsidRDefault="00B5702A" w:rsidP="00B5702A">
      <w:pPr>
        <w:pStyle w:val="Ttulo3"/>
        <w:rPr>
          <w:rStyle w:val="Ttulo3Carcter"/>
        </w:rPr>
      </w:pPr>
    </w:p>
    <w:p w:rsidR="00B5702A" w:rsidRDefault="001E6632" w:rsidP="00B5702A">
      <w:r>
        <w:rPr>
          <w:noProof/>
          <w:lang w:eastAsia="pt-PT"/>
        </w:rPr>
        <w:pict>
          <v:shape id="_x0000_s1422" type="#_x0000_t32" style="position:absolute;margin-left:140.7pt;margin-top:10.95pt;width:148.35pt;height:340.05pt;flip:x y;z-index:251970560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148" o:spid="_x0000_s1406" type="#_x0000_t34" style="position:absolute;margin-left:139.2pt;margin-top:16.2pt;width:183.75pt;height:27pt;flip:x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5702A" w:rsidRDefault="00B5702A" w:rsidP="00B5702A"/>
    <w:p w:rsidR="00B5702A" w:rsidRPr="003E5D19" w:rsidRDefault="001E6632" w:rsidP="00B5702A">
      <w:r>
        <w:rPr>
          <w:noProof/>
        </w:rPr>
        <w:pict>
          <v:shape id="Elbow Connector 163" o:spid="_x0000_s1407" type="#_x0000_t34" style="position:absolute;margin-left:130.2pt;margin-top:22.25pt;width:192.75pt;height:17.25pt;flip:x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5702A" w:rsidRPr="003E5D19" w:rsidRDefault="00B5702A" w:rsidP="00B5702A"/>
    <w:p w:rsidR="00B5702A" w:rsidRPr="003E5D19" w:rsidRDefault="001E6632" w:rsidP="00B5702A">
      <w:r>
        <w:rPr>
          <w:noProof/>
          <w:lang w:eastAsia="pt-PT"/>
        </w:rPr>
        <w:pict>
          <v:shape id="_x0000_s1426" type="#_x0000_t202" style="position:absolute;margin-left:311.7pt;margin-top:6.05pt;width:165.5pt;height:22.4pt;z-index:2519746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B5702A"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.WriteLine(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164" o:spid="_x0000_s1408" type="#_x0000_t34" style="position:absolute;margin-left:238.95pt;margin-top:14.75pt;width:117.75pt;height:50.25pt;flip:x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5702A" w:rsidRPr="003E5D19" w:rsidRDefault="001E6632" w:rsidP="00B5702A">
      <w:r>
        <w:rPr>
          <w:noProof/>
        </w:rPr>
        <w:pict>
          <v:shape id="Freeform 176" o:spid="_x0000_s1409" style="position:absolute;margin-left:16.25pt;margin-top:2.15pt;width:295.45pt;height:72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5702A" w:rsidRPr="003E5D19" w:rsidRDefault="00B5702A" w:rsidP="00B5702A"/>
    <w:p w:rsidR="00B5702A" w:rsidRPr="003E5D19" w:rsidRDefault="001E6632" w:rsidP="00B5702A">
      <w:pPr>
        <w:tabs>
          <w:tab w:val="center" w:pos="4252"/>
        </w:tabs>
      </w:pPr>
      <w:r>
        <w:rPr>
          <w:noProof/>
          <w:lang w:eastAsia="pt-PT"/>
        </w:rPr>
        <w:pict>
          <v:shape id="_x0000_s1413" type="#_x0000_t202" style="position:absolute;margin-left:311.7pt;margin-top:6.1pt;width:166.1pt;height:21.7pt;z-index:2519613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Default="001B1EEF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89" o:spid="_x0000_s1410" type="#_x0000_t32" style="position:absolute;margin-left:72.45pt;margin-top:22.3pt;width:285pt;height:53.25pt;flip:x y;z-index:25195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5702A" w:rsidRPr="003E5D19" w:rsidRDefault="00B5702A" w:rsidP="00B5702A"/>
    <w:p w:rsidR="00B5702A" w:rsidRPr="003E5D19" w:rsidRDefault="001E6632" w:rsidP="00B5702A">
      <w:r>
        <w:rPr>
          <w:noProof/>
          <w:lang w:eastAsia="pt-PT"/>
        </w:rPr>
        <w:pict>
          <v:shape id="_x0000_s1414" type="#_x0000_t202" style="position:absolute;margin-left:338.7pt;margin-top:14.55pt;width:166.1pt;height:25.75pt;z-index:2519623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B5702A"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.WriteLine(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Imp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1B1EEF" w:rsidRDefault="001B1EEF" w:rsidP="00B5702A"/>
              </w:txbxContent>
            </v:textbox>
          </v:shape>
        </w:pict>
      </w:r>
      <w:r>
        <w:rPr>
          <w:noProof/>
        </w:rPr>
        <w:pict>
          <v:shape id="Straight Arrow Connector 190" o:spid="_x0000_s1411" type="#_x0000_t32" style="position:absolute;margin-left:114.65pt;margin-top:9.55pt;width:209.05pt;height:63pt;flip:x y;z-index:25195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387" type="#_x0000_t32" style="position:absolute;margin-left:103.95pt;margin-top:14.55pt;width:0;height:14.65pt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5702A" w:rsidRPr="003E5D19" w:rsidRDefault="00B5702A" w:rsidP="00B5702A"/>
    <w:p w:rsidR="00B5702A" w:rsidRPr="003E5D19" w:rsidRDefault="001E6632" w:rsidP="00B5702A">
      <w:r>
        <w:rPr>
          <w:noProof/>
          <w:lang w:eastAsia="pt-PT"/>
        </w:rPr>
        <w:pict>
          <v:shape id="_x0000_s1427" type="#_x0000_t202" style="position:absolute;margin-left:313.35pt;margin-top:17.35pt;width:165.5pt;height:22.45pt;z-index:2519756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244361" w:rsidRDefault="001B1EEF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1" o:spid="_x0000_s1412" type="#_x0000_t32" style="position:absolute;margin-left:141.6pt;margin-top:6.55pt;width:152.1pt;height:65.25pt;flip:x y;z-index:25196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5702A" w:rsidRPr="00D202C2" w:rsidRDefault="001E6632" w:rsidP="00B5702A">
      <w:r>
        <w:rPr>
          <w:noProof/>
          <w:lang w:eastAsia="pt-PT"/>
        </w:rPr>
        <w:pict>
          <v:shape id="_x0000_s1428" type="#_x0000_t202" style="position:absolute;margin-left:293.7pt;margin-top:21.45pt;width:165.5pt;height:36.4pt;z-index:2519767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B11438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.ReadLine()</w:t>
                  </w:r>
                </w:p>
                <w:p w:rsidR="001B1EEF" w:rsidRPr="00B11438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1B1EEF" w:rsidRDefault="001B1EEF" w:rsidP="00B5702A"/>
              </w:txbxContent>
            </v:textbox>
          </v:shape>
        </w:pict>
      </w: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spacing w:after="0"/>
      </w:pPr>
    </w:p>
    <w:p w:rsidR="00B5702A" w:rsidRDefault="001E6632" w:rsidP="00B5702A">
      <w:r>
        <w:rPr>
          <w:noProof/>
          <w:lang w:eastAsia="pt-PT"/>
        </w:rPr>
        <w:pict>
          <v:shape id="_x0000_s1429" type="#_x0000_t202" style="position:absolute;margin-left:289.05pt;margin-top:18.1pt;width:166.05pt;height:22pt;z-index:25197772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244361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1B1EEF" w:rsidRPr="00B5702A" w:rsidRDefault="001B1EEF" w:rsidP="00B5702A"/>
              </w:txbxContent>
            </v:textbox>
          </v:shape>
        </w:pict>
      </w:r>
      <w:r w:rsidR="00B5702A">
        <w:br w:type="page"/>
      </w:r>
    </w:p>
    <w:p w:rsidR="00146D55" w:rsidRDefault="00146D55" w:rsidP="00146D55">
      <w:pPr>
        <w:pStyle w:val="Ttulo2"/>
      </w:pPr>
      <w:bookmarkStart w:id="59" w:name="_Toc360551534"/>
      <w:r>
        <w:lastRenderedPageBreak/>
        <w:t>Algoritmo com o uso da condição “while”</w:t>
      </w:r>
      <w:bookmarkEnd w:id="59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60" w:name="_Toc360551535"/>
      <w:r>
        <w:t>Fluxograma</w:t>
      </w:r>
      <w:bookmarkEnd w:id="60"/>
    </w:p>
    <w:p w:rsidR="000C1977" w:rsidRPr="000C1977" w:rsidRDefault="000C1977" w:rsidP="000C1977"/>
    <w:p w:rsidR="00AA5A0A" w:rsidRDefault="001E6632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1E6632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1E6632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1E6632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1B1EEF" w:rsidRPr="00505C39" w:rsidRDefault="001B1EEF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1B1EEF" w:rsidRDefault="001B1EEF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1E6632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1B1EEF" w:rsidRDefault="001B1EE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1B1EEF" w:rsidRPr="00651E22" w:rsidRDefault="001B1EEF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1E6632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1B1EEF" w:rsidRPr="00505C39" w:rsidRDefault="001B1EEF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1B1EEF" w:rsidRDefault="001B1EEF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B47695" w:rsidRDefault="001E6632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1E6632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</w:p>
    <w:p w:rsidR="00AA5A0A" w:rsidRPr="00B47695" w:rsidRDefault="001E6632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1E6632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61" w:name="_Toc360551536"/>
      <w:r>
        <w:t>Código</w:t>
      </w:r>
      <w:bookmarkEnd w:id="61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Numeros1ate10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66D0B" w:rsidRPr="00D45467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45467">
        <w:rPr>
          <w:rFonts w:ascii="Consolas" w:hAnsi="Consolas" w:cs="Consolas"/>
          <w:sz w:val="19"/>
          <w:szCs w:val="19"/>
        </w:rPr>
        <w:t>i =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(i &lt;= 10)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.WriteLine(i)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i = i + 1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A66D0B" w:rsidRPr="00D45467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45467">
        <w:rPr>
          <w:rFonts w:ascii="Consolas" w:hAnsi="Consolas" w:cs="Consolas"/>
          <w:color w:val="0000FF"/>
          <w:sz w:val="19"/>
          <w:szCs w:val="19"/>
        </w:rPr>
        <w:t>End</w:t>
      </w:r>
      <w:r w:rsidRPr="00D45467">
        <w:rPr>
          <w:rFonts w:ascii="Consolas" w:hAnsi="Consolas" w:cs="Consolas"/>
          <w:sz w:val="19"/>
          <w:szCs w:val="19"/>
        </w:rPr>
        <w:t xml:space="preserve"> </w:t>
      </w:r>
      <w:r w:rsidRPr="00D45467">
        <w:rPr>
          <w:rFonts w:ascii="Consolas" w:hAnsi="Consolas" w:cs="Consolas"/>
          <w:color w:val="0000FF"/>
          <w:sz w:val="19"/>
          <w:szCs w:val="19"/>
        </w:rPr>
        <w:t>Sub</w:t>
      </w:r>
    </w:p>
    <w:p w:rsidR="00A66D0B" w:rsidRPr="00D45467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45467">
        <w:rPr>
          <w:rFonts w:ascii="Consolas" w:hAnsi="Consolas" w:cs="Consolas"/>
          <w:color w:val="0000FF"/>
          <w:sz w:val="19"/>
          <w:szCs w:val="19"/>
        </w:rPr>
        <w:t>End</w:t>
      </w:r>
      <w:r w:rsidRPr="00D45467">
        <w:rPr>
          <w:rFonts w:ascii="Consolas" w:hAnsi="Consolas" w:cs="Consolas"/>
          <w:sz w:val="19"/>
          <w:szCs w:val="19"/>
        </w:rPr>
        <w:t xml:space="preserve"> </w:t>
      </w:r>
      <w:r w:rsidRPr="00D45467">
        <w:rPr>
          <w:rFonts w:ascii="Consolas" w:hAnsi="Consolas" w:cs="Consolas"/>
          <w:color w:val="0000FF"/>
          <w:sz w:val="19"/>
          <w:szCs w:val="19"/>
        </w:rPr>
        <w:t>Module</w:t>
      </w:r>
    </w:p>
    <w:p w:rsidR="00AA5A0A" w:rsidRPr="00D45467" w:rsidRDefault="00AA5A0A" w:rsidP="00AA5A0A">
      <w:pPr>
        <w:tabs>
          <w:tab w:val="left" w:pos="1890"/>
        </w:tabs>
      </w:pPr>
      <w:r w:rsidRPr="00D45467">
        <w:tab/>
      </w:r>
    </w:p>
    <w:p w:rsidR="00AA5A0A" w:rsidRPr="00D45467" w:rsidRDefault="00AA5A0A" w:rsidP="00AA5A0A">
      <w:r w:rsidRPr="00D45467">
        <w:br w:type="page"/>
      </w:r>
    </w:p>
    <w:p w:rsidR="00B5702A" w:rsidRDefault="00B5702A" w:rsidP="00B5702A">
      <w:pPr>
        <w:pStyle w:val="Ttulo3"/>
      </w:pPr>
      <w:bookmarkStart w:id="62" w:name="_Toc358294362"/>
      <w:bookmarkStart w:id="63" w:name="_Toc360551537"/>
      <w:r>
        <w:lastRenderedPageBreak/>
        <w:t>Esquema detalhado</w:t>
      </w:r>
      <w:bookmarkEnd w:id="62"/>
      <w:bookmarkEnd w:id="63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1E6632" w:rsidP="00B5702A">
      <w:pPr>
        <w:pStyle w:val="Ttulo2"/>
      </w:pPr>
      <w:bookmarkStart w:id="64" w:name="_Toc358231169"/>
      <w:bookmarkStart w:id="65" w:name="_Toc358231241"/>
      <w:bookmarkStart w:id="66" w:name="_Toc358294363"/>
      <w:r>
        <w:rPr>
          <w:noProof/>
          <w:lang w:eastAsia="pt-PT"/>
        </w:rPr>
        <w:pict>
          <v:shape id="_x0000_s1462" type="#_x0000_t202" style="position:absolute;margin-left:259.9pt;margin-top:15.9pt;width:152.9pt;height:33.7pt;z-index:25199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Numeros1ate10</w:t>
                  </w:r>
                </w:p>
                <w:p w:rsidR="001B1EEF" w:rsidRPr="00244361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main()</w:t>
                  </w:r>
                </w:p>
              </w:txbxContent>
            </v:textbox>
          </v:shape>
        </w:pict>
      </w:r>
      <w:r>
        <w:rPr>
          <w:noProof/>
        </w:rPr>
        <w:pict>
          <v:group id="Group 257" o:spid="_x0000_s1430" style="position:absolute;margin-left:-70pt;margin-top:22.6pt;width:260.65pt;height:267.75pt;z-index:251979776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431" type="#_x0000_t116" style="position:absolute;left:12509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1B1EEF" w:rsidRDefault="001B1EEF" w:rsidP="00B5702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32" type="#_x0000_t110" style="position:absolute;left:10541;top:12128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1B1EEF" w:rsidRDefault="001B1EEF" w:rsidP="00B5702A">
                    <w:pPr>
                      <w:jc w:val="center"/>
                    </w:pPr>
                    <w:r>
                      <w:t>i &lt;= 10</w:t>
                    </w:r>
                  </w:p>
                </w:txbxContent>
              </v:textbox>
            </v:shape>
            <v:shape id="Flowchart: Card 260" o:spid="_x0000_s1433" type="#_x0000_t121" style="position:absolute;left:23368;top:19939;width:8572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1B1EEF" w:rsidRDefault="001B1EEF" w:rsidP="00B5702A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1434" type="#_x0000_t116" style="position:absolute;left:12192;top:30289;width:9544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1B1EEF" w:rsidRDefault="001B1EEF" w:rsidP="00B5702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35" style="position:absolute;left:12319;top:5715;width:9544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1B1EEF" w:rsidRDefault="001B1EEF" w:rsidP="00B5702A">
                    <w:pPr>
                      <w:jc w:val="center"/>
                    </w:pPr>
                    <w:r>
                      <w:t>i=1</w:t>
                    </w:r>
                  </w:p>
                </w:txbxContent>
              </v:textbox>
            </v:rect>
            <v:rect id="_x0000_s1436" style="position:absolute;left:23304;top:25082;width:8573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1B1EEF" w:rsidRDefault="001B1EEF" w:rsidP="00B5702A">
                    <w:pPr>
                      <w:jc w:val="center"/>
                    </w:pPr>
                    <w:r>
                      <w:t>i=i + 1</w:t>
                    </w:r>
                  </w:p>
                </w:txbxContent>
              </v:textbox>
            </v:rect>
            <v:shape id="AutoShape 226" o:spid="_x0000_s1437" type="#_x0000_t34" style="position:absolute;left:23145;top:15398;width:4572;height:435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438" type="#_x0000_t34" style="position:absolute;left:3111;top:17716;width:16288;height:1152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439" type="#_x0000_t33" style="position:absolute;left:16811;top:18367;width:6493;height:8096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440" type="#_x0000_t32" style="position:absolute;left:27622;top:23114;width:0;height:18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441" type="#_x0000_t32" style="position:absolute;left:5524;top:15303;width:50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442" type="#_x0000_t32" style="position:absolute;left:17018;top:3429;width:0;height:23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443" type="#_x0000_t32" style="position:absolute;left:17018;top:9715;width:0;height:24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444" type="#_x0000_t202" style="position:absolute;left:27622;top:15303;width:5480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1B1EEF" w:rsidRPr="00651E22" w:rsidRDefault="001B1EEF" w:rsidP="00B5702A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445" type="#_x0000_t202" style="position:absolute;top:15684;width:5715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1B1EEF" w:rsidRDefault="001B1EEF" w:rsidP="00B5702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64"/>
      <w:bookmarkEnd w:id="65"/>
      <w:bookmarkEnd w:id="66"/>
    </w:p>
    <w:p w:rsidR="00B5702A" w:rsidRDefault="001E6632" w:rsidP="00B5702A">
      <w:pPr>
        <w:pStyle w:val="Ttulo2"/>
      </w:pPr>
      <w:bookmarkStart w:id="67" w:name="_Toc358231170"/>
      <w:bookmarkStart w:id="68" w:name="_Toc358231242"/>
      <w:bookmarkStart w:id="69" w:name="_Toc358294364"/>
      <w:r>
        <w:rPr>
          <w:noProof/>
        </w:rPr>
        <w:pict>
          <v:shape id="Elbow Connector 274" o:spid="_x0000_s1446" type="#_x0000_t34" style="position:absolute;margin-left:105.85pt;margin-top:10.25pt;width:154.05pt;height:3.6pt;flip:x y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67"/>
      <w:bookmarkEnd w:id="68"/>
      <w:bookmarkEnd w:id="69"/>
    </w:p>
    <w:p w:rsidR="00B5702A" w:rsidRDefault="001E6632" w:rsidP="00B5702A">
      <w:pPr>
        <w:pStyle w:val="Ttulo2"/>
      </w:pPr>
      <w:bookmarkStart w:id="70" w:name="_Toc358231171"/>
      <w:bookmarkStart w:id="71" w:name="_Toc358231243"/>
      <w:bookmarkStart w:id="72" w:name="_Toc358294365"/>
      <w:r>
        <w:rPr>
          <w:noProof/>
          <w:lang w:eastAsia="pt-PT"/>
        </w:rPr>
        <w:pict>
          <v:shape id="_x0000_s1461" type="#_x0000_t32" style="position:absolute;margin-left:102.15pt;margin-top:3pt;width:175.65pt;height:283.7pt;flip:x y;z-index:251996160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459" type="#_x0000_t202" style="position:absolute;margin-left:291.65pt;margin-top:11.75pt;width:165.05pt;height:32.95pt;z-index:2519941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</w:p>
                <w:p w:rsidR="001B1EEF" w:rsidRPr="00B5702A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>i = 1</w:t>
                  </w:r>
                </w:p>
                <w:p w:rsidR="001B1EEF" w:rsidRDefault="001B1EEF" w:rsidP="00B5702A"/>
              </w:txbxContent>
            </v:textbox>
          </v:shape>
        </w:pict>
      </w:r>
      <w:r>
        <w:rPr>
          <w:noProof/>
        </w:rPr>
        <w:pict>
          <v:shape id="Elbow Connector 275" o:spid="_x0000_s1447" type="#_x0000_t34" style="position:absolute;margin-left:106.65pt;margin-top:23.4pt;width:185pt;height:10.05pt;flip:x;z-index:25198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70"/>
      <w:bookmarkEnd w:id="71"/>
      <w:bookmarkEnd w:id="72"/>
    </w:p>
    <w:p w:rsidR="00B5702A" w:rsidRDefault="00B5702A" w:rsidP="00B5702A">
      <w:pPr>
        <w:pStyle w:val="Ttulo2"/>
      </w:pPr>
    </w:p>
    <w:p w:rsidR="00B5702A" w:rsidRDefault="001E6632" w:rsidP="00B5702A">
      <w:pPr>
        <w:pStyle w:val="Ttulo2"/>
      </w:pPr>
      <w:bookmarkStart w:id="73" w:name="_Toc358231172"/>
      <w:bookmarkStart w:id="74" w:name="_Toc358231244"/>
      <w:bookmarkStart w:id="75" w:name="_Toc358294366"/>
      <w:r>
        <w:rPr>
          <w:noProof/>
          <w:lang w:eastAsia="pt-PT"/>
        </w:rPr>
        <w:pict>
          <v:shape id="_x0000_s1458" type="#_x0000_t202" style="position:absolute;margin-left:295.9pt;margin-top:14.15pt;width:165.95pt;height:21.7pt;z-index:2519930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Default="001B1EEF" w:rsidP="00B5702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(i &lt;= 10)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6" o:spid="_x0000_s1448" type="#_x0000_t34" style="position:absolute;margin-left:91.6pt;margin-top:22.45pt;width:204.3pt;height:13.4pt;flip:x;z-index:25198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3"/>
      <w:bookmarkEnd w:id="74"/>
      <w:bookmarkEnd w:id="75"/>
    </w:p>
    <w:p w:rsidR="00B5702A" w:rsidRDefault="00B5702A" w:rsidP="00B5702A">
      <w:pPr>
        <w:pStyle w:val="Ttulo2"/>
      </w:pPr>
    </w:p>
    <w:p w:rsidR="00B5702A" w:rsidRDefault="00B5702A" w:rsidP="00B5702A">
      <w:pPr>
        <w:pStyle w:val="Ttulo2"/>
      </w:pPr>
    </w:p>
    <w:p w:rsidR="00B5702A" w:rsidRDefault="001E6632" w:rsidP="00B5702A">
      <w:pPr>
        <w:pStyle w:val="Ttulo2"/>
      </w:pPr>
      <w:bookmarkStart w:id="76" w:name="_Toc358231173"/>
      <w:bookmarkStart w:id="77" w:name="_Toc358231245"/>
      <w:bookmarkStart w:id="78" w:name="_Toc358294367"/>
      <w:r>
        <w:rPr>
          <w:noProof/>
          <w:lang w:eastAsia="pt-PT"/>
        </w:rPr>
        <w:pict>
          <v:shape id="_x0000_s1457" type="#_x0000_t202" style="position:absolute;margin-left:326.85pt;margin-top:6.45pt;width:165.95pt;height:21.7pt;z-index:2519920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EC2CEA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teLine(i)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449" type="#_x0000_t34" style="position:absolute;margin-left:187.05pt;margin-top:17.5pt;width:142.35pt;height:8.55pt;flip:x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76"/>
      <w:bookmarkEnd w:id="77"/>
      <w:bookmarkEnd w:id="78"/>
    </w:p>
    <w:p w:rsidR="00B5702A" w:rsidRDefault="00B5702A" w:rsidP="00B5702A">
      <w:pPr>
        <w:pStyle w:val="Ttulo2"/>
      </w:pPr>
    </w:p>
    <w:p w:rsidR="00B5702A" w:rsidRDefault="001E6632" w:rsidP="00B5702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456" type="#_x0000_t202" style="position:absolute;margin-left:319.2pt;margin-top:1.6pt;width:165.95pt;height:21.7pt;z-index:2519910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EC2CEA" w:rsidRDefault="001B1EEF" w:rsidP="00EC2CEA"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 = i + 1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450" type="#_x0000_t34" style="position:absolute;margin-left:187.05pt;margin-top:11.65pt;width:139.8pt;height:10.9pt;flip:x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B5702A" w:rsidRDefault="001E6632" w:rsidP="00B5702A">
      <w:r>
        <w:rPr>
          <w:noProof/>
        </w:rPr>
        <w:pict>
          <v:shape id="Straight Arrow Connector 280" o:spid="_x0000_s1452" type="#_x0000_t32" style="position:absolute;margin-left:-25pt;margin-top:13.55pt;width:319.8pt;height:20.95pt;flip:x y;z-index:25198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B5702A" w:rsidRDefault="001E6632" w:rsidP="00B5702A">
      <w:r>
        <w:rPr>
          <w:noProof/>
          <w:lang w:eastAsia="pt-PT"/>
        </w:rPr>
        <w:pict>
          <v:shape id="_x0000_s1454" type="#_x0000_t202" style="position:absolute;margin-left:291.65pt;margin-top:5.25pt;width:165.95pt;height:21.7pt;z-index:2519889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1526E7" w:rsidRDefault="001B1EEF" w:rsidP="00B5702A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</w:p>
                <w:p w:rsidR="001B1EEF" w:rsidRDefault="001B1EEF" w:rsidP="00B5702A"/>
              </w:txbxContent>
            </v:textbox>
          </v:shape>
        </w:pict>
      </w:r>
    </w:p>
    <w:p w:rsidR="00B5702A" w:rsidRDefault="001E6632" w:rsidP="00B5702A">
      <w:r>
        <w:rPr>
          <w:noProof/>
        </w:rPr>
        <w:pict>
          <v:shape id="Elbow Connector 279" o:spid="_x0000_s1451" type="#_x0000_t34" style="position:absolute;margin-left:102.85pt;margin-top:10.2pt;width:165.05pt;height:13pt;rotation:180;z-index:25198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adj="10797,-674585,-4619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463" type="#_x0000_t202" style="position:absolute;margin-left:266.25pt;margin-top:10.2pt;width:165.5pt;height:36.4pt;z-index:2519982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B11438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.ReadLine()</w:t>
                  </w:r>
                </w:p>
                <w:p w:rsidR="001B1EEF" w:rsidRPr="00B11438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1B1EEF" w:rsidRDefault="001B1EEF" w:rsidP="00B5702A"/>
              </w:txbxContent>
            </v:textbox>
          </v:shape>
        </w:pict>
      </w:r>
    </w:p>
    <w:p w:rsidR="00B5702A" w:rsidRDefault="00B5702A" w:rsidP="00B5702A"/>
    <w:p w:rsidR="00B5702A" w:rsidRDefault="001E6632" w:rsidP="00B5702A">
      <w:r>
        <w:rPr>
          <w:noProof/>
          <w:lang w:eastAsia="pt-PT"/>
        </w:rPr>
        <w:pict>
          <v:shape id="_x0000_s1464" type="#_x0000_t202" style="position:absolute;margin-left:277.8pt;margin-top:11.7pt;width:166.05pt;height:22pt;z-index:2519992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244361" w:rsidRDefault="001B1EEF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1B1EEF" w:rsidRPr="00B5702A" w:rsidRDefault="001B1EEF" w:rsidP="00B5702A"/>
              </w:txbxContent>
            </v:textbox>
          </v:shape>
        </w:pict>
      </w:r>
    </w:p>
    <w:p w:rsidR="00B5702A" w:rsidRPr="00B5702A" w:rsidRDefault="00B5702A" w:rsidP="00B5702A">
      <w:r>
        <w:br w:type="page"/>
      </w:r>
    </w:p>
    <w:p w:rsidR="006D26D0" w:rsidRDefault="006D26D0" w:rsidP="006D26D0">
      <w:pPr>
        <w:pStyle w:val="Ttulo2"/>
      </w:pPr>
      <w:bookmarkStart w:id="79" w:name="_Toc360551538"/>
      <w:r>
        <w:lastRenderedPageBreak/>
        <w:t>Algoritmo com o uso da condição “</w:t>
      </w:r>
      <w:r w:rsidR="00B9316E">
        <w:t xml:space="preserve"> do </w:t>
      </w:r>
      <w:r>
        <w:t>while”</w:t>
      </w:r>
      <w:bookmarkEnd w:id="79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80" w:name="_Toc360551539"/>
      <w:r>
        <w:t>Fluxograma</w:t>
      </w:r>
      <w:bookmarkEnd w:id="80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1E6632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1E6632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1E6632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1E6632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1E6632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1E6632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1E6632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1B1EEF" w:rsidRDefault="001B1EEF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1B1EEF" w:rsidRDefault="001B1EEF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1E6632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1E6632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1B1EEF" w:rsidRDefault="001B1EE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1E6632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81" w:name="_Toc360551540"/>
      <w:r>
        <w:t>Código</w:t>
      </w:r>
      <w:bookmarkEnd w:id="81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Positivo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66D0B" w:rsidRPr="00D45467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45467">
        <w:rPr>
          <w:rFonts w:ascii="Consolas" w:hAnsi="Consolas" w:cs="Consolas"/>
          <w:sz w:val="19"/>
          <w:szCs w:val="19"/>
        </w:rPr>
        <w:t>i = 0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i = </w:t>
      </w:r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(i &lt; 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tabs>
          <w:tab w:val="left" w:pos="2820"/>
        </w:tabs>
        <w:rPr>
          <w:lang w:val="en-US"/>
        </w:rPr>
      </w:pPr>
      <w:r w:rsidRPr="00A66D0B">
        <w:rPr>
          <w:lang w:val="en-US"/>
        </w:rPr>
        <w:tab/>
      </w:r>
    </w:p>
    <w:p w:rsidR="00AA5A0A" w:rsidRPr="00A66D0B" w:rsidRDefault="00AA5A0A" w:rsidP="00AA5A0A">
      <w:pPr>
        <w:rPr>
          <w:lang w:val="en-US"/>
        </w:rPr>
      </w:pPr>
      <w:r w:rsidRPr="00A66D0B"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82" w:name="_Toc358294371"/>
      <w:bookmarkStart w:id="83" w:name="_Toc360551541"/>
      <w:r>
        <w:lastRenderedPageBreak/>
        <w:t>Esquema detalhado</w:t>
      </w:r>
      <w:bookmarkEnd w:id="82"/>
      <w:bookmarkEnd w:id="83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pStyle w:val="Ttulo2"/>
      </w:pPr>
    </w:p>
    <w:p w:rsidR="00EC2CEA" w:rsidRDefault="001E6632" w:rsidP="00EC2CEA">
      <w:pPr>
        <w:pStyle w:val="Ttulo2"/>
      </w:pPr>
      <w:bookmarkStart w:id="84" w:name="_Toc358231178"/>
      <w:bookmarkStart w:id="85" w:name="_Toc358231250"/>
      <w:bookmarkStart w:id="86" w:name="_Toc358294372"/>
      <w:r>
        <w:rPr>
          <w:noProof/>
          <w:lang w:eastAsia="pt-PT"/>
        </w:rPr>
        <w:pict>
          <v:shape id="_x0000_s1495" type="#_x0000_t202" style="position:absolute;margin-left:259.95pt;margin-top:3.4pt;width:152.9pt;height:33.7pt;z-index:252017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Positivo</w:t>
                  </w:r>
                </w:p>
                <w:p w:rsidR="001B1EEF" w:rsidRPr="00244361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main()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99" o:spid="_x0000_s1481" type="#_x0000_t34" style="position:absolute;margin-left:86.6pt;margin-top:19.8pt;width:173.4pt;height:17.3pt;flip:x;z-index:25200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4"/>
      <w:bookmarkEnd w:id="85"/>
      <w:bookmarkEnd w:id="86"/>
    </w:p>
    <w:p w:rsidR="00EC2CEA" w:rsidRDefault="001E6632" w:rsidP="00EC2CEA">
      <w:pPr>
        <w:pStyle w:val="Ttulo2"/>
      </w:pPr>
      <w:bookmarkStart w:id="87" w:name="_Toc358231179"/>
      <w:bookmarkStart w:id="88" w:name="_Toc358231251"/>
      <w:bookmarkStart w:id="89" w:name="_Toc358294373"/>
      <w:r>
        <w:rPr>
          <w:noProof/>
          <w:lang w:eastAsia="pt-PT"/>
        </w:rPr>
        <w:pict>
          <v:shape id="_x0000_s1491" type="#_x0000_t202" style="position:absolute;margin-left:287.55pt;margin-top:19.75pt;width:165.65pt;height:31.7pt;z-index:2520135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</w:p>
                <w:p w:rsidR="001B1EEF" w:rsidRPr="00EC2CEA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 = 0</w:t>
                  </w:r>
                </w:p>
                <w:p w:rsidR="001B1EEF" w:rsidRPr="00EC2CEA" w:rsidRDefault="001B1EEF" w:rsidP="00EC2CEA"/>
              </w:txbxContent>
            </v:textbox>
          </v:shape>
        </w:pict>
      </w:r>
      <w:r>
        <w:rPr>
          <w:noProof/>
        </w:rPr>
        <w:pict>
          <v:group id="Group 282" o:spid="_x0000_s1465" style="position:absolute;margin-left:-3.7pt;margin-top:.05pt;width:165.35pt;height:259.45pt;z-index:25200128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466" type="#_x0000_t116" style="position:absolute;left:2115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67" type="#_x0000_t110" style="position:absolute;left:477;top:19106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i &lt; 0</w:t>
                    </w:r>
                  </w:p>
                </w:txbxContent>
              </v:textbox>
            </v:shape>
            <v:shape id="_x0000_s1468" type="#_x0000_t116" style="position:absolute;left:2047;top:29137;width:9544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69" style="position:absolute;left:2797;top:5254;width:7798;height:26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i = 0</w:t>
                    </w:r>
                  </w:p>
                </w:txbxContent>
              </v:textbox>
            </v:rect>
            <v:shape id="_x0000_s1470" type="#_x0000_t120" style="position:absolute;left:5254;top:9621;width:2762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471" type="#_x0000_t7" style="position:absolute;left:2661;top:13716;width:8191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AutoShape 241" o:spid="_x0000_s1472" type="#_x0000_t34" style="position:absolute;left:5902;top:12794;width:11430;height:7430;rotation:-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473" type="#_x0000_t32" style="position:absolute;left:6619;top:3343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474" type="#_x0000_t32" style="position:absolute;left:6687;top:7847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475" type="#_x0000_t32" style="position:absolute;left:6687;top:12078;width:0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476" type="#_x0000_t32" style="position:absolute;left:6687;top:17264;width:0;height:1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477" type="#_x0000_t32" style="position:absolute;left:6687;top:25453;width:0;height:37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478" type="#_x0000_t202" style="position:absolute;left:15285;top:19106;width:5715;height:2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1B1EEF" w:rsidRDefault="001B1EEF" w:rsidP="00EC2CEA">
                    <w:r>
                      <w:t>TRUE</w:t>
                    </w:r>
                  </w:p>
                </w:txbxContent>
              </v:textbox>
            </v:shape>
            <v:shape id="Text Box 250" o:spid="_x0000_s1479" type="#_x0000_t202" style="position:absolute;top:25453;width:5798;height:2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1B1EEF" w:rsidRDefault="001B1EEF" w:rsidP="00EC2CE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87"/>
      <w:bookmarkEnd w:id="88"/>
      <w:bookmarkEnd w:id="89"/>
    </w:p>
    <w:p w:rsidR="00EC2CEA" w:rsidRDefault="001E6632" w:rsidP="00EC2CEA">
      <w:pPr>
        <w:pStyle w:val="Ttulo2"/>
      </w:pPr>
      <w:bookmarkStart w:id="90" w:name="_Toc358231180"/>
      <w:bookmarkStart w:id="91" w:name="_Toc358231252"/>
      <w:bookmarkStart w:id="92" w:name="_Toc358294374"/>
      <w:r>
        <w:rPr>
          <w:noProof/>
        </w:rPr>
        <w:pict>
          <v:shape id="Elbow Connector 300" o:spid="_x0000_s1482" type="#_x0000_t34" style="position:absolute;margin-left:81.6pt;margin-top:8.2pt;width:214.05pt;height:21.9pt;flip:x;z-index:25200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90"/>
      <w:bookmarkEnd w:id="91"/>
      <w:bookmarkEnd w:id="92"/>
    </w:p>
    <w:p w:rsidR="00EC2CEA" w:rsidRDefault="001E6632" w:rsidP="00EC2CEA">
      <w:pPr>
        <w:pStyle w:val="Ttulo2"/>
      </w:pPr>
      <w:bookmarkStart w:id="93" w:name="_Toc358231181"/>
      <w:bookmarkStart w:id="94" w:name="_Toc358231253"/>
      <w:bookmarkStart w:id="95" w:name="_Toc358294375"/>
      <w:r>
        <w:rPr>
          <w:noProof/>
          <w:lang w:eastAsia="pt-PT"/>
        </w:rPr>
        <w:pict>
          <v:shape id="_x0000_s1490" type="#_x0000_t202" style="position:absolute;margin-left:289.05pt;margin-top:17.2pt;width:165.65pt;height:21.7pt;z-index:2520125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Pr="00EC2CEA" w:rsidRDefault="001B1EEF" w:rsidP="00EC2CE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</w:p>
              </w:txbxContent>
            </v:textbox>
          </v:shape>
        </w:pict>
      </w:r>
      <w:bookmarkEnd w:id="93"/>
      <w:bookmarkEnd w:id="94"/>
      <w:bookmarkEnd w:id="95"/>
    </w:p>
    <w:p w:rsidR="00EC2CEA" w:rsidRDefault="001E6632" w:rsidP="00EC2CEA">
      <w:pPr>
        <w:pStyle w:val="Ttulo2"/>
      </w:pPr>
      <w:r>
        <w:rPr>
          <w:noProof/>
        </w:rPr>
        <w:pict>
          <v:shape id="Straight Arrow Connector 301" o:spid="_x0000_s1483" type="#_x0000_t34" style="position:absolute;margin-left:56.65pt;margin-top:6.45pt;width:232.4pt;height:1.65pt;rotation:180;flip:y;z-index:25200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adj=",2919273,-34770" strokecolor="#5b9bd5 [3204]" strokeweight=".5pt">
            <v:stroke endarrow="block"/>
          </v:shape>
        </w:pict>
      </w:r>
    </w:p>
    <w:p w:rsidR="00EC2CEA" w:rsidRDefault="001E6632" w:rsidP="00EC2CEA">
      <w:pPr>
        <w:pStyle w:val="Ttulo2"/>
      </w:pPr>
      <w:bookmarkStart w:id="96" w:name="_Toc358231182"/>
      <w:bookmarkStart w:id="97" w:name="_Toc358231254"/>
      <w:bookmarkStart w:id="98" w:name="_Toc358294376"/>
      <w:r>
        <w:rPr>
          <w:noProof/>
          <w:lang w:eastAsia="pt-PT"/>
        </w:rPr>
        <w:pict>
          <v:shape id="_x0000_s1489" type="#_x0000_t202" style="position:absolute;margin-left:309.3pt;margin-top:11.7pt;width:165.05pt;height:21.7pt;z-index:2520115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EC2CEA" w:rsidRDefault="001B1EEF" w:rsidP="00EC2CEA"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i = </w:t>
                  </w:r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.ReadLine()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484" type="#_x0000_t32" style="position:absolute;margin-left:81.4pt;margin-top:20.15pt;width:250.55pt;height:8.65pt;flip:x;z-index:25200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96"/>
      <w:bookmarkEnd w:id="97"/>
      <w:bookmarkEnd w:id="98"/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</w:p>
    <w:p w:rsidR="00EC2CEA" w:rsidRDefault="001E6632" w:rsidP="00EC2CEA">
      <w:pPr>
        <w:pStyle w:val="Ttulo2"/>
      </w:pPr>
      <w:bookmarkStart w:id="99" w:name="_Toc358231183"/>
      <w:bookmarkStart w:id="100" w:name="_Toc358231255"/>
      <w:bookmarkStart w:id="101" w:name="_Toc358294377"/>
      <w:r>
        <w:rPr>
          <w:noProof/>
          <w:lang w:eastAsia="pt-PT"/>
        </w:rPr>
        <w:pict>
          <v:shape id="_x0000_s1488" type="#_x0000_t202" style="position:absolute;margin-left:289.5pt;margin-top:4.7pt;width:166.05pt;height:24.75pt;z-index:2520104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Pr="00EC2CEA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Loop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(i &lt; 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485" type="#_x0000_t34" style="position:absolute;margin-left:73.35pt;margin-top:17.2pt;width:222.9pt;height:13.8pt;flip:x;z-index:25200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480" type="#_x0000_t32" style="position:absolute;margin-left:98.85pt;margin-top:13.7pt;width:19.2pt;height:0;z-index:252002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99"/>
      <w:bookmarkEnd w:id="100"/>
      <w:bookmarkEnd w:id="101"/>
    </w:p>
    <w:p w:rsidR="00EC2CEA" w:rsidRDefault="00EC2CEA" w:rsidP="00EC2CEA">
      <w:pPr>
        <w:pStyle w:val="Ttulo2"/>
      </w:pPr>
    </w:p>
    <w:p w:rsidR="00EC2CEA" w:rsidRDefault="001E6632" w:rsidP="00EC2CEA">
      <w:pPr>
        <w:pStyle w:val="Ttulo2"/>
      </w:pPr>
      <w:r>
        <w:rPr>
          <w:noProof/>
          <w:lang w:eastAsia="pt-PT"/>
        </w:rPr>
        <w:pict>
          <v:shape id="_x0000_s1496" type="#_x0000_t202" style="position:absolute;margin-left:262.85pt;margin-top:6.5pt;width:165.5pt;height:36.4pt;z-index:2520186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B11438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.ReadLine()</w:t>
                  </w:r>
                </w:p>
                <w:p w:rsidR="001B1EEF" w:rsidRPr="00B11438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1B1EEF" w:rsidRDefault="001B1EEF" w:rsidP="00EC2CEA"/>
              </w:txbxContent>
            </v:textbox>
          </v:shape>
        </w:pict>
      </w:r>
    </w:p>
    <w:p w:rsidR="00EC2CEA" w:rsidRDefault="001E6632" w:rsidP="00EC2CEA">
      <w:pPr>
        <w:pStyle w:val="Ttulo2"/>
      </w:pPr>
      <w:bookmarkStart w:id="102" w:name="_Toc358231185"/>
      <w:bookmarkStart w:id="103" w:name="_Toc358231257"/>
      <w:bookmarkStart w:id="104" w:name="_Toc358294379"/>
      <w:r>
        <w:rPr>
          <w:noProof/>
        </w:rPr>
        <w:pict>
          <v:shape id="Elbow Connector 304" o:spid="_x0000_s1486" type="#_x0000_t34" style="position:absolute;margin-left:87.95pt;margin-top:2.1pt;width:174.9pt;height:11.5pt;flip:x;z-index:25200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102"/>
      <w:bookmarkEnd w:id="103"/>
      <w:bookmarkEnd w:id="104"/>
    </w:p>
    <w:p w:rsidR="00EC2CEA" w:rsidRDefault="001E6632" w:rsidP="00EC2CEA">
      <w:pPr>
        <w:pStyle w:val="Ttulo2"/>
      </w:pPr>
      <w:bookmarkStart w:id="105" w:name="_Toc358294380"/>
      <w:r>
        <w:rPr>
          <w:noProof/>
          <w:lang w:eastAsia="pt-PT"/>
        </w:rPr>
        <w:pict>
          <v:shape id="_x0000_s1497" type="#_x0000_t202" style="position:absolute;margin-left:270.8pt;margin-top:5.65pt;width:166.05pt;height:22pt;z-index:2520197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244361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1B1EEF" w:rsidRPr="00B5702A" w:rsidRDefault="001B1EEF" w:rsidP="00EC2CEA"/>
              </w:txbxContent>
            </v:textbox>
          </v:shape>
        </w:pict>
      </w:r>
      <w:r>
        <w:rPr>
          <w:noProof/>
          <w:lang w:eastAsia="pt-PT"/>
        </w:rPr>
        <w:pict>
          <v:shape id="_x0000_s1494" type="#_x0000_t32" style="position:absolute;margin-left:48.95pt;margin-top:5.65pt;width:221.85pt;height:11.25pt;flip:x y;z-index:252016640;mso-width-relative:margin;mso-height-relative:margin" o:connectortype="straight" strokecolor="#00b0f0">
            <v:stroke endarrow="block"/>
          </v:shape>
        </w:pict>
      </w:r>
      <w:bookmarkEnd w:id="105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/>
    <w:p w:rsidR="00EC2CEA" w:rsidRDefault="00EC2CEA" w:rsidP="00EC2CEA">
      <w:pPr>
        <w:tabs>
          <w:tab w:val="left" w:pos="2820"/>
        </w:tabs>
      </w:pPr>
      <w:r>
        <w:tab/>
      </w:r>
    </w:p>
    <w:p w:rsidR="00EC2CEA" w:rsidRPr="00EC2CEA" w:rsidRDefault="00EC2CEA" w:rsidP="00EC2C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B9316E" w:rsidRDefault="00B9316E" w:rsidP="00B9316E">
      <w:pPr>
        <w:pStyle w:val="Ttulo2"/>
      </w:pPr>
      <w:bookmarkStart w:id="106" w:name="_Toc360551542"/>
      <w:r>
        <w:lastRenderedPageBreak/>
        <w:t>Algoritmo com o uso de uma função</w:t>
      </w:r>
      <w:bookmarkEnd w:id="106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107" w:name="_Toc360551543"/>
      <w:r>
        <w:t>Fluxogramas</w:t>
      </w:r>
      <w:bookmarkEnd w:id="107"/>
    </w:p>
    <w:p w:rsidR="001D11AF" w:rsidRDefault="001E6632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1B1EEF" w:rsidRPr="001D11AF" w:rsidRDefault="001B1EEF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1B1EEF" w:rsidRPr="001D11AF" w:rsidRDefault="001B1EEF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Função fact(k)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1E6632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1E6632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1E6632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1B1EEF" w:rsidRDefault="001B1EEF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1B1EEF" w:rsidRDefault="001B1EE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1E6632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AA5A0A" w:rsidRDefault="001E6632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1E6632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1E6632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1E6632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1B1EEF" w:rsidRDefault="001B1EE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108" w:name="_Toc360551544"/>
      <w:r w:rsidRPr="00E03400">
        <w:t>Código</w:t>
      </w:r>
      <w:bookmarkEnd w:id="108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Funcao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54EE1" w:rsidRPr="00D45467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45467">
        <w:rPr>
          <w:rFonts w:ascii="Consolas" w:hAnsi="Consolas" w:cs="Consolas"/>
          <w:sz w:val="19"/>
          <w:szCs w:val="19"/>
        </w:rPr>
        <w:t>i = 5</w:t>
      </w:r>
    </w:p>
    <w:p w:rsidR="00754EE1" w:rsidRPr="00D45467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D45467">
        <w:rPr>
          <w:rFonts w:ascii="Consolas" w:hAnsi="Consolas" w:cs="Consolas"/>
          <w:color w:val="0000FF"/>
          <w:sz w:val="19"/>
          <w:szCs w:val="19"/>
        </w:rPr>
        <w:t>Dim</w:t>
      </w:r>
      <w:r w:rsidRPr="00D45467">
        <w:rPr>
          <w:rFonts w:ascii="Consolas" w:hAnsi="Consolas" w:cs="Consolas"/>
          <w:sz w:val="19"/>
          <w:szCs w:val="19"/>
        </w:rPr>
        <w:t xml:space="preserve"> j </w:t>
      </w:r>
      <w:r w:rsidRPr="00D45467">
        <w:rPr>
          <w:rFonts w:ascii="Consolas" w:hAnsi="Consolas" w:cs="Consolas"/>
          <w:color w:val="0000FF"/>
          <w:sz w:val="19"/>
          <w:szCs w:val="19"/>
        </w:rPr>
        <w:t>As</w:t>
      </w:r>
      <w:r w:rsidRPr="00D45467">
        <w:rPr>
          <w:rFonts w:ascii="Consolas" w:hAnsi="Consolas" w:cs="Consolas"/>
          <w:sz w:val="19"/>
          <w:szCs w:val="19"/>
        </w:rPr>
        <w:t xml:space="preserve"> </w:t>
      </w:r>
      <w:r w:rsidRPr="00D45467">
        <w:rPr>
          <w:rFonts w:ascii="Consolas" w:hAnsi="Consolas" w:cs="Consolas"/>
          <w:color w:val="0000FF"/>
          <w:sz w:val="19"/>
          <w:szCs w:val="19"/>
        </w:rPr>
        <w:t>Integer</w:t>
      </w:r>
    </w:p>
    <w:p w:rsidR="00754EE1" w:rsidRPr="00D45467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j = factorial(i)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467">
        <w:rPr>
          <w:rFonts w:ascii="Consolas" w:hAnsi="Consolas" w:cs="Consolas"/>
          <w:sz w:val="19"/>
          <w:szCs w:val="19"/>
        </w:rPr>
        <w:t xml:space="preserve">        </w:t>
      </w:r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.WriteLine(j)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.ReadLine()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factorial(k)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* factorial(k - 1)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EC2CEA" w:rsidRDefault="00EC2CEA">
      <w:pPr>
        <w:rPr>
          <w:lang w:val="en-US"/>
        </w:rPr>
      </w:pPr>
      <w:r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109" w:name="_Toc358294384"/>
      <w:bookmarkStart w:id="110" w:name="_Toc360551545"/>
      <w:r>
        <w:lastRenderedPageBreak/>
        <w:t>Esquema detalhado</w:t>
      </w:r>
      <w:bookmarkEnd w:id="109"/>
      <w:bookmarkEnd w:id="110"/>
    </w:p>
    <w:p w:rsidR="00EC2CEA" w:rsidRDefault="001E6632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9" type="#_x0000_t202" style="position:absolute;margin-left:260.7pt;margin-top:5.6pt;width:152.9pt;height:47.8pt;z-index:252050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Funcao</w:t>
                  </w:r>
                </w:p>
                <w:p w:rsidR="001B1EEF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B1EEF" w:rsidRPr="00244361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main()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Pr="001526E7" w:rsidRDefault="001E6632" w:rsidP="00EC2CEA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534" style="position:absolute;margin-left:-33.4pt;margin-top:348pt;width:326.75pt;height:60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533" type="#_x0000_t32" style="position:absolute;margin-left:-24.75pt;margin-top:392.8pt;width:352.45pt;height:52.75pt;flip:x y;z-index:25203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532" type="#_x0000_t32" style="position:absolute;margin-left:44.7pt;margin-top:417.75pt;width:252pt;height:61.25pt;flip:x y;z-index:25203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531" type="#_x0000_t32" style="position:absolute;margin-left:70.35pt;margin-top:449.7pt;width:190.35pt;height:75.35pt;flip:x y;z-index:25203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513" style="position:absolute;margin-left:-64.15pt;margin-top:277.2pt;width:216.25pt;height:174.95pt;z-index:252027904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514" type="#_x0000_t116" style="position:absolute;left:7973;width:9544;height:3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fact(k)</w:t>
                    </w:r>
                  </w:p>
                </w:txbxContent>
              </v:textbox>
            </v:shape>
            <v:shape id="_x0000_s1515" type="#_x0000_t110" style="position:absolute;left:6364;top:4974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k &gt; 2</w:t>
                    </w:r>
                  </w:p>
                </w:txbxContent>
              </v:textbox>
            </v:shape>
            <v:shape id="_x0000_s1516" type="#_x0000_t116" style="position:absolute;left:7534;top:19380;width:9544;height:28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517" type="#_x0000_t134" style="position:absolute;left:14118;top:11411;width:13348;height:31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k * fact(k - 1)</w:t>
                    </w:r>
                  </w:p>
                </w:txbxContent>
              </v:textbox>
            </v:shape>
            <v:shape id="_x0000_s1518" type="#_x0000_t134" style="position:absolute;left:146;top:11338;width:8204;height:29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k</w:t>
                    </w:r>
                  </w:p>
                </w:txbxContent>
              </v:textbox>
            </v:shape>
            <v:shape id="_x0000_s1519" type="#_x0000_t120" style="position:absolute;left:11119;top:15288;width:2381;height:2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520" type="#_x0000_t32" style="position:absolute;left:12728;top:3364;width:0;height:15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521" type="#_x0000_t32" style="position:absolute;left:12362;top:17849;width:0;height:1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522" type="#_x0000_t34" style="position:absolute;left:13459;top:14557;width:7252;height:2273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523" type="#_x0000_t34" style="position:absolute;left:4608;top:14337;width:6655;height:246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524" type="#_x0000_t34" style="position:absolute;left:3877;top:8778;width:3092;height:193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525" type="#_x0000_t34" style="position:absolute;left:18360;top:8924;width:3163;height:168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526" type="#_x0000_t202" style="position:absolute;top:5852;width:638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1B1EEF" w:rsidRDefault="001B1EEF" w:rsidP="00EC2CEA">
                    <w:r>
                      <w:t>FALSE</w:t>
                    </w:r>
                  </w:p>
                </w:txbxContent>
              </v:textbox>
            </v:shape>
            <v:shape id="Text Box 266" o:spid="_x0000_s1527" type="#_x0000_t202" style="position:absolute;left:19970;top:5852;width:6382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1B1EEF" w:rsidRDefault="001B1EEF" w:rsidP="00EC2CEA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530" type="#_x0000_t34" style="position:absolute;margin-left:152.15pt;margin-top:349.25pt;width:178.1pt;height:25.1pt;flip:x;z-index:252030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529" type="#_x0000_t34" style="position:absolute;margin-left:58.1pt;margin-top:314.9pt;width:238.6pt;height:8.4pt;flip:x;z-index:252029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528" type="#_x0000_t34" style="position:absolute;margin-left:75.5pt;margin-top:273.9pt;width:182.7pt;height:15.05pt;flip:x;z-index:25202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512" type="#_x0000_t34" style="position:absolute;margin-left:77.35pt;margin-top:157.1pt;width:183.3pt;height:16.1pt;flip:x;z-index:25202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511" type="#_x0000_t34" style="position:absolute;margin-left:69pt;margin-top:117.95pt;width:227.7pt;height:13.4pt;flip:x;z-index:25202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510" type="#_x0000_t34" style="position:absolute;margin-left:72.35pt;margin-top:78.6pt;width:221.85pt;height:13.4pt;flip:x;z-index:25202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509" type="#_x0000_t34" style="position:absolute;margin-left:69pt;margin-top:35.9pt;width:222.7pt;height:16.75pt;flip:x;z-index:25202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508" type="#_x0000_t34" style="position:absolute;margin-left:79.05pt;margin-top:2.4pt;width:181.65pt;height:11.7pt;flip:x;z-index:25202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498" style="position:absolute;margin-left:0;margin-top:0;width:75.15pt;height:186.05pt;z-index:252021760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499" type="#_x0000_t116" style="position:absolute;width:9544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00" type="#_x0000_t116" style="position:absolute;top:19970;width:9544;height:36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01" style="position:absolute;left:1097;top:5413;width:7512;height:2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i = 5</w:t>
                    </w:r>
                  </w:p>
                </w:txbxContent>
              </v:textbox>
            </v:rect>
            <v:rect id="_x0000_s1502" style="position:absolute;left:658;top:10241;width:8287;height:28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j = fact ( i )</w:t>
                    </w:r>
                  </w:p>
                </w:txbxContent>
              </v:textbox>
            </v:rect>
            <v:shape id="_x0000_s1503" type="#_x0000_t121" style="position:absolute;left:1097;top:14849;width:7512;height:3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1B1EEF" w:rsidRDefault="001B1EEF" w:rsidP="00EC2CEA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AutoShape 251" o:spid="_x0000_s1504" type="#_x0000_t32" style="position:absolute;left:4754;top:3584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505" type="#_x0000_t32" style="position:absolute;left:4754;top:8266;width:0;height:19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506" type="#_x0000_t32" style="position:absolute;left:4754;top:13021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507" type="#_x0000_t32" style="position:absolute;left:4754;top:18288;width:0;height:17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EC2CEA" w:rsidRDefault="001E6632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8" type="#_x0000_t32" style="position:absolute;margin-left:72.35pt;margin-top:6.85pt;width:159.85pt;height:541.35pt;flip:x y;z-index:252049408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545" type="#_x0000_t202" style="position:absolute;margin-left:286.65pt;margin-top:5.1pt;width:165.5pt;height:33.1pt;z-index:2520463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</w:p>
                <w:p w:rsidR="001B1EEF" w:rsidRPr="00EC2CEA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 = 5</w:t>
                  </w:r>
                </w:p>
                <w:p w:rsidR="001B1EEF" w:rsidRPr="00EC2CEA" w:rsidRDefault="001B1EEF" w:rsidP="00EC2CEA"/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1E6632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5" type="#_x0000_t202" style="position:absolute;margin-left:294.2pt;margin-top:3.3pt;width:165.5pt;height:33.3pt;z-index:2520360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EC2CEA" w:rsidRDefault="001B1EEF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j </w:t>
                  </w:r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</w:p>
                <w:p w:rsidR="001B1EEF" w:rsidRPr="007E4C9D" w:rsidRDefault="001B1EEF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j = factorial(i)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1E6632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4" type="#_x0000_t202" style="position:absolute;margin-left:291.7pt;margin-top:8.25pt;width:164.9pt;height:21.7pt;z-index:252045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7E4C9D" w:rsidRDefault="001B1EEF" w:rsidP="007E4C9D">
                  <w:r w:rsidRPr="00754EE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.WriteLine(j)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1E6632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50" type="#_x0000_t202" style="position:absolute;margin-left:260.7pt;margin-top:13.6pt;width:165.5pt;height:36.4pt;z-index:2520514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B11438" w:rsidRDefault="001B1EEF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.ReadLine()</w:t>
                  </w:r>
                </w:p>
                <w:p w:rsidR="001B1EEF" w:rsidRPr="00B11438" w:rsidRDefault="001B1EEF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1B1EEF" w:rsidRDefault="001B1EEF" w:rsidP="007E4C9D"/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1E6632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2" type="#_x0000_t202" style="position:absolute;margin-left:254.3pt;margin-top:.5pt;width:164.9pt;height:21.7pt;z-index:252043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3F4317" w:rsidRDefault="001B1EEF" w:rsidP="00EC2CEA">
                  <w:pPr>
                    <w:rPr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factorial(k)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1E6632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291.7pt;margin-top:11.75pt;width:164.9pt;height:21.7pt;z-index:2520422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Pr="007E4C9D" w:rsidRDefault="001B1EEF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&gt; 2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1E6632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0" type="#_x0000_t202" style="position:absolute;margin-left:321.8pt;margin-top:8.4pt;width:164.9pt;height:21.7pt;z-index:25204121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7E4C9D" w:rsidRDefault="001B1EEF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* factorial(k - 1)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Pr="001526E7" w:rsidRDefault="001E6632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7" type="#_x0000_t202" style="position:absolute;margin-left:246pt;margin-top:152.7pt;width:164.9pt;height:21.7pt;z-index:2520381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7E4C9D" w:rsidRDefault="001B1EEF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9" type="#_x0000_t202" style="position:absolute;margin-left:279.05pt;margin-top:107.65pt;width:164.9pt;height:21.7pt;z-index:2520401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1B1EEF" w:rsidRPr="007E4C9D" w:rsidRDefault="001B1EEF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6" type="#_x0000_t202" style="position:absolute;margin-left:315.8pt;margin-top:72.4pt;width:164.9pt;height:21.7pt;z-index:2520371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1B1EEF" w:rsidRPr="007E4C9D" w:rsidRDefault="001B1EEF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8" type="#_x0000_t202" style="position:absolute;margin-left:285.6pt;margin-top:33.75pt;width:164.9pt;height:21.7pt;z-index:2520391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1B1EEF" w:rsidRPr="007E4C9D" w:rsidRDefault="001B1EEF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</w:p>
    <w:p w:rsidR="001526E7" w:rsidRPr="00754EE1" w:rsidRDefault="001E6632" w:rsidP="00754EE1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551" type="#_x0000_t202" style="position:absolute;margin-left:226.55pt;margin-top:184.35pt;width:166.05pt;height:22pt;z-index:2520524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1B1EEF" w:rsidRPr="00244361" w:rsidRDefault="001B1EEF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1B1EEF" w:rsidRPr="00B5702A" w:rsidRDefault="001B1EEF" w:rsidP="007E4C9D"/>
              </w:txbxContent>
            </v:textbox>
          </v:shape>
        </w:pict>
      </w:r>
    </w:p>
    <w:sectPr w:rsidR="001526E7" w:rsidRPr="00754EE1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8D2" w:rsidRDefault="00D008D2" w:rsidP="00DA1E61">
      <w:pPr>
        <w:spacing w:after="0" w:line="240" w:lineRule="auto"/>
      </w:pPr>
      <w:r>
        <w:separator/>
      </w:r>
    </w:p>
  </w:endnote>
  <w:endnote w:type="continuationSeparator" w:id="0">
    <w:p w:rsidR="00D008D2" w:rsidRDefault="00D008D2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1EEF" w:rsidRDefault="001E6632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1E6632">
          <w:fldChar w:fldCharType="begin"/>
        </w:r>
        <w:r w:rsidR="001B1EEF">
          <w:instrText xml:space="preserve"> PAGE   \* MERGEFORMAT </w:instrText>
        </w:r>
        <w:r w:rsidRPr="001E6632">
          <w:fldChar w:fldCharType="separate"/>
        </w:r>
        <w:r w:rsidR="00D45467" w:rsidRPr="00D4546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1B1EEF">
          <w:rPr>
            <w:b/>
            <w:bCs/>
          </w:rPr>
          <w:t xml:space="preserve"> | </w:t>
        </w:r>
        <w:r w:rsidR="001B1EEF">
          <w:rPr>
            <w:color w:val="7F7F7F" w:themeColor="background1" w:themeShade="7F"/>
            <w:spacing w:val="60"/>
          </w:rPr>
          <w:t>Page</w:t>
        </w:r>
      </w:p>
    </w:sdtContent>
  </w:sdt>
  <w:p w:rsidR="001B1EEF" w:rsidRDefault="001B1E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8D2" w:rsidRDefault="00D008D2" w:rsidP="00DA1E61">
      <w:pPr>
        <w:spacing w:after="0" w:line="240" w:lineRule="auto"/>
      </w:pPr>
      <w:r>
        <w:separator/>
      </w:r>
    </w:p>
  </w:footnote>
  <w:footnote w:type="continuationSeparator" w:id="0">
    <w:p w:rsidR="00D008D2" w:rsidRDefault="00D008D2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EEF" w:rsidRDefault="001B1EEF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Visual Basic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434E9"/>
    <w:rsid w:val="0006164F"/>
    <w:rsid w:val="0007349C"/>
    <w:rsid w:val="000911AA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1EEF"/>
    <w:rsid w:val="001B7CD9"/>
    <w:rsid w:val="001C3D96"/>
    <w:rsid w:val="001C52B8"/>
    <w:rsid w:val="001C5B8B"/>
    <w:rsid w:val="001C6419"/>
    <w:rsid w:val="001D11AF"/>
    <w:rsid w:val="001D20A6"/>
    <w:rsid w:val="001E3E92"/>
    <w:rsid w:val="001E6632"/>
    <w:rsid w:val="001F4726"/>
    <w:rsid w:val="00214B03"/>
    <w:rsid w:val="00215B7E"/>
    <w:rsid w:val="0022151B"/>
    <w:rsid w:val="002247DF"/>
    <w:rsid w:val="002267A7"/>
    <w:rsid w:val="00232B1D"/>
    <w:rsid w:val="002433C0"/>
    <w:rsid w:val="00244361"/>
    <w:rsid w:val="00272FAC"/>
    <w:rsid w:val="00277460"/>
    <w:rsid w:val="00280198"/>
    <w:rsid w:val="00284F9D"/>
    <w:rsid w:val="002A27E6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942BF"/>
    <w:rsid w:val="003A20A1"/>
    <w:rsid w:val="003A6738"/>
    <w:rsid w:val="003B2504"/>
    <w:rsid w:val="003E2332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356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6AD2"/>
    <w:rsid w:val="005D7452"/>
    <w:rsid w:val="005F7D5B"/>
    <w:rsid w:val="00601F91"/>
    <w:rsid w:val="0061236A"/>
    <w:rsid w:val="00616725"/>
    <w:rsid w:val="006242F2"/>
    <w:rsid w:val="006304C7"/>
    <w:rsid w:val="00633630"/>
    <w:rsid w:val="00634B1C"/>
    <w:rsid w:val="006473E4"/>
    <w:rsid w:val="00647469"/>
    <w:rsid w:val="00651E22"/>
    <w:rsid w:val="006552A1"/>
    <w:rsid w:val="00663894"/>
    <w:rsid w:val="00675AE9"/>
    <w:rsid w:val="00693622"/>
    <w:rsid w:val="00695D2D"/>
    <w:rsid w:val="0069703D"/>
    <w:rsid w:val="006A1C04"/>
    <w:rsid w:val="006A4475"/>
    <w:rsid w:val="006B18BF"/>
    <w:rsid w:val="006D26D0"/>
    <w:rsid w:val="006E3529"/>
    <w:rsid w:val="006F1D69"/>
    <w:rsid w:val="006F390F"/>
    <w:rsid w:val="007037B5"/>
    <w:rsid w:val="007048AE"/>
    <w:rsid w:val="00706B44"/>
    <w:rsid w:val="00746064"/>
    <w:rsid w:val="007517F7"/>
    <w:rsid w:val="007529EB"/>
    <w:rsid w:val="00754EE1"/>
    <w:rsid w:val="00756616"/>
    <w:rsid w:val="007644D3"/>
    <w:rsid w:val="00784B96"/>
    <w:rsid w:val="007A072B"/>
    <w:rsid w:val="007A1DE8"/>
    <w:rsid w:val="007A4072"/>
    <w:rsid w:val="007A608F"/>
    <w:rsid w:val="007B1A98"/>
    <w:rsid w:val="007B457D"/>
    <w:rsid w:val="007D04F9"/>
    <w:rsid w:val="007E3CEA"/>
    <w:rsid w:val="007E4C9D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0079"/>
    <w:rsid w:val="008C2795"/>
    <w:rsid w:val="008C4B2A"/>
    <w:rsid w:val="008D5965"/>
    <w:rsid w:val="008F2B0A"/>
    <w:rsid w:val="008F6F30"/>
    <w:rsid w:val="0090133D"/>
    <w:rsid w:val="009250C3"/>
    <w:rsid w:val="00925FC5"/>
    <w:rsid w:val="00931855"/>
    <w:rsid w:val="009449C1"/>
    <w:rsid w:val="009514F0"/>
    <w:rsid w:val="00952130"/>
    <w:rsid w:val="009535AD"/>
    <w:rsid w:val="009666B4"/>
    <w:rsid w:val="009929B7"/>
    <w:rsid w:val="009A6F4E"/>
    <w:rsid w:val="009C17D5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4096"/>
    <w:rsid w:val="00A451CD"/>
    <w:rsid w:val="00A52BBC"/>
    <w:rsid w:val="00A5505E"/>
    <w:rsid w:val="00A602BC"/>
    <w:rsid w:val="00A66D0B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1938"/>
    <w:rsid w:val="00AF518F"/>
    <w:rsid w:val="00B0627F"/>
    <w:rsid w:val="00B11438"/>
    <w:rsid w:val="00B24165"/>
    <w:rsid w:val="00B3094D"/>
    <w:rsid w:val="00B356F5"/>
    <w:rsid w:val="00B37568"/>
    <w:rsid w:val="00B4515D"/>
    <w:rsid w:val="00B5702A"/>
    <w:rsid w:val="00B70500"/>
    <w:rsid w:val="00B7259E"/>
    <w:rsid w:val="00B72D8D"/>
    <w:rsid w:val="00B73C6F"/>
    <w:rsid w:val="00B75736"/>
    <w:rsid w:val="00B81F5D"/>
    <w:rsid w:val="00B858D7"/>
    <w:rsid w:val="00B9316E"/>
    <w:rsid w:val="00BA0088"/>
    <w:rsid w:val="00BA77D3"/>
    <w:rsid w:val="00BB7536"/>
    <w:rsid w:val="00BC364A"/>
    <w:rsid w:val="00BC5B17"/>
    <w:rsid w:val="00BD0D7A"/>
    <w:rsid w:val="00BD17AC"/>
    <w:rsid w:val="00BD44CD"/>
    <w:rsid w:val="00BE6E82"/>
    <w:rsid w:val="00C0086F"/>
    <w:rsid w:val="00C1028B"/>
    <w:rsid w:val="00C16ABE"/>
    <w:rsid w:val="00C41A3E"/>
    <w:rsid w:val="00C52CA3"/>
    <w:rsid w:val="00C63FC6"/>
    <w:rsid w:val="00C714B5"/>
    <w:rsid w:val="00C7257C"/>
    <w:rsid w:val="00CB2A39"/>
    <w:rsid w:val="00CB6BCC"/>
    <w:rsid w:val="00CB7344"/>
    <w:rsid w:val="00CC131D"/>
    <w:rsid w:val="00CD19AD"/>
    <w:rsid w:val="00CD64DB"/>
    <w:rsid w:val="00CF139E"/>
    <w:rsid w:val="00CF4647"/>
    <w:rsid w:val="00D008D2"/>
    <w:rsid w:val="00D07539"/>
    <w:rsid w:val="00D15E3F"/>
    <w:rsid w:val="00D24422"/>
    <w:rsid w:val="00D428B1"/>
    <w:rsid w:val="00D42E33"/>
    <w:rsid w:val="00D45467"/>
    <w:rsid w:val="00D50750"/>
    <w:rsid w:val="00D5096A"/>
    <w:rsid w:val="00D54F25"/>
    <w:rsid w:val="00D70CE6"/>
    <w:rsid w:val="00D91F7B"/>
    <w:rsid w:val="00D97B21"/>
    <w:rsid w:val="00DA1E61"/>
    <w:rsid w:val="00DB0CF8"/>
    <w:rsid w:val="00DB0D72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07AF"/>
    <w:rsid w:val="00EA327B"/>
    <w:rsid w:val="00EB50F0"/>
    <w:rsid w:val="00EC2CEA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90F1D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29" type="connector" idref="#Elbow Connector 320"/>
        <o:r id="V:Rule130" type="connector" idref="#_x0000_s1201"/>
        <o:r id="V:Rule131" type="connector" idref="#Elbow Connector 278"/>
        <o:r id="V:Rule132" type="connector" idref="#_x0000_s1285"/>
        <o:r id="V:Rule133" type="connector" idref="#Elbow Connector 276"/>
        <o:r id="V:Rule134" type="connector" idref="#Elbow Connector 147"/>
        <o:r id="V:Rule135" type="connector" idref="#Straight Arrow Connector 348"/>
        <o:r id="V:Rule136" type="connector" idref="#_x0000_s1252"/>
        <o:r id="V:Rule137" type="connector" idref="#_x0000_s1276"/>
        <o:r id="V:Rule138" type="connector" idref="#AutoShape 252"/>
        <o:r id="V:Rule139" type="connector" idref="#Elbow Connector 274"/>
        <o:r id="V:Rule140" type="connector" idref="#Straight Arrow Connector 27"/>
        <o:r id="V:Rule141" type="connector" idref="#_x0000_s1282"/>
        <o:r id="V:Rule142" type="connector" idref="#AutoShape 411"/>
        <o:r id="V:Rule143" type="connector" idref="#Elbow Connector 299"/>
        <o:r id="V:Rule144" type="connector" idref="#AutoShape 224"/>
        <o:r id="V:Rule145" type="connector" idref="#AutoShape 229"/>
        <o:r id="V:Rule146" type="connector" idref="#_x0000_s1253"/>
        <o:r id="V:Rule147" type="connector" idref="#AutoShape 237"/>
        <o:r id="V:Rule148" type="connector" idref="#Elbow Connector 15"/>
        <o:r id="V:Rule149" type="connector" idref="#AutoShape 256"/>
        <o:r id="V:Rule150" type="connector" idref="#AutoShape 413"/>
        <o:r id="V:Rule151" type="connector" idref="#_x0000_s1250"/>
        <o:r id="V:Rule152" type="connector" idref="#Elbow Connector 148"/>
        <o:r id="V:Rule153" type="connector" idref="#_x0000_s1260"/>
        <o:r id="V:Rule154" type="connector" idref="#Straight Arrow Connector 24"/>
        <o:r id="V:Rule155" type="connector" idref="#Straight Arrow Connector 302"/>
        <o:r id="V:Rule156" type="connector" idref="#_x0000_s1267"/>
        <o:r id="V:Rule157" type="connector" idref="#_x0000_s1461"/>
        <o:r id="V:Rule158" type="connector" idref="#Elbow Connector 252"/>
        <o:r id="V:Rule159" type="connector" idref="#Elbow Connector 255"/>
        <o:r id="V:Rule160" type="connector" idref="#Elbow Connector 254"/>
        <o:r id="V:Rule161" type="connector" idref="#_x0000_s1494"/>
        <o:r id="V:Rule162" type="connector" idref="#AutoShape 225"/>
        <o:r id="V:Rule163" type="connector" idref="#_x0000_s1248"/>
        <o:r id="V:Rule164" type="connector" idref="#AutoShape 246"/>
        <o:r id="V:Rule165" type="connector" idref="#Elbow Connector 164"/>
        <o:r id="V:Rule166" type="connector" idref="#AutoShape 251"/>
        <o:r id="V:Rule167" type="connector" idref="#AutoShape 236"/>
        <o:r id="V:Rule168" type="connector" idref="#_x0000_s1255"/>
        <o:r id="V:Rule169" type="connector" idref="#Elbow Connector 277"/>
        <o:r id="V:Rule170" type="connector" idref="#AutoShape 216"/>
        <o:r id="V:Rule171" type="connector" idref="#_x0000_s1272"/>
        <o:r id="V:Rule172" type="connector" idref="#Elbow Connector 248"/>
        <o:r id="V:Rule173" type="connector" idref="#AutoShape 247"/>
        <o:r id="V:Rule174" type="connector" idref="#_x0000_s1269"/>
        <o:r id="V:Rule175" type="connector" idref="#Straight Arrow Connector 18"/>
        <o:r id="V:Rule176" type="connector" idref="#AutoShape 218"/>
        <o:r id="V:Rule177" type="connector" idref="#Elbow Connector 253"/>
        <o:r id="V:Rule178" type="connector" idref="#Straight Arrow Connector 25"/>
        <o:r id="V:Rule179" type="connector" idref="#_x0000_s1198"/>
        <o:r id="V:Rule180" type="connector" idref="#Elbow Connector 30"/>
        <o:r id="V:Rule181" type="connector" idref="#AutoShape 244"/>
        <o:r id="V:Rule182" type="connector" idref="#Elbow Connector 342"/>
        <o:r id="V:Rule183" type="connector" idref="#Elbow Connector 19"/>
        <o:r id="V:Rule184" type="connector" idref="#Elbow Connector 227"/>
        <o:r id="V:Rule185" type="connector" idref="#AutoShape 219"/>
        <o:r id="V:Rule186" type="connector" idref="#Elbow Connector 319"/>
        <o:r id="V:Rule187" type="connector" idref="#AutoShape 259"/>
        <o:r id="V:Rule188" type="connector" idref="#_x0000_s1275"/>
        <o:r id="V:Rule189" type="connector" idref="#_x0000_s1251"/>
        <o:r id="V:Rule190" type="connector" idref="#_x0000_s1271"/>
        <o:r id="V:Rule191" type="connector" idref="#AutoShape 260"/>
        <o:r id="V:Rule192" type="connector" idref="#AutoShape 261"/>
        <o:r id="V:Rule193" type="connector" idref="#_x0000_s1199"/>
        <o:r id="V:Rule194" type="connector" idref="#Straight Arrow Connector 189"/>
        <o:r id="V:Rule195" type="connector" idref="#_x0000_s1242"/>
        <o:r id="V:Rule196" type="connector" idref="#_x0000_s1548"/>
        <o:r id="V:Rule197" type="connector" idref="#_x0000_s1278"/>
        <o:r id="V:Rule198" type="connector" idref="#_x0000_s1351"/>
        <o:r id="V:Rule199" type="connector" idref="#_x0000_s1249"/>
        <o:r id="V:Rule200" type="connector" idref="#_x0000_s1284"/>
        <o:r id="V:Rule201" type="connector" idref="#Elbow Connector 303"/>
        <o:r id="V:Rule202" type="connector" idref="#_x0000_s1200"/>
        <o:r id="V:Rule203" type="connector" idref="#_x0000_s1240"/>
        <o:r id="V:Rule204" type="connector" idref="#Elbow Connector 323"/>
        <o:r id="V:Rule205" type="connector" idref="#AutoShape 231"/>
        <o:r id="V:Rule206" type="connector" idref="#AutoShape 253"/>
        <o:r id="V:Rule207" type="connector" idref="#_x0000_s1268"/>
        <o:r id="V:Rule208" type="connector" idref="#_x0000_s1203"/>
        <o:r id="V:Rule209" type="connector" idref="#Straight Arrow Connector 33"/>
        <o:r id="V:Rule210" type="connector" idref="#AutoShape 414"/>
        <o:r id="V:Rule211" type="connector" idref="#_x0000_s1256"/>
        <o:r id="V:Rule212" type="connector" idref="#AutoShape 243"/>
        <o:r id="V:Rule213" type="connector" idref="#AutoShape 227"/>
        <o:r id="V:Rule214" type="connector" idref="#_x0000_s1270"/>
        <o:r id="V:Rule215" type="connector" idref="#_x0000_s1202"/>
        <o:r id="V:Rule216" type="connector" idref="#Elbow Connector 26"/>
        <o:r id="V:Rule217" type="connector" idref="#AutoShape 226"/>
        <o:r id="V:Rule218" type="connector" idref="#AutoShape 221"/>
        <o:r id="V:Rule219" type="connector" idref="#Straight Arrow Connector 190"/>
        <o:r id="V:Rule220" type="connector" idref="#Elbow Connector 341"/>
        <o:r id="V:Rule221" type="connector" idref="#AutoShape 416"/>
        <o:r id="V:Rule222" type="connector" idref="#_x0000_s1280"/>
        <o:r id="V:Rule223" type="connector" idref="#Elbow Connector 322"/>
        <o:r id="V:Rule224" type="connector" idref="#Elbow Connector 304"/>
        <o:r id="V:Rule225" type="connector" idref="#_x0000_s1281"/>
        <o:r id="V:Rule226" type="connector" idref="#AutoShape 217"/>
        <o:r id="V:Rule227" type="connector" idref="#_x0000_s1261"/>
        <o:r id="V:Rule228" type="connector" idref="#AutoShape 245"/>
        <o:r id="V:Rule229" type="connector" idref="#Straight Arrow Connector 280"/>
        <o:r id="V:Rule230" type="connector" idref="#AutoShape 412"/>
        <o:r id="V:Rule231" type="connector" idref="#Straight Arrow Connector 301"/>
        <o:r id="V:Rule232" type="connector" idref="#Straight Arrow Connector 347"/>
        <o:r id="V:Rule233" type="connector" idref="#AutoShape 257"/>
        <o:r id="V:Rule234" type="connector" idref="#AutoShape 228">
          <o:proxy start="" idref="#_x0000_s1436" connectloc="1"/>
        </o:r>
        <o:r id="V:Rule235" type="connector" idref="#Elbow Connector 163"/>
        <o:r id="V:Rule236" type="connector" idref="#AutoShape 258"/>
        <o:r id="V:Rule237" type="connector" idref="#Elbow Connector 247"/>
        <o:r id="V:Rule238" type="connector" idref="#AutoShape 254"/>
        <o:r id="V:Rule239" type="connector" idref="#AutoShape 415"/>
        <o:r id="V:Rule240" type="connector" idref="#Elbow Connector 279"/>
        <o:r id="V:Rule241" type="connector" idref="#_x0000_s1243"/>
        <o:r id="V:Rule242" type="connector" idref="#Elbow Connector 300"/>
        <o:r id="V:Rule243" type="connector" idref="#Straight Arrow Connector 349"/>
        <o:r id="V:Rule244" type="connector" idref="#_x0000_s1422"/>
        <o:r id="V:Rule245" type="connector" idref="#_x0000_s1241"/>
        <o:r id="V:Rule246" type="connector" idref="#Elbow Connector 340"/>
        <o:r id="V:Rule247" type="connector" idref="#Elbow Connector 321"/>
        <o:r id="V:Rule248" type="connector" idref="#AutoShape 248"/>
        <o:r id="V:Rule249" type="connector" idref="#_x0000_s1245"/>
        <o:r id="V:Rule250" type="connector" idref="#Elbow Connector 275"/>
        <o:r id="V:Rule251" type="connector" idref="#_x0000_s1283"/>
        <o:r id="V:Rule252" type="connector" idref="#Elbow Connector 12"/>
        <o:r id="V:Rule253" type="connector" idref="#_x0000_s1265"/>
        <o:r id="V:Rule254" type="connector" idref="#Straight Arrow Connector 191"/>
        <o:r id="V:Rule255" type="connector" idref="#AutoShape 241"/>
        <o:r id="V:Rule256" type="connector" idref="#_x0000_s12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D3ABE-9EC6-4C3E-B59B-844B24F4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25</Pages>
  <Words>2282</Words>
  <Characters>12324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Visual Basic</dc:subject>
  <dc:creator>Decode Team</dc:creator>
  <cp:lastModifiedBy>User</cp:lastModifiedBy>
  <cp:revision>13</cp:revision>
  <dcterms:created xsi:type="dcterms:W3CDTF">2013-06-02T17:39:00Z</dcterms:created>
  <dcterms:modified xsi:type="dcterms:W3CDTF">2013-07-02T17:02:00Z</dcterms:modified>
</cp:coreProperties>
</file>