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МИНИСТЕРСТВО ПРОСВЕЩЕНИЯ РОССИЙСКОЙ ФЕДЕРАЦИИ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Институт информационных технологий и технологического образования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Кафедра информационных технологий и электронного обучения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направлению “09.03.01 – Информатика и вычислительная техника ”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76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(профиль: “Технологии разработки программного обеспечения”)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Утверждаю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Зав. кафедрой д.п.н., проф.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___________________________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Е.З.Власова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708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«     »_____________ 20___ г.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З А Д А Н И 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 ПРОИЗВОДСТВЕННУЮ ПРАКТИКУ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b w:val="1"/>
          <w:sz w:val="22"/>
          <w:szCs w:val="22"/>
          <w:rtl w:val="0"/>
        </w:rPr>
        <w:t xml:space="preserve">НАУЧНО-ИССЛЕДОВАТЕЛЬСКАЯ РАБОТА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-540" w:right="0" w:firstLine="426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Студент ___________</w:t>
      </w:r>
      <w:r w:rsidDel="00000000" w:rsidR="00000000" w:rsidRPr="00000000">
        <w:rPr>
          <w:sz w:val="22"/>
          <w:szCs w:val="22"/>
          <w:rtl w:val="0"/>
        </w:rPr>
        <w:t xml:space="preserve">Портян_Андрей_Вадимович________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_______________________________________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1557" w:right="0" w:firstLine="1275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(Фамилия, имя, отчество студента)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Руководитель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</w:t>
      </w:r>
      <w:r w:rsidDel="00000000" w:rsidR="00000000" w:rsidRPr="00000000">
        <w:rPr>
          <w:sz w:val="22"/>
          <w:szCs w:val="22"/>
          <w:u w:val="single"/>
          <w:rtl w:val="0"/>
        </w:rPr>
        <w:t xml:space="preserve">Жуков Николай Николаевич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superscript"/>
          <w:rtl w:val="0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Утверждено приказом  ФГБОУ ВО «РГПУ им. А. И. Герцена» №__________ «___» __________20____  г.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-567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Срок представления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студентом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отчета по практике на кафедру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Календарный план прохождения производственной практики: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10179.0" w:type="dxa"/>
        <w:jc w:val="left"/>
        <w:tblInd w:w="-56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995"/>
        <w:gridCol w:w="2552"/>
        <w:gridCol w:w="1134"/>
        <w:gridCol w:w="1498"/>
        <w:tblGridChange w:id="0">
          <w:tblGrid>
            <w:gridCol w:w="4995"/>
            <w:gridCol w:w="2552"/>
            <w:gridCol w:w="1134"/>
            <w:gridCol w:w="1498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Наименование частей работы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Форма отчетности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Срок выполнения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По плану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Фактически</w:t>
            </w:r>
          </w:p>
        </w:tc>
      </w:tr>
      <w:tr>
        <w:trPr>
          <w:cantSplit w:val="0"/>
          <w:trHeight w:val="6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Инвариантная самостоятельная работа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1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Разработать техническое задание на создание программного продукта в соответствии с темой выпускной квалификационной работы. в соответствии с ГОСТ 15.016-2016 Система разработки и постановки продукции на производство (СРПП). Техническое задание. Требования к содержанию и оформлению. (http://docs.cntd.ru/document/1200144624).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 результатам выполнения заданий  1.1-1.3 студент предоставляет разработанное техническое задание. Текстовый документ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(опубликовать в электронном портфолио, QR-код в отчете)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8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1.2. </w:t>
            </w:r>
            <w:r w:rsidDel="00000000" w:rsidR="00000000" w:rsidRPr="00000000"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Оформить разработанное техническое задание с использованием прикладных программ, ориентированных на создание текста, графики, схем, диаграмм и т.д.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0" w:right="0" w:firstLine="0"/>
              <w:jc w:val="both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1.3.</w:t>
            </w:r>
            <w:r w:rsidDel="00000000" w:rsidR="00000000" w:rsidRPr="00000000"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  <w:rtl w:val="0"/>
              </w:rPr>
              <w:t xml:space="preserve">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65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0" w:right="0" w:hanging="72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Вариативная самостоятельная работа (выбрать одно из заданий с одинаковыми номерами)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14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интеллектуальные системы (Artificial intelligence);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биоинформатика (Bioinformatics);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когнитивные ИТ (Cognitive science);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вычислительная математика (Computational science);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компьютерные науки (Computer science);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технологии баз данных (Database engineering);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цифровые библиотеки (Digital library science);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компьютерная графика (Graphics);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72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0" w:before="0" w:line="276" w:lineRule="auto"/>
              <w:ind w:left="172" w:right="0" w:hanging="142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человеко-машинное взаимодействие (Human-computer interaction).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2.1. Провести анализ различных источников (научная литература, учебная литература, научные статьи, материалы сайтов (содержащих профессиональную и достоверную информацию) по одной их тем: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теория информации (Information science);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архитектура ЭВМ (Instructional design);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инженерия знаний (Knowledge engineering);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обучающие системы (Learning theory);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управленческие информационные системы (Management information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systems);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технологии мультимедиа (Multimedia design);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сетевые технологии (Network engineering);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анализ качества информационных систем (Performance analysis);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автоматизация научных исследований (Scientific computing);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архитектура программного обеспечения (Software architecture);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инженерия обеспечения (Software engineering);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системное администрирование (System administration);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безопасность ИТ (System security and privacy);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web-технологии (Web service design);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• тема предлагается самостоятельно студентом.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ffffff" w:val="clear"/>
              <w:spacing w:after="0" w:before="0" w:line="240" w:lineRule="auto"/>
              <w:ind w:left="0" w:right="0" w:firstLine="0"/>
              <w:jc w:val="left"/>
              <w:rPr>
                <w:rFonts w:ascii="yandex-sans" w:cs="yandex-sans" w:eastAsia="yandex-sans" w:hAnsi="yandex-sans"/>
                <w:b w:val="0"/>
                <w:i w:val="0"/>
                <w:smallCaps w:val="0"/>
                <w:strike w:val="0"/>
                <w:color w:val="000000"/>
                <w:sz w:val="23"/>
                <w:szCs w:val="23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9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2.2. Результаты анализа представить в виде текста (синтезировать знания, полученные в результате анализа различных источников информации). То есть в виде текста представить анализ состояния изученной проблемы.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7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4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8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2.3. Представить выполненное задание в виде текста, оформленного в соответствии с ГОСТ «Общие требования к текстовым документам» (https://files.stroyinf.ru/Data/708/70827.pdf).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 результате выполнения 2.1 – 2.3 студент формирует текстовый документ, оформленного в соответствии с ГОСТ.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spacing w:after="20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Подготовить электронное портфолио по результатам прохождения практики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Веб-портфолио формируется как Git-репозиторий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1155cc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https://git.herzen.spb.ru/igossoudarev/clouds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Ссылка на репозиторий дублируется в курсе Moodle </w:t>
            </w:r>
            <w:hyperlink r:id="rId8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24"/>
                  <w:szCs w:val="24"/>
                  <w:u w:val="single"/>
                  <w:shd w:fill="auto" w:val="clear"/>
                  <w:vertAlign w:val="baseline"/>
                  <w:rtl w:val="0"/>
                </w:rPr>
                <w:t xml:space="preserve">https://moodle.herzen.spb.ru/course/view.php?id=21174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в разделе, посвящённом результатам практики, а также в отчёте.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-15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Отчет (текстовый документ). Отчет должен содержать все выполненные задания и  ссылку на электронное портфолио.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Руководитель практики_______________________________.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руководителя)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Задание принял к исполнению  «____» __________20_____ г.  _____________________ ______________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                                                                    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superscript"/>
          <w:rtl w:val="0"/>
        </w:rPr>
        <w:t xml:space="preserve">(подпись студента)</w:t>
      </w:r>
      <w:r w:rsidDel="00000000" w:rsidR="00000000" w:rsidRPr="00000000">
        <w:rPr>
          <w:rtl w:val="0"/>
        </w:rPr>
      </w:r>
    </w:p>
    <w:sectPr>
      <w:pgSz w:h="16838" w:w="11906" w:orient="portrait"/>
      <w:pgMar w:bottom="284" w:top="567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Calibri"/>
  <w:font w:name="yandex-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420" w:hanging="420"/>
      </w:pPr>
      <w:rPr>
        <w:color w:val="000000"/>
        <w:vertAlign w:val="baseline"/>
      </w:rPr>
    </w:lvl>
    <w:lvl w:ilvl="1">
      <w:start w:val="1"/>
      <w:numFmt w:val="decimal"/>
      <w:lvlText w:val="%1.%2."/>
      <w:lvlJc w:val="left"/>
      <w:pPr>
        <w:ind w:left="420" w:hanging="420"/>
      </w:pPr>
      <w:rPr>
        <w:color w:val="000000"/>
        <w:vertAlign w:val="baseline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color w:val="000000"/>
        <w:vertAlign w:val="baseline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color w:val="000000"/>
        <w:vertAlign w:val="baseline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color w:val="000000"/>
        <w:vertAlign w:val="baseline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color w:val="000000"/>
        <w:vertAlign w:val="baseline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color w:val="000000"/>
        <w:vertAlign w:val="baseline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color w:val="000000"/>
        <w:vertAlign w:val="baseline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color w:val="000000"/>
        <w:vertAlign w:val="baseline"/>
      </w:rPr>
    </w:lvl>
  </w:abstractNum>
  <w:abstractNum w:abstractNumId="2">
    <w:lvl w:ilvl="0">
      <w:start w:val="1"/>
      <w:numFmt w:val="upperRoman"/>
      <w:lvlText w:val="%1."/>
      <w:lvlJc w:val="left"/>
      <w:pPr>
        <w:ind w:left="1080" w:hanging="720"/>
      </w:pPr>
      <w:rPr>
        <w:b w:val="1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Обычный">
    <w:name w:val="Обычный"/>
    <w:next w:val="Обычный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ru-RU"/>
    </w:rPr>
  </w:style>
  <w:style w:type="character" w:styleId="Основнойшрифтабзаца">
    <w:name w:val="Основной шрифт абзаца"/>
    <w:next w:val="Основнойшрифтабзаца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Обычнаятаблица">
    <w:name w:val="Обычная таблица"/>
    <w:next w:val="Обычнаятаблиц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Нетсписка">
    <w:name w:val="Нет списка"/>
    <w:next w:val="Нетсписка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">
    <w:name w:val="Normal"/>
    <w:basedOn w:val="Обычный"/>
    <w:next w:val="Normal"/>
    <w:autoRedefine w:val="0"/>
    <w:hidden w:val="0"/>
    <w:qFormat w:val="0"/>
    <w:pPr>
      <w:suppressAutoHyphens w:val="0"/>
      <w:autoSpaceDE w:val="0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color w:val="000000"/>
      <w:w w:val="100"/>
      <w:position w:val="-1"/>
      <w:sz w:val="24"/>
      <w:szCs w:val="24"/>
      <w:effect w:val="none"/>
      <w:vertAlign w:val="baseline"/>
      <w:cs w:val="0"/>
      <w:em w:val="none"/>
      <w:lang w:bidi="hi-IN" w:eastAsia="hi-IN" w:val="ru-RU"/>
    </w:rPr>
  </w:style>
  <w:style w:type="character" w:styleId="Гиперссылка">
    <w:name w:val="Гиперссылка"/>
    <w:next w:val="Гиперссылка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paragraph" w:styleId="Обычный1">
    <w:name w:val="Обычный1"/>
    <w:next w:val="Обычный1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paragraph" w:styleId="Обычный(веб)">
    <w:name w:val="Обычный (веб)"/>
    <w:basedOn w:val="Обычный"/>
    <w:next w:val="Обычный(веб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ru-RU" w:val="ru-RU"/>
    </w:rPr>
  </w:style>
  <w:style w:type="character" w:styleId="Неразрешенноеупоминание">
    <w:name w:val="Неразрешенное упоминание"/>
    <w:next w:val="Неразрешенноеупоминание"/>
    <w:autoRedefine w:val="0"/>
    <w:hidden w:val="0"/>
    <w:qFormat w:val="1"/>
    <w:rPr>
      <w:color w:val="605e5c"/>
      <w:w w:val="100"/>
      <w:position w:val="-1"/>
      <w:effect w:val="none"/>
      <w:shd w:color="auto" w:fill="e1dfdd" w:val="clear"/>
      <w:vertAlign w:val="baseline"/>
      <w:cs w:val="0"/>
      <w:em w:val="none"/>
      <w:lang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.herzen.spb.ru/igossoudarev/clouds" TargetMode="External"/><Relationship Id="rId8" Type="http://schemas.openxmlformats.org/officeDocument/2006/relationships/hyperlink" Target="https://moodle.herzen.spb.ru/course/view.php?id=2117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LdL82ZzrEhfDZ1kTAOl6v9rhWzA==">AMUW2mWAG3pPBUk/Gmg88jTM8w9pdlo6/MlIWwDLsN7unBx5aXJXqMA67zQ0NisJ/4lJdXYQlOfaw/nHMgn5QNEWTdYqfRlUDEPxlkDtZRFkA0RGTJQW3v5aeuaVfBkCe+q4YE9Z5gCY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2021-01-23T13:19:00Z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