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И НАУКИ РОССИЙСКОЙ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ФЕДЕРАЦИИ 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ВЫСШЕГО ПРОФЕССИОНАЛЬНОГО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«РОССИЙСКИЙ ГОСУДАРСТВЕННЫЙ ПЕДАГОГИЧЕСКИЙ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УНИВЕРСИТЕТ им. А. И. ГЕРЦЕНА»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информационных наук и технологического образования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 на разработку децентрализованной криптовалютной биржи «FlashSwap»</w:t>
      </w:r>
    </w:p>
    <w:p w:rsidR="00000000" w:rsidDel="00000000" w:rsidP="00000000" w:rsidRDefault="00000000" w:rsidRPr="00000000" w14:paraId="0000000C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60" w:before="260" w:lineRule="auto"/>
        <w:ind w:firstLine="8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4 курса ИВТ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Портян А.В.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Санкт-Петербург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</w:t>
      </w:r>
    </w:p>
    <w:p w:rsidR="00000000" w:rsidDel="00000000" w:rsidP="00000000" w:rsidRDefault="00000000" w:rsidRPr="00000000" w14:paraId="0000001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Оглавление</w:t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pacing w:before="480" w:line="250.4347826086956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sn37184yh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РАЗЛИЧНЫХ ИСТОЧНИКОВ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Децентрализованные биржи: что нужно знать инвестору / Солабуто Николай.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https://www.finam.ru/publications/item/decentralizovannye-birzhi-chto-nuzhno-znat-investoru-20221115-211500/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(25.12.2022)</w:t>
        <w:br w:type="textWrapping"/>
        <w:t xml:space="preserve">На данном интернет-ресурсе Автор рассматривает что это такое децентрализованная биржа, чем хороши децентрализованные криптобиржи, Недостатки DEX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Смарт-контракты: как они работают и зачем нужны / Алина Михайлова.</w:t>
        <w:br w:type="textWrapping"/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https://pravo.ru/story/205151/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(25.12.2022)</w:t>
        <w:br w:type="textWrapping"/>
        <w:t xml:space="preserve">В этой статье объясняется что такое смарт-контракты, их принцип работы, плюсы и минусы. Работа включает в себя наглядные иллюстрации, которые дополняют материал.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блокчейн: все, что нужно знать о технологии / Павел Федоров.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https://www.forbes.ru/mneniya/456381-cto-takoe-blokcejn-vse-cto-nuzno-znat-o-tehnologii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(25.12.2022)</w:t>
        <w:br w:type="textWrapping"/>
        <w:t xml:space="preserve">Автор поясняет что такое блокчейн как технология, его перспективы, Статья написана «простыми» словами. Общая информация помогает быстро переступить порог входа в понимании данной технологии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ПО РАЗРАБОТКЕ ETHEREUM.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https://ethereum.org/en/developers/docs/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(25.12.2022) </w:t>
        <w:br w:type="textWrapping"/>
        <w:t xml:space="preserve">Документация Etherium позволяет глубоко погрузиться в изучение данного блокчейна, содержит множество дополнительной информации и ссылок на различные, связанные с темой, источники. Документация адаптирована под разные языки, чтобы разработчики со всего мира могли в ней свободно ориентироваться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Solidity vs Vyper / Ноа Хейн.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https://www.quicknode.com/guides/smart-contract-development/solidity-vs-vyper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(25.12.2022)</w:t>
        <w:br w:type="textWrapping"/>
        <w:t xml:space="preserve">Автор рассказывает и дает базовое понимание про языки смарт-контрактов на блокчейне Etherium - Solidity и Vyper, а также показывает их отличия.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— краткий обзор языка и его назначения. Редакция techrocks.ru.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https://techrocks.ru/2019/01/21/about-python-briefly/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(25.12.2022)</w:t>
        <w:br w:type="textWrapping"/>
        <w:t xml:space="preserve">Статья знакомит с языком программирования Python, затрагивая его развитие, основные инструменты и возможности, выражения, типы данных и т.д.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лучших фреймворков для веб-разработки на Python / Евгений Бартенев.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https://tproger.ru/articles/10-luchshih-frejmvorkov-dlja-veb-razrabotki-na-python/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(25.12.2022) </w:t>
        <w:br w:type="textWrapping"/>
        <w:t xml:space="preserve">Автор рассматривает 10 лучших, по его мнению, фреймворков для веб-разработки на Python, затрагивает каждый из них, описывает особенности.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Introduction to REST API - RESTful Web Services / Ranga Karanam. </w:t>
        <w:br w:type="textWrapping"/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https://www.springboottutorial.com/introduction-to-rest-api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(25.12.2022)</w:t>
        <w:br w:type="textWrapping"/>
        <w:t xml:space="preserve">Первая из серии статей по технологии REST API, ссылающаяся на следующие серии. В данной статье Автор знакомит с технологией Rest API, добавляя интерактивные картинки и видеозапись, помогая лучше и быстрее погрузиться в изучаемую тему.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токены и стандарт ERC-20?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https://learn.bybit.com/ru/crypto/what-are-erc-20-tokens-and-erc-20-standard/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(25.12.2022) </w:t>
        <w:br w:type="textWrapping"/>
        <w:t xml:space="preserve">На данном интернет-ресурсе достаточно подробно объясняется что такое стандарт ERC-20, разница данного стандартом и токенами ERC-20, корреляция со смарт-контрактами, цель токенов данного стандарта,преимущества и ограничения.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keepNext w:val="0"/>
        <w:keepLines w:val="0"/>
        <w:spacing w:before="480" w:line="250.4347826086956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mi43eb81x9wv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47">
      <w:pPr>
        <w:spacing w:after="240" w:before="240" w:line="36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Проанализировав данные источники информации можно сделать вывод, что данная тема является новой и перспективной. Существует множество статей, преимущественно в сети Интернет,  на разных языках, затрагивающие технологии блокчейна и криптовалюты. Большинство статей, обретающие массовую огласку, имеют ознакомительный и вводный характер, что говорит о молодом возрасте технологии. </w:t>
      </w:r>
    </w:p>
    <w:p w:rsidR="00000000" w:rsidDel="00000000" w:rsidP="00000000" w:rsidRDefault="00000000" w:rsidRPr="00000000" w14:paraId="00000048">
      <w:pPr>
        <w:spacing w:after="240" w:before="240" w:line="36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echrocks.ru/2019/01/21/about-python-briefly/" TargetMode="External"/><Relationship Id="rId10" Type="http://schemas.openxmlformats.org/officeDocument/2006/relationships/hyperlink" Target="https://www.quicknode.com/guides/smart-contract-development/solidity-vs-vyper" TargetMode="External"/><Relationship Id="rId13" Type="http://schemas.openxmlformats.org/officeDocument/2006/relationships/hyperlink" Target="https://www.springboottutorial.com/introduction-to-rest-api" TargetMode="External"/><Relationship Id="rId12" Type="http://schemas.openxmlformats.org/officeDocument/2006/relationships/hyperlink" Target="https://tproger.ru/articles/10-luchshih-frejmvorkov-dlja-veb-razrabotki-na-pyth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thereum.org/en/developers/docs/" TargetMode="External"/><Relationship Id="rId14" Type="http://schemas.openxmlformats.org/officeDocument/2006/relationships/hyperlink" Target="https://learn.bybit.com/ru/crypto/what-are-erc-20-tokens-and-erc-20-standard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nam.ru/publications/item/decentralizovannye-birzhi-chto-nuzhno-znat-investoru-20221115-211500/" TargetMode="External"/><Relationship Id="rId7" Type="http://schemas.openxmlformats.org/officeDocument/2006/relationships/hyperlink" Target="https://pravo.ru/story/205151/" TargetMode="External"/><Relationship Id="rId8" Type="http://schemas.openxmlformats.org/officeDocument/2006/relationships/hyperlink" Target="https://www.forbes.ru/mneniya/456381-cto-takoe-blokcejn-vse-cto-nuzno-znat-o-tehnolog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