
<file path=[Content_Types].xml><?xml version="1.0" encoding="utf-8"?>
<Types xmlns="http://schemas.openxmlformats.org/package/2006/content-types">
  <Default Extension="bin" ContentType="application/vnd.ms-office.activeX"/>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8BEB" w14:textId="2F4A8F82" w:rsidR="00790D4B" w:rsidRDefault="00236FFE" w:rsidP="00790D4B">
      <w:pPr>
        <w:bidi/>
        <w:jc w:val="center"/>
        <w:rPr>
          <w:rFonts w:cs="B Nazanin"/>
          <w:b/>
          <w:bCs/>
          <w:sz w:val="24"/>
          <w:szCs w:val="24"/>
          <w:rtl/>
        </w:rPr>
      </w:pPr>
      <w:r>
        <w:rPr>
          <w:rFonts w:cs="Times New Roman"/>
          <w:b/>
          <w:bCs/>
          <w:noProof/>
          <w:rtl/>
        </w:rPr>
        <mc:AlternateContent>
          <mc:Choice Requires="wps">
            <w:drawing>
              <wp:anchor distT="0" distB="0" distL="114300" distR="114300" simplePos="0" relativeHeight="251672576" behindDoc="1" locked="0" layoutInCell="1" allowOverlap="1" wp14:anchorId="0469FF6C" wp14:editId="203349BB">
                <wp:simplePos x="0" y="0"/>
                <wp:positionH relativeFrom="margin">
                  <wp:align>center</wp:align>
                </wp:positionH>
                <wp:positionV relativeFrom="margin">
                  <wp:align>center</wp:align>
                </wp:positionV>
                <wp:extent cx="6267450" cy="8324850"/>
                <wp:effectExtent l="19050" t="19050" r="38100" b="38100"/>
                <wp:wrapNone/>
                <wp:docPr id="2" name="Rounded Rectangle 2"/>
                <wp:cNvGraphicFramePr/>
                <a:graphic xmlns:a="http://schemas.openxmlformats.org/drawingml/2006/main">
                  <a:graphicData uri="http://schemas.microsoft.com/office/word/2010/wordprocessingShape">
                    <wps:wsp>
                      <wps:cNvSpPr/>
                      <wps:spPr>
                        <a:xfrm>
                          <a:off x="0" y="0"/>
                          <a:ext cx="6267450" cy="8324850"/>
                        </a:xfrm>
                        <a:prstGeom prst="roundRect">
                          <a:avLst/>
                        </a:prstGeom>
                        <a:noFill/>
                        <a:ln w="63500" cmpd="thickThi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5B740D" id="Rounded Rectangle 2" o:spid="_x0000_s1026" style="position:absolute;margin-left:0;margin-top:0;width:493.5pt;height:655.5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" filled="f" strokecolor="#4472c4 [3204]" strokeweight="5pt">
                <v:stroke linestyle="thickThin" joinstyle="miter"/>
                <w10:wrap anchorx="margin" anchory="margin"/>
              </v:roundrect>
            </w:pict>
          </mc:Fallback>
        </mc:AlternateContent>
      </w:r>
      <w:r w:rsidR="00933520" w:rsidRPr="00790D4B">
        <w:rPr>
          <w:noProof/>
          <w:sz w:val="28"/>
          <w:szCs w:val="28"/>
        </w:rPr>
        <w:drawing>
          <wp:anchor distT="0" distB="0" distL="114300" distR="114300" simplePos="0" relativeHeight="251669504" behindDoc="0" locked="0" layoutInCell="1" allowOverlap="1" wp14:anchorId="49C8E9FC" wp14:editId="61C0A48F">
            <wp:simplePos x="0" y="0"/>
            <wp:positionH relativeFrom="margin">
              <wp:posOffset>227281</wp:posOffset>
            </wp:positionH>
            <wp:positionV relativeFrom="margin">
              <wp:posOffset>229235</wp:posOffset>
            </wp:positionV>
            <wp:extent cx="1204595" cy="914400"/>
            <wp:effectExtent l="0" t="0" r="0" b="0"/>
            <wp:wrapSquare wrapText="bothSides"/>
            <wp:docPr id="722941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41437" name="Picture 7229414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04595" cy="914400"/>
                    </a:xfrm>
                    <a:prstGeom prst="rect">
                      <a:avLst/>
                    </a:prstGeom>
                  </pic:spPr>
                </pic:pic>
              </a:graphicData>
            </a:graphic>
          </wp:anchor>
        </w:drawing>
      </w:r>
      <w:r w:rsidR="00933520" w:rsidRPr="00790D4B">
        <w:rPr>
          <w:noProof/>
          <w:sz w:val="28"/>
          <w:szCs w:val="28"/>
        </w:rPr>
        <w:drawing>
          <wp:anchor distT="0" distB="0" distL="114300" distR="114300" simplePos="0" relativeHeight="251670528" behindDoc="0" locked="0" layoutInCell="1" allowOverlap="1" wp14:anchorId="119F1386" wp14:editId="24F2A9AC">
            <wp:simplePos x="0" y="0"/>
            <wp:positionH relativeFrom="margin">
              <wp:posOffset>4686935</wp:posOffset>
            </wp:positionH>
            <wp:positionV relativeFrom="margin">
              <wp:posOffset>226695</wp:posOffset>
            </wp:positionV>
            <wp:extent cx="931545" cy="914400"/>
            <wp:effectExtent l="0" t="0" r="1905" b="0"/>
            <wp:wrapSquare wrapText="bothSides"/>
            <wp:docPr id="28423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34937" name="Picture 284234937"/>
                    <pic:cNvPicPr/>
                  </pic:nvPicPr>
                  <pic:blipFill rotWithShape="1">
                    <a:blip r:embed="rId6" cstate="print">
                      <a:extLst>
                        <a:ext uri="{28A0092B-C50C-407E-A947-70E740481C1C}">
                          <a14:useLocalDpi xmlns:a14="http://schemas.microsoft.com/office/drawing/2010/main" val="0"/>
                        </a:ext>
                      </a:extLst>
                    </a:blip>
                    <a:srcRect l="5237" t="6333" r="5057" b="5615"/>
                    <a:stretch/>
                  </pic:blipFill>
                  <pic:spPr bwMode="auto">
                    <a:xfrm>
                      <a:off x="0" y="0"/>
                      <a:ext cx="93154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993E65" w14:textId="4FB8BC95" w:rsidR="00790D4B" w:rsidRPr="00933520" w:rsidRDefault="00236FFE" w:rsidP="00933520">
      <w:pPr>
        <w:bidi/>
        <w:spacing w:after="0" w:line="720" w:lineRule="auto"/>
        <w:jc w:val="center"/>
        <w:rPr>
          <w:rFonts w:cs="B Nazanin"/>
          <w:b/>
          <w:bCs/>
          <w:sz w:val="32"/>
          <w:szCs w:val="32"/>
        </w:rPr>
      </w:pPr>
      <w:r>
        <w:rPr>
          <w:rFonts w:cs="B Nazanin" w:hint="cs"/>
          <w:b/>
          <w:bCs/>
          <w:sz w:val="32"/>
          <w:szCs w:val="32"/>
          <w:rtl/>
        </w:rPr>
        <w:t xml:space="preserve">   </w:t>
      </w:r>
      <w:r w:rsidR="00790D4B" w:rsidRPr="00790D4B">
        <w:rPr>
          <w:rFonts w:cs="B Nazanin" w:hint="cs"/>
          <w:b/>
          <w:bCs/>
          <w:sz w:val="32"/>
          <w:szCs w:val="32"/>
          <w:rtl/>
        </w:rPr>
        <w:t>ب</w:t>
      </w:r>
      <w:r>
        <w:rPr>
          <w:rFonts w:cs="B Nazanin" w:hint="cs"/>
          <w:b/>
          <w:bCs/>
          <w:sz w:val="32"/>
          <w:szCs w:val="32"/>
          <w:rtl/>
        </w:rPr>
        <w:t xml:space="preserve">ه </w:t>
      </w:r>
      <w:r w:rsidR="00790D4B" w:rsidRPr="00790D4B">
        <w:rPr>
          <w:rFonts w:cs="B Nazanin" w:hint="cs"/>
          <w:b/>
          <w:bCs/>
          <w:sz w:val="32"/>
          <w:szCs w:val="32"/>
          <w:rtl/>
        </w:rPr>
        <w:t>نام خدا</w:t>
      </w:r>
    </w:p>
    <w:p w14:paraId="6AA070DD" w14:textId="2CBF4622" w:rsidR="00790D4B" w:rsidRPr="00790D4B" w:rsidRDefault="005936D4" w:rsidP="00790D4B">
      <w:pPr>
        <w:bidi/>
        <w:jc w:val="center"/>
        <w:rPr>
          <w:rFonts w:cs="B Nazanin"/>
          <w:sz w:val="32"/>
          <w:szCs w:val="32"/>
        </w:rPr>
      </w:pPr>
      <w:sdt>
        <w:sdtPr>
          <w:rPr>
            <w:rFonts w:cs="B Nazanin"/>
            <w:b/>
            <w:bCs/>
            <w:sz w:val="32"/>
            <w:szCs w:val="32"/>
            <w:rtl/>
          </w:rPr>
          <w:alias w:val="دانشكده"/>
          <w:tag w:val="دانشكده"/>
          <w:id w:val="-557714299"/>
          <w:placeholder>
            <w:docPart w:val="12C3AE84385E41139D1F1A8F02517D90"/>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EndPr/>
        <w:sdtContent>
          <w:r w:rsidR="00192E7C">
            <w:rPr>
              <w:rFonts w:cs="B Nazanin"/>
              <w:b/>
              <w:bCs/>
              <w:sz w:val="32"/>
              <w:szCs w:val="32"/>
              <w:rtl/>
            </w:rPr>
            <w:t xml:space="preserve">دانشكده مهندسي برق و كامپيوتر </w:t>
          </w:r>
        </w:sdtContent>
      </w:sdt>
    </w:p>
    <w:p w14:paraId="41E29FFA" w14:textId="77777777" w:rsidR="00790D4B" w:rsidRPr="00790D4B" w:rsidRDefault="00790D4B" w:rsidP="00790D4B">
      <w:pPr>
        <w:bidi/>
        <w:jc w:val="center"/>
        <w:rPr>
          <w:rFonts w:cs="B Nazanin"/>
          <w:b/>
          <w:bCs/>
          <w:sz w:val="32"/>
          <w:szCs w:val="32"/>
          <w:rtl/>
          <w:lang w:bidi="fa-IR"/>
        </w:rPr>
      </w:pPr>
      <w:r w:rsidRPr="00790D4B">
        <w:rPr>
          <w:rFonts w:cs="B Nazanin" w:hint="cs"/>
          <w:b/>
          <w:bCs/>
          <w:sz w:val="32"/>
          <w:szCs w:val="32"/>
          <w:rtl/>
          <w:lang w:bidi="fa-IR"/>
        </w:rPr>
        <w:t>پردیس دانشکده‎های فنی</w:t>
      </w:r>
    </w:p>
    <w:p w14:paraId="202BE5BB" w14:textId="77777777" w:rsidR="00790D4B" w:rsidRPr="00790D4B" w:rsidRDefault="00790D4B" w:rsidP="00790D4B">
      <w:pPr>
        <w:bidi/>
        <w:jc w:val="center"/>
        <w:rPr>
          <w:rFonts w:cs="B Nazanin"/>
          <w:b/>
          <w:bCs/>
          <w:sz w:val="32"/>
          <w:szCs w:val="32"/>
          <w:rtl/>
          <w:lang w:bidi="fa-IR"/>
        </w:rPr>
      </w:pPr>
      <w:r w:rsidRPr="00790D4B">
        <w:rPr>
          <w:rFonts w:cs="B Nazanin" w:hint="cs"/>
          <w:b/>
          <w:bCs/>
          <w:sz w:val="32"/>
          <w:szCs w:val="32"/>
          <w:rtl/>
          <w:lang w:bidi="fa-IR"/>
        </w:rPr>
        <w:t>دانشگاه تهران</w:t>
      </w:r>
    </w:p>
    <w:p w14:paraId="6A6BD59D" w14:textId="77777777" w:rsidR="00790D4B" w:rsidRDefault="00790D4B" w:rsidP="00B76517">
      <w:pPr>
        <w:rPr>
          <w:rtl/>
        </w:rPr>
      </w:pPr>
    </w:p>
    <w:p w14:paraId="4FF2C57B" w14:textId="0B0E3260" w:rsidR="00790D4B" w:rsidRPr="00790D4B" w:rsidRDefault="00790D4B" w:rsidP="00790D4B">
      <w:pPr>
        <w:bidi/>
        <w:jc w:val="center"/>
        <w:rPr>
          <w:rFonts w:cs="B Nazanin"/>
          <w:b/>
          <w:bCs/>
          <w:sz w:val="40"/>
          <w:szCs w:val="40"/>
          <w:rtl/>
          <w:lang w:bidi="fa-IR"/>
        </w:rPr>
      </w:pPr>
      <w:r w:rsidRPr="00790D4B">
        <w:rPr>
          <w:rFonts w:cs="B Nazanin" w:hint="cs"/>
          <w:b/>
          <w:bCs/>
          <w:sz w:val="40"/>
          <w:szCs w:val="40"/>
          <w:rtl/>
          <w:lang w:bidi="fa-IR"/>
        </w:rPr>
        <w:t>پیشنهاد و فرم حمایت از</w:t>
      </w:r>
      <w:r w:rsidRPr="00790D4B">
        <w:rPr>
          <w:rFonts w:cs="B Nazanin" w:hint="cs"/>
          <w:b/>
          <w:bCs/>
          <w:color w:val="000000" w:themeColor="text1"/>
          <w:sz w:val="40"/>
          <w:szCs w:val="40"/>
          <w:rtl/>
          <w:lang w:bidi="fa-IR"/>
        </w:rPr>
        <w:t xml:space="preserve"> </w:t>
      </w:r>
      <w:sdt>
        <w:sdtPr>
          <w:rPr>
            <w:b/>
            <w:bCs/>
            <w:color w:val="000000" w:themeColor="text1"/>
            <w:sz w:val="40"/>
            <w:szCs w:val="40"/>
            <w:rtl/>
          </w:rPr>
          <w:alias w:val="طرح پژوهشي"/>
          <w:tag w:val="طرح پژوهشي"/>
          <w:id w:val="1341662150"/>
          <w:placeholder>
            <w:docPart w:val="0ED691655E8F4574ADE6CE1CA22E96BE"/>
          </w:placeholder>
          <w:dropDownList>
            <w:listItem w:value="Choose an item."/>
            <w:listItem w:displayText="پايان نامه" w:value="پايان نامه"/>
            <w:listItem w:displayText="رساله" w:value="رساله"/>
          </w:dropDownList>
        </w:sdtPr>
        <w:sdtEndPr>
          <w:rPr>
            <w:rStyle w:val="Style1"/>
            <w:rFonts w:ascii="B Nazanin" w:hAnsi="B Nazanin"/>
          </w:rPr>
        </w:sdtEndPr>
        <w:sdtContent>
          <w:r w:rsidR="00D55FD9">
            <w:rPr>
              <w:b/>
              <w:bCs/>
              <w:color w:val="000000" w:themeColor="text1"/>
              <w:sz w:val="40"/>
              <w:szCs w:val="40"/>
              <w:rtl/>
            </w:rPr>
            <w:t>پايان نامه</w:t>
          </w:r>
        </w:sdtContent>
      </w:sdt>
      <w:r w:rsidRPr="00790D4B">
        <w:rPr>
          <w:rFonts w:hint="cs"/>
          <w:b/>
          <w:bCs/>
          <w:color w:val="000000" w:themeColor="text1"/>
          <w:sz w:val="40"/>
          <w:szCs w:val="40"/>
          <w:rtl/>
        </w:rPr>
        <w:t xml:space="preserve"> </w:t>
      </w:r>
      <w:r w:rsidRPr="00790D4B">
        <w:rPr>
          <w:rFonts w:cs="B Nazanin" w:hint="cs"/>
          <w:b/>
          <w:bCs/>
          <w:sz w:val="40"/>
          <w:szCs w:val="40"/>
          <w:rtl/>
          <w:lang w:bidi="fa-IR"/>
        </w:rPr>
        <w:t>تحصیلات تکمیلی</w:t>
      </w:r>
    </w:p>
    <w:tbl>
      <w:tblPr>
        <w:tblStyle w:val="TableGrid"/>
        <w:tblW w:w="8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30"/>
        <w:gridCol w:w="4230"/>
      </w:tblGrid>
      <w:tr w:rsidR="00150919" w14:paraId="35785557" w14:textId="77777777" w:rsidTr="004C23DB">
        <w:trPr>
          <w:trHeight w:val="548"/>
        </w:trPr>
        <w:tc>
          <w:tcPr>
            <w:tcW w:w="4230" w:type="dxa"/>
          </w:tcPr>
          <w:p w14:paraId="0CA36942" w14:textId="427E503D" w:rsidR="00150919" w:rsidRDefault="00B76517" w:rsidP="006D61BE">
            <w:pPr>
              <w:bidi/>
              <w:jc w:val="center"/>
            </w:pPr>
            <w:r>
              <w:br w:type="page"/>
            </w:r>
            <w:r w:rsidR="00150919">
              <w:rPr>
                <w:rFonts w:ascii="Tahoma" w:hAnsi="Tahoma"/>
                <w:b/>
                <w:sz w:val="26"/>
                <w:szCs w:val="22"/>
                <w:rtl/>
              </w:rPr>
              <w:object w:dxaOrig="1440" w:dyaOrig="1440" w14:anchorId="5DBBB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89.5pt;height:26pt" o:ole="">
                  <v:imagedata r:id="rId7" o:title=""/>
                </v:shape>
                <w:control r:id="rId8" w:name="OptionButton2" w:shapeid="_x0000_i1051"/>
              </w:object>
            </w:r>
          </w:p>
        </w:tc>
        <w:tc>
          <w:tcPr>
            <w:tcW w:w="4230" w:type="dxa"/>
          </w:tcPr>
          <w:p w14:paraId="7409C285" w14:textId="053A304A" w:rsidR="00150919" w:rsidRDefault="00150919" w:rsidP="006D61BE">
            <w:pPr>
              <w:bidi/>
              <w:jc w:val="center"/>
            </w:pPr>
            <w:r>
              <w:rPr>
                <w:rFonts w:ascii="Tahoma" w:hAnsi="Tahoma"/>
                <w:b/>
                <w:sz w:val="26"/>
                <w:szCs w:val="22"/>
              </w:rPr>
              <w:object w:dxaOrig="1440" w:dyaOrig="1440" w14:anchorId="0635F8A1">
                <v:shape id="_x0000_i1053" type="#_x0000_t75" style="width:118.5pt;height:26pt" o:ole="">
                  <v:imagedata r:id="rId9" o:title=""/>
                </v:shape>
                <w:control r:id="rId10" w:name="OptionButton1" w:shapeid="_x0000_i1053"/>
              </w:object>
            </w:r>
          </w:p>
        </w:tc>
      </w:tr>
      <w:tr w:rsidR="00150919" w14:paraId="76C4642D" w14:textId="77777777" w:rsidTr="004C23DB">
        <w:trPr>
          <w:trHeight w:val="557"/>
        </w:trPr>
        <w:tc>
          <w:tcPr>
            <w:tcW w:w="4230" w:type="dxa"/>
          </w:tcPr>
          <w:p w14:paraId="646EA92B" w14:textId="2D6E0CBE" w:rsidR="00150919" w:rsidRDefault="00150919" w:rsidP="006D61BE">
            <w:pPr>
              <w:bidi/>
              <w:jc w:val="center"/>
            </w:pPr>
            <w:r>
              <w:rPr>
                <w:rFonts w:ascii="Tahoma" w:hAnsi="Tahoma"/>
                <w:b/>
                <w:sz w:val="26"/>
                <w:szCs w:val="22"/>
                <w:rtl/>
              </w:rPr>
              <w:object w:dxaOrig="1440" w:dyaOrig="1440" w14:anchorId="5F8FFED8">
                <v:shape id="_x0000_i1055" type="#_x0000_t75" style="width:91.5pt;height:27pt" o:ole="">
                  <v:imagedata r:id="rId11" o:title=""/>
                </v:shape>
                <w:control r:id="rId12" w:name="OptionButton4" w:shapeid="_x0000_i1055"/>
              </w:object>
            </w:r>
          </w:p>
        </w:tc>
        <w:tc>
          <w:tcPr>
            <w:tcW w:w="4230" w:type="dxa"/>
          </w:tcPr>
          <w:p w14:paraId="045CCA2A" w14:textId="36A08DF7" w:rsidR="00150919" w:rsidRDefault="00150919" w:rsidP="006D61BE">
            <w:pPr>
              <w:jc w:val="center"/>
            </w:pPr>
            <w:r>
              <w:rPr>
                <w:rFonts w:ascii="Tahoma" w:hAnsi="Tahoma"/>
                <w:b/>
                <w:sz w:val="26"/>
                <w:szCs w:val="22"/>
              </w:rPr>
              <w:object w:dxaOrig="1440" w:dyaOrig="1440" w14:anchorId="323093D0">
                <v:shape id="_x0000_i1057" type="#_x0000_t75" style="width:121.5pt;height:22.5pt" o:ole="">
                  <v:imagedata r:id="rId13" o:title=""/>
                </v:shape>
                <w:control r:id="rId14" w:name="OptionButton3" w:shapeid="_x0000_i1057"/>
              </w:object>
            </w:r>
          </w:p>
        </w:tc>
      </w:tr>
    </w:tbl>
    <w:p w14:paraId="6B87C570" w14:textId="3F867AEE" w:rsidR="00B76517" w:rsidRDefault="00B76517"/>
    <w:tbl>
      <w:tblPr>
        <w:tblStyle w:val="TableGrid"/>
        <w:tblW w:w="8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0"/>
      </w:tblGrid>
      <w:tr w:rsidR="00933520" w:rsidRPr="005E2DE5" w14:paraId="4826DD0E" w14:textId="77777777" w:rsidTr="00933520">
        <w:trPr>
          <w:trHeight w:val="432"/>
        </w:trPr>
        <w:tc>
          <w:tcPr>
            <w:tcW w:w="8460" w:type="dxa"/>
          </w:tcPr>
          <w:p w14:paraId="268E9CEC" w14:textId="79630EF3" w:rsidR="00933520" w:rsidRPr="005E2DE5" w:rsidRDefault="00B76517" w:rsidP="00933520">
            <w:pPr>
              <w:bidi/>
              <w:jc w:val="both"/>
              <w:rPr>
                <w:sz w:val="26"/>
                <w:szCs w:val="26"/>
              </w:rPr>
            </w:pPr>
            <w:r>
              <w:br w:type="page"/>
            </w:r>
            <w:r w:rsidR="00933520">
              <w:rPr>
                <w:rFonts w:hint="cs"/>
                <w:bCs/>
                <w:sz w:val="28"/>
                <w:szCs w:val="28"/>
                <w:rtl/>
              </w:rPr>
              <w:t xml:space="preserve">نام و نام خانوادگي: </w:t>
            </w:r>
            <w:r w:rsidR="0059146A">
              <w:rPr>
                <w:rFonts w:hint="cs"/>
                <w:bCs/>
                <w:sz w:val="28"/>
                <w:szCs w:val="28"/>
                <w:rtl/>
              </w:rPr>
              <w:t>پوریا زارعی</w:t>
            </w:r>
          </w:p>
        </w:tc>
      </w:tr>
      <w:tr w:rsidR="00933520" w:rsidRPr="005E2DE5" w14:paraId="621FC5CD" w14:textId="77777777" w:rsidTr="00933520">
        <w:trPr>
          <w:trHeight w:val="432"/>
        </w:trPr>
        <w:tc>
          <w:tcPr>
            <w:tcW w:w="8460" w:type="dxa"/>
          </w:tcPr>
          <w:p w14:paraId="15FB3B54" w14:textId="75361396" w:rsidR="00933520" w:rsidRPr="005E2DE5" w:rsidRDefault="00933520" w:rsidP="006D61BE">
            <w:pPr>
              <w:bidi/>
              <w:jc w:val="both"/>
              <w:rPr>
                <w:sz w:val="26"/>
                <w:szCs w:val="26"/>
              </w:rPr>
            </w:pPr>
            <w:r>
              <w:rPr>
                <w:rFonts w:hint="cs"/>
                <w:bCs/>
                <w:sz w:val="28"/>
                <w:szCs w:val="28"/>
                <w:rtl/>
              </w:rPr>
              <w:t xml:space="preserve">شماره دانشجويي: </w:t>
            </w:r>
            <w:r w:rsidR="0059146A">
              <w:rPr>
                <w:rFonts w:hint="cs"/>
                <w:bCs/>
                <w:sz w:val="28"/>
                <w:szCs w:val="28"/>
                <w:rtl/>
              </w:rPr>
              <w:t>810103137</w:t>
            </w:r>
          </w:p>
        </w:tc>
      </w:tr>
      <w:tr w:rsidR="00933520" w:rsidRPr="005E2DE5" w14:paraId="70DB0D9B" w14:textId="77777777" w:rsidTr="00933520">
        <w:trPr>
          <w:trHeight w:val="432"/>
        </w:trPr>
        <w:tc>
          <w:tcPr>
            <w:tcW w:w="8460" w:type="dxa"/>
          </w:tcPr>
          <w:p w14:paraId="77F443D4" w14:textId="3454AB58" w:rsidR="00933520" w:rsidRPr="005E2DE5" w:rsidRDefault="00933520" w:rsidP="006D61BE">
            <w:pPr>
              <w:bidi/>
              <w:jc w:val="both"/>
              <w:rPr>
                <w:sz w:val="26"/>
                <w:szCs w:val="26"/>
              </w:rPr>
            </w:pPr>
            <w:r>
              <w:rPr>
                <w:rFonts w:hint="cs"/>
                <w:bCs/>
                <w:sz w:val="28"/>
                <w:szCs w:val="28"/>
                <w:rtl/>
              </w:rPr>
              <w:t>استاد راهنماي اول:</w:t>
            </w:r>
            <w:r w:rsidR="0059146A">
              <w:rPr>
                <w:rFonts w:hint="cs"/>
                <w:bCs/>
                <w:sz w:val="28"/>
                <w:szCs w:val="28"/>
                <w:rtl/>
              </w:rPr>
              <w:t xml:space="preserve"> دکتر یزدان پناه</w:t>
            </w:r>
            <w:r>
              <w:rPr>
                <w:rFonts w:hint="cs"/>
                <w:bCs/>
                <w:sz w:val="28"/>
                <w:szCs w:val="28"/>
                <w:rtl/>
              </w:rPr>
              <w:t xml:space="preserve"> </w:t>
            </w:r>
          </w:p>
        </w:tc>
      </w:tr>
      <w:tr w:rsidR="00933520" w:rsidRPr="005E2DE5" w14:paraId="5BD8643D" w14:textId="77777777" w:rsidTr="00933520">
        <w:trPr>
          <w:trHeight w:val="432"/>
        </w:trPr>
        <w:tc>
          <w:tcPr>
            <w:tcW w:w="8460" w:type="dxa"/>
          </w:tcPr>
          <w:p w14:paraId="1EA5DB3D" w14:textId="2D1ECFA5" w:rsidR="00933520" w:rsidRPr="005E2DE5" w:rsidRDefault="00933520" w:rsidP="006D61BE">
            <w:pPr>
              <w:bidi/>
              <w:jc w:val="both"/>
              <w:rPr>
                <w:sz w:val="26"/>
                <w:szCs w:val="26"/>
              </w:rPr>
            </w:pPr>
            <w:proofErr w:type="spellStart"/>
            <w:r w:rsidRPr="00F3746C">
              <w:rPr>
                <w:rFonts w:hint="cs"/>
                <w:bCs/>
                <w:sz w:val="28"/>
                <w:szCs w:val="28"/>
                <w:rtl/>
                <w:lang w:bidi="fa-IR"/>
              </w:rPr>
              <w:t>تاريخ</w:t>
            </w:r>
            <w:proofErr w:type="spellEnd"/>
            <w:r w:rsidRPr="00F3746C">
              <w:rPr>
                <w:rFonts w:hint="cs"/>
                <w:bCs/>
                <w:sz w:val="28"/>
                <w:szCs w:val="28"/>
                <w:rtl/>
                <w:lang w:bidi="fa-IR"/>
              </w:rPr>
              <w:t xml:space="preserve"> </w:t>
            </w:r>
            <w:proofErr w:type="spellStart"/>
            <w:r w:rsidRPr="00F3746C">
              <w:rPr>
                <w:rFonts w:hint="cs"/>
                <w:bCs/>
                <w:sz w:val="28"/>
                <w:szCs w:val="28"/>
                <w:rtl/>
                <w:lang w:bidi="fa-IR"/>
              </w:rPr>
              <w:t>تصويب</w:t>
            </w:r>
            <w:proofErr w:type="spellEnd"/>
            <w:r w:rsidRPr="00F3746C">
              <w:rPr>
                <w:rFonts w:hint="cs"/>
                <w:bCs/>
                <w:sz w:val="28"/>
                <w:szCs w:val="28"/>
                <w:rtl/>
                <w:lang w:bidi="fa-IR"/>
              </w:rPr>
              <w:t>:</w:t>
            </w:r>
            <w:r>
              <w:rPr>
                <w:rFonts w:hint="cs"/>
                <w:bCs/>
                <w:sz w:val="28"/>
                <w:szCs w:val="28"/>
                <w:rtl/>
                <w:lang w:bidi="fa-IR"/>
              </w:rPr>
              <w:t xml:space="preserve"> </w:t>
            </w:r>
            <w:r w:rsidR="0059146A">
              <w:rPr>
                <w:rFonts w:hint="cs"/>
                <w:bCs/>
                <w:sz w:val="28"/>
                <w:szCs w:val="28"/>
                <w:rtl/>
                <w:lang w:bidi="fa-IR"/>
              </w:rPr>
              <w:t>01/12/1404</w:t>
            </w:r>
          </w:p>
        </w:tc>
      </w:tr>
      <w:tr w:rsidR="00933520" w:rsidRPr="005E2DE5" w14:paraId="1CB85008" w14:textId="77777777" w:rsidTr="00933520">
        <w:trPr>
          <w:trHeight w:val="432"/>
        </w:trPr>
        <w:tc>
          <w:tcPr>
            <w:tcW w:w="8460" w:type="dxa"/>
          </w:tcPr>
          <w:p w14:paraId="0E20D5D7" w14:textId="02738CAF" w:rsidR="00933520" w:rsidRPr="00933520" w:rsidRDefault="00933520" w:rsidP="006D61BE">
            <w:pPr>
              <w:bidi/>
              <w:jc w:val="both"/>
              <w:rPr>
                <w:rFonts w:cs="Calibri"/>
                <w:bCs/>
                <w:sz w:val="28"/>
                <w:szCs w:val="28"/>
                <w:rtl/>
                <w:lang w:bidi="fa-IR"/>
              </w:rPr>
            </w:pPr>
            <w:r>
              <w:rPr>
                <w:rFonts w:hint="cs"/>
                <w:bCs/>
                <w:sz w:val="28"/>
                <w:szCs w:val="28"/>
                <w:rtl/>
                <w:lang w:bidi="fa-IR"/>
              </w:rPr>
              <w:t>امضا مدیر گروه:</w:t>
            </w:r>
          </w:p>
        </w:tc>
      </w:tr>
    </w:tbl>
    <w:p w14:paraId="0241571B" w14:textId="30DF2286" w:rsidR="00B76517" w:rsidRDefault="00B76517" w:rsidP="007F4038">
      <w:pPr>
        <w:spacing w:after="240"/>
        <w:rPr>
          <w:rtl/>
        </w:rPr>
      </w:pPr>
    </w:p>
    <w:tbl>
      <w:tblPr>
        <w:tblStyle w:val="TableGrid"/>
        <w:tblW w:w="8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990"/>
        <w:gridCol w:w="1620"/>
        <w:gridCol w:w="1710"/>
        <w:gridCol w:w="2430"/>
      </w:tblGrid>
      <w:tr w:rsidR="002C0CA4" w:rsidRPr="00CC1309" w14:paraId="620DE57E" w14:textId="77777777" w:rsidTr="00B2281B">
        <w:trPr>
          <w:trHeight w:val="511"/>
        </w:trPr>
        <w:tc>
          <w:tcPr>
            <w:tcW w:w="4320" w:type="dxa"/>
            <w:gridSpan w:val="3"/>
          </w:tcPr>
          <w:p w14:paraId="71BBF34A" w14:textId="77777777" w:rsidR="002C0CA4" w:rsidRDefault="002C0CA4" w:rsidP="006D61BE">
            <w:pPr>
              <w:jc w:val="center"/>
            </w:pPr>
            <w:bookmarkStart w:id="0" w:name="_Hlk190002785"/>
          </w:p>
        </w:tc>
        <w:tc>
          <w:tcPr>
            <w:tcW w:w="4140" w:type="dxa"/>
            <w:gridSpan w:val="2"/>
          </w:tcPr>
          <w:p w14:paraId="52715D1C" w14:textId="77777777" w:rsidR="002C0CA4" w:rsidRPr="00233858" w:rsidRDefault="002C0CA4" w:rsidP="006D61BE">
            <w:pPr>
              <w:bidi/>
              <w:jc w:val="both"/>
              <w:rPr>
                <w:b/>
                <w:bCs/>
              </w:rPr>
            </w:pPr>
            <w:bookmarkStart w:id="1" w:name="_Hlk190002842"/>
            <w:r w:rsidRPr="00233858">
              <w:rPr>
                <w:rFonts w:hint="cs"/>
                <w:bCs/>
                <w:rtl/>
              </w:rPr>
              <w:t>ورود به تحصيلات تكميلي پرديس:</w:t>
            </w:r>
            <w:bookmarkEnd w:id="1"/>
          </w:p>
        </w:tc>
      </w:tr>
      <w:tr w:rsidR="002C0CA4" w14:paraId="50A36785" w14:textId="77777777" w:rsidTr="00B2281B">
        <w:trPr>
          <w:trHeight w:val="665"/>
        </w:trPr>
        <w:tc>
          <w:tcPr>
            <w:tcW w:w="1710" w:type="dxa"/>
          </w:tcPr>
          <w:p w14:paraId="4A2A094F" w14:textId="27A62FA7" w:rsidR="002C0CA4" w:rsidRPr="00CC1309" w:rsidRDefault="00E922E6" w:rsidP="006D61BE">
            <w:pPr>
              <w:rPr>
                <w:highlight w:val="yellow"/>
              </w:rPr>
            </w:pPr>
            <w:r>
              <w:rPr>
                <w:sz w:val="22"/>
                <w:szCs w:val="22"/>
                <w:highlight w:val="yellow"/>
              </w:rPr>
              <w:object w:dxaOrig="1440" w:dyaOrig="1440" w14:anchorId="250DA44D">
                <v:shape id="_x0000_i1059" type="#_x0000_t75" style="width:65.5pt;height:25pt" o:ole="">
                  <v:imagedata r:id="rId15" o:title=""/>
                </v:shape>
                <w:control r:id="rId16" w:name="TextBox13" w:shapeid="_x0000_i1059"/>
              </w:object>
            </w:r>
          </w:p>
        </w:tc>
        <w:tc>
          <w:tcPr>
            <w:tcW w:w="990" w:type="dxa"/>
          </w:tcPr>
          <w:p w14:paraId="49B4032D" w14:textId="7C5C9E3D" w:rsidR="002C0CA4" w:rsidRPr="00CC1309" w:rsidRDefault="00B2281B" w:rsidP="006D61BE">
            <w:pPr>
              <w:rPr>
                <w:highlight w:val="yellow"/>
              </w:rPr>
            </w:pPr>
            <w:r>
              <w:rPr>
                <w:sz w:val="22"/>
                <w:szCs w:val="22"/>
                <w:highlight w:val="yellow"/>
              </w:rPr>
              <w:object w:dxaOrig="1440" w:dyaOrig="1440" w14:anchorId="76A1D2B3">
                <v:shape id="_x0000_i1064" type="#_x0000_t75" style="width:31pt;height:24pt" o:ole="">
                  <v:imagedata r:id="rId17" o:title=""/>
                </v:shape>
                <w:control r:id="rId18" w:name="TextBox111" w:shapeid="_x0000_i1064"/>
              </w:object>
            </w:r>
          </w:p>
        </w:tc>
        <w:tc>
          <w:tcPr>
            <w:tcW w:w="1620" w:type="dxa"/>
          </w:tcPr>
          <w:p w14:paraId="19EAA945" w14:textId="67846984" w:rsidR="002C0CA4" w:rsidRPr="00CC1309" w:rsidRDefault="00E922E6" w:rsidP="006D61BE">
            <w:pPr>
              <w:rPr>
                <w:highlight w:val="yellow"/>
              </w:rPr>
            </w:pPr>
            <w:r>
              <w:rPr>
                <w:sz w:val="22"/>
                <w:szCs w:val="22"/>
                <w:highlight w:val="yellow"/>
              </w:rPr>
              <w:object w:dxaOrig="1440" w:dyaOrig="1440" w14:anchorId="094A132E">
                <v:shape id="_x0000_i1065" type="#_x0000_t75" style="width:36.5pt;height:24pt" o:ole="">
                  <v:imagedata r:id="rId19" o:title=""/>
                </v:shape>
                <w:control r:id="rId20" w:name="TextBox11" w:shapeid="_x0000_i1065"/>
              </w:object>
            </w:r>
          </w:p>
        </w:tc>
        <w:tc>
          <w:tcPr>
            <w:tcW w:w="1710" w:type="dxa"/>
          </w:tcPr>
          <w:p w14:paraId="5A6C8053" w14:textId="532DFEA3" w:rsidR="002C0CA4" w:rsidRPr="00CC1309" w:rsidRDefault="00E922E6" w:rsidP="006D61BE">
            <w:pPr>
              <w:jc w:val="center"/>
              <w:rPr>
                <w:highlight w:val="yellow"/>
              </w:rPr>
            </w:pPr>
            <w:r>
              <w:rPr>
                <w:sz w:val="22"/>
                <w:szCs w:val="22"/>
                <w:highlight w:val="yellow"/>
              </w:rPr>
              <w:object w:dxaOrig="1440" w:dyaOrig="1440" w14:anchorId="3C5A9446">
                <v:shape id="_x0000_i1066" type="#_x0000_t75" style="width:72.5pt;height:24.5pt" o:ole="">
                  <v:imagedata r:id="rId21" o:title=""/>
                </v:shape>
                <w:control r:id="rId22" w:name="TextBox1" w:shapeid="_x0000_i1066"/>
              </w:object>
            </w:r>
          </w:p>
        </w:tc>
        <w:tc>
          <w:tcPr>
            <w:tcW w:w="2430" w:type="dxa"/>
          </w:tcPr>
          <w:p w14:paraId="0F83DC34" w14:textId="77777777" w:rsidR="002C0CA4" w:rsidRPr="00233858" w:rsidRDefault="002C0CA4" w:rsidP="006D61BE">
            <w:pPr>
              <w:bidi/>
            </w:pPr>
            <w:r w:rsidRPr="00233858">
              <w:rPr>
                <w:rFonts w:hint="cs"/>
                <w:bCs/>
                <w:rtl/>
                <w:lang w:bidi="fa-IR"/>
              </w:rPr>
              <w:t xml:space="preserve"> شماره مرجع:</w:t>
            </w:r>
          </w:p>
        </w:tc>
      </w:tr>
    </w:tbl>
    <w:bookmarkEnd w:id="0"/>
    <w:p w14:paraId="27C72EBD" w14:textId="4FA3EA76" w:rsidR="002C0CA4" w:rsidRPr="00092503" w:rsidRDefault="007F4038" w:rsidP="007F4038">
      <w:pPr>
        <w:pStyle w:val="NoSpacing"/>
        <w:bidi/>
        <w:rPr>
          <w:rFonts w:cs="Times New Roman"/>
          <w:b/>
          <w:bCs/>
          <w:rtl/>
          <w:lang w:bidi="fa-IR"/>
        </w:rPr>
      </w:pPr>
      <w:r>
        <w:rPr>
          <w:rFonts w:cs="Times New Roman" w:hint="cs"/>
          <w:bCs/>
          <w:noProof/>
          <w:rtl/>
          <w:lang w:val="fa-IR" w:bidi="fa-IR"/>
          <w14:ligatures w14:val="standardContextual"/>
        </w:rPr>
        <mc:AlternateContent>
          <mc:Choice Requires="wps">
            <w:drawing>
              <wp:anchor distT="0" distB="0" distL="114300" distR="114300" simplePos="0" relativeHeight="251673600" behindDoc="0" locked="0" layoutInCell="1" allowOverlap="1" wp14:anchorId="5E669844" wp14:editId="00D89F1D">
                <wp:simplePos x="0" y="0"/>
                <wp:positionH relativeFrom="column">
                  <wp:posOffset>0</wp:posOffset>
                </wp:positionH>
                <wp:positionV relativeFrom="paragraph">
                  <wp:posOffset>162560</wp:posOffset>
                </wp:positionV>
                <wp:extent cx="5943600" cy="0"/>
                <wp:effectExtent l="0" t="0" r="0" b="0"/>
                <wp:wrapNone/>
                <wp:docPr id="1320160715" name="Straight Connector 18"/>
                <wp:cNvGraphicFramePr/>
                <a:graphic xmlns:a="http://schemas.openxmlformats.org/drawingml/2006/main">
                  <a:graphicData uri="http://schemas.microsoft.com/office/word/2010/wordprocessingShape">
                    <wps:wsp>
                      <wps:cNvCnPr/>
                      <wps:spPr>
                        <a:xfrm flipH="1">
                          <a:off x="0" y="0"/>
                          <a:ext cx="5943600"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DC96C8" id="Straight Connector 18" o:spid="_x0000_s1026" style="position:absolute;flip:x;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2.8pt" to="468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" strokecolor="#4472c4 [3204]">
                <v:stroke joinstyle="miter"/>
              </v:line>
            </w:pict>
          </mc:Fallback>
        </mc:AlternateContent>
      </w:r>
      <w:r w:rsidR="002C0CA4">
        <w:rPr>
          <w:rFonts w:cs="Times New Roman" w:hint="cs"/>
          <w:bCs/>
          <w:rtl/>
          <w:lang w:bidi="fa-IR"/>
        </w:rPr>
        <w:t xml:space="preserve">    </w:t>
      </w:r>
    </w:p>
    <w:p w14:paraId="1F58BED6" w14:textId="25E80635" w:rsidR="002C0CA4" w:rsidRPr="00A31CE7" w:rsidRDefault="002C0CA4" w:rsidP="002C0CA4">
      <w:pPr>
        <w:pStyle w:val="NoSpacing"/>
        <w:tabs>
          <w:tab w:val="right" w:pos="9027"/>
        </w:tabs>
        <w:bidi/>
        <w:spacing w:before="120"/>
        <w:jc w:val="both"/>
        <w:rPr>
          <w:rtl/>
        </w:rPr>
      </w:pPr>
      <w:bookmarkStart w:id="2" w:name="_Hlk189998550"/>
      <w:r w:rsidRPr="00A31CE7">
        <w:rPr>
          <w:rFonts w:hint="cs"/>
          <w:bCs/>
          <w:lang w:bidi="fa-IR"/>
        </w:rPr>
        <w:sym w:font="Wingdings" w:char="F045"/>
      </w:r>
      <w:bookmarkEnd w:id="2"/>
      <w:r w:rsidRPr="00A31CE7">
        <w:rPr>
          <w:rFonts w:hint="cs"/>
          <w:rtl/>
        </w:rPr>
        <w:t xml:space="preserve"> </w:t>
      </w:r>
      <w:r w:rsidR="005D7948">
        <w:rPr>
          <w:rFonts w:hint="cs"/>
          <w:rtl/>
        </w:rPr>
        <w:t xml:space="preserve"> </w:t>
      </w:r>
      <w:r w:rsidRPr="00A31CE7">
        <w:rPr>
          <w:rFonts w:hint="cs"/>
          <w:bCs/>
          <w:rtl/>
        </w:rPr>
        <w:t xml:space="preserve">1. </w:t>
      </w:r>
      <w:r w:rsidRPr="00A31CE7">
        <w:rPr>
          <w:bCs/>
          <w:rtl/>
        </w:rPr>
        <w:t>شماره</w:t>
      </w:r>
      <w:r w:rsidRPr="00A31CE7">
        <w:rPr>
          <w:rFonts w:hint="eastAsia"/>
          <w:bCs/>
          <w:rtl/>
        </w:rPr>
        <w:t>‌</w:t>
      </w:r>
      <w:r w:rsidRPr="00A31CE7">
        <w:rPr>
          <w:rFonts w:hint="cs"/>
          <w:bCs/>
          <w:rtl/>
        </w:rPr>
        <w:t>ی مرجع</w:t>
      </w:r>
      <w:r w:rsidRPr="00A31CE7">
        <w:rPr>
          <w:bCs/>
          <w:rtl/>
        </w:rPr>
        <w:t>، توسط معاونت پژوهش</w:t>
      </w:r>
      <w:r w:rsidRPr="00A31CE7">
        <w:rPr>
          <w:rFonts w:hint="cs"/>
          <w:bCs/>
          <w:rtl/>
        </w:rPr>
        <w:t>ی پردیس دانشکده‌های فنی،</w:t>
      </w:r>
      <w:r w:rsidRPr="00A31CE7">
        <w:rPr>
          <w:bCs/>
          <w:rtl/>
        </w:rPr>
        <w:t xml:space="preserve"> هنگام صدور ابلاغ</w:t>
      </w:r>
      <w:r w:rsidRPr="00A31CE7">
        <w:rPr>
          <w:rFonts w:hint="cs"/>
          <w:bCs/>
          <w:rtl/>
        </w:rPr>
        <w:t>،</w:t>
      </w:r>
      <w:r w:rsidRPr="00A31CE7">
        <w:rPr>
          <w:bCs/>
          <w:rtl/>
        </w:rPr>
        <w:t xml:space="preserve"> درج خواهد شد.</w:t>
      </w:r>
    </w:p>
    <w:p w14:paraId="2A9DD7BC" w14:textId="589930FA" w:rsidR="002C0CA4" w:rsidRPr="001E7DAD" w:rsidRDefault="002C0CA4" w:rsidP="008A20A3">
      <w:pPr>
        <w:pStyle w:val="NoSpacing"/>
        <w:tabs>
          <w:tab w:val="right" w:pos="9027"/>
        </w:tabs>
        <w:bidi/>
        <w:ind w:left="180" w:hanging="180"/>
        <w:jc w:val="both"/>
        <w:rPr>
          <w:b/>
          <w:bCs/>
          <w:rtl/>
          <w:lang w:bidi="fa-IR"/>
        </w:rPr>
      </w:pPr>
      <w:r>
        <w:rPr>
          <w:rFonts w:hint="cs"/>
          <w:bCs/>
          <w:lang w:bidi="fa-IR"/>
        </w:rPr>
        <w:sym w:font="Wingdings" w:char="F045"/>
      </w:r>
      <w:r>
        <w:rPr>
          <w:rFonts w:hint="cs"/>
          <w:bCs/>
          <w:rtl/>
          <w:lang w:bidi="fa-IR"/>
        </w:rPr>
        <w:t xml:space="preserve"> 2</w:t>
      </w:r>
      <w:r w:rsidRPr="00A31CE7">
        <w:rPr>
          <w:rFonts w:hint="cs"/>
          <w:bCs/>
          <w:rtl/>
          <w:lang w:bidi="fa-IR"/>
        </w:rPr>
        <w:t xml:space="preserve">. تكميل </w:t>
      </w:r>
      <w:r w:rsidRPr="00A31CE7">
        <w:rPr>
          <w:rFonts w:hint="cs"/>
          <w:bCs/>
          <w:u w:val="single"/>
          <w:rtl/>
          <w:lang w:bidi="fa-IR"/>
        </w:rPr>
        <w:t xml:space="preserve">كليه قسمت هاي فرم </w:t>
      </w:r>
      <w:r>
        <w:rPr>
          <w:rFonts w:hint="cs"/>
          <w:bCs/>
          <w:u w:val="single"/>
          <w:rtl/>
          <w:lang w:bidi="fa-IR"/>
        </w:rPr>
        <w:t xml:space="preserve">بصورت تايپ شده </w:t>
      </w:r>
      <w:r w:rsidRPr="005E2DE5">
        <w:rPr>
          <w:rFonts w:hint="cs"/>
          <w:bCs/>
          <w:u w:val="single"/>
          <w:rtl/>
          <w:lang w:bidi="fa-IR"/>
        </w:rPr>
        <w:t>ضروري مي باشد</w:t>
      </w:r>
      <w:r w:rsidRPr="00A31CE7">
        <w:rPr>
          <w:rFonts w:hint="cs"/>
          <w:bCs/>
          <w:rtl/>
          <w:lang w:bidi="fa-IR"/>
        </w:rPr>
        <w:t xml:space="preserve"> و</w:t>
      </w:r>
      <w:r>
        <w:rPr>
          <w:rFonts w:hint="cs"/>
          <w:bCs/>
          <w:rtl/>
          <w:lang w:bidi="fa-IR"/>
        </w:rPr>
        <w:t xml:space="preserve"> درصورت ناقص بودن هريك از موارد</w:t>
      </w:r>
      <w:r>
        <w:rPr>
          <w:bCs/>
        </w:rPr>
        <w:t xml:space="preserve"> </w:t>
      </w:r>
      <w:r w:rsidRPr="00A31CE7">
        <w:rPr>
          <w:rFonts w:hint="cs"/>
          <w:bCs/>
          <w:rtl/>
          <w:lang w:bidi="fa-IR"/>
        </w:rPr>
        <w:t>بدون هيچ اقدامي پروپوزال ارسال شده عودت داده خواهد شد.</w:t>
      </w:r>
    </w:p>
    <w:p w14:paraId="58B34F04" w14:textId="77777777" w:rsidR="00F640FA" w:rsidRDefault="00F640FA"/>
    <w:p w14:paraId="0F3662E2" w14:textId="2B2DB9D3" w:rsidR="00B76517" w:rsidRPr="007F1C69" w:rsidRDefault="00CD2095" w:rsidP="00CD2095">
      <w:pPr>
        <w:bidi/>
        <w:spacing w:after="0"/>
        <w:jc w:val="center"/>
        <w:rPr>
          <w:sz w:val="28"/>
          <w:szCs w:val="28"/>
          <w:rtl/>
        </w:rPr>
      </w:pPr>
      <w:r w:rsidRPr="007F1C69">
        <w:rPr>
          <w:rFonts w:cs="B Nazanin" w:hint="cs"/>
          <w:b/>
          <w:bCs/>
          <w:sz w:val="28"/>
          <w:szCs w:val="28"/>
          <w:rtl/>
          <w:lang w:bidi="fa-IR"/>
        </w:rPr>
        <w:lastRenderedPageBreak/>
        <w:t xml:space="preserve">1- </w:t>
      </w:r>
      <w:proofErr w:type="spellStart"/>
      <w:r w:rsidRPr="007F1C69">
        <w:rPr>
          <w:rFonts w:cs="B Nazanin" w:hint="cs"/>
          <w:b/>
          <w:bCs/>
          <w:sz w:val="28"/>
          <w:szCs w:val="28"/>
          <w:rtl/>
          <w:lang w:bidi="fa-IR"/>
        </w:rPr>
        <w:t>خلاصه‎ی</w:t>
      </w:r>
      <w:proofErr w:type="spellEnd"/>
      <w:r w:rsidRPr="007F1C69">
        <w:rPr>
          <w:rFonts w:cs="B Nazanin" w:hint="cs"/>
          <w:b/>
          <w:bCs/>
          <w:sz w:val="28"/>
          <w:szCs w:val="28"/>
          <w:rtl/>
          <w:lang w:bidi="fa-IR"/>
        </w:rPr>
        <w:t xml:space="preserve"> اطلاعات</w:t>
      </w:r>
      <w:r w:rsidRPr="007F1C69">
        <w:rPr>
          <w:rFonts w:cs="B Nazanin" w:hint="cs"/>
          <w:b/>
          <w:bCs/>
          <w:sz w:val="16"/>
          <w:szCs w:val="16"/>
          <w:rtl/>
          <w:lang w:bidi="fa-IR"/>
        </w:rPr>
        <w:t xml:space="preserve"> </w:t>
      </w:r>
      <w:sdt>
        <w:sdtPr>
          <w:rPr>
            <w:b/>
            <w:bCs/>
            <w:color w:val="000000" w:themeColor="text1"/>
            <w:sz w:val="28"/>
            <w:szCs w:val="28"/>
            <w:rtl/>
          </w:rPr>
          <w:alias w:val="طرح پژوهشي"/>
          <w:tag w:val="طرح پژوهشي"/>
          <w:id w:val="1135612949"/>
          <w:placeholder>
            <w:docPart w:val="290126D3EB124E86A8D588EE0CAC980C"/>
          </w:placeholder>
          <w:dropDownList>
            <w:listItem w:value="Choose an item."/>
            <w:listItem w:displayText="پايان نامه" w:value="پايان نامه"/>
            <w:listItem w:displayText="رساله" w:value="رساله"/>
          </w:dropDownList>
        </w:sdtPr>
        <w:sdtEndPr>
          <w:rPr>
            <w:rStyle w:val="Style1"/>
            <w:rFonts w:ascii="B Nazanin" w:hAnsi="B Nazanin"/>
            <w:sz w:val="48"/>
            <w:szCs w:val="48"/>
          </w:rPr>
        </w:sdtEndPr>
        <w:sdtContent>
          <w:r w:rsidR="00192E7C">
            <w:rPr>
              <w:b/>
              <w:bCs/>
              <w:color w:val="000000" w:themeColor="text1"/>
              <w:sz w:val="28"/>
              <w:szCs w:val="28"/>
              <w:rtl/>
            </w:rPr>
            <w:t>پايان نامه</w:t>
          </w:r>
        </w:sdtContent>
      </w:sdt>
    </w:p>
    <w:tbl>
      <w:tblPr>
        <w:tblStyle w:val="MediumShading2-Accent11"/>
        <w:bidiVisual/>
        <w:tblW w:w="9923" w:type="dxa"/>
        <w:jc w:val="center"/>
        <w:tblBorders>
          <w:top w:val="thinThickSmallGap" w:sz="24" w:space="0" w:color="0070C0"/>
          <w:left w:val="thinThickSmallGap" w:sz="24" w:space="0" w:color="0070C0"/>
          <w:bottom w:val="thinThickSmallGap" w:sz="24" w:space="0" w:color="0070C0"/>
          <w:right w:val="thinThickSmallGap" w:sz="24" w:space="0" w:color="0070C0"/>
          <w:insideH w:val="thinThickSmallGap" w:sz="24" w:space="0" w:color="0070C0"/>
          <w:insideV w:val="thinThickSmallGap" w:sz="24" w:space="0" w:color="0070C0"/>
        </w:tblBorders>
        <w:tblLayout w:type="fixed"/>
        <w:tblLook w:val="06A0" w:firstRow="1" w:lastRow="0" w:firstColumn="1" w:lastColumn="0" w:noHBand="1" w:noVBand="1"/>
      </w:tblPr>
      <w:tblGrid>
        <w:gridCol w:w="1984"/>
        <w:gridCol w:w="2825"/>
        <w:gridCol w:w="2430"/>
        <w:gridCol w:w="2684"/>
      </w:tblGrid>
      <w:tr w:rsidR="00CD2095" w:rsidRPr="00EC6996" w14:paraId="7484744B" w14:textId="77777777" w:rsidTr="00EE79A7">
        <w:trPr>
          <w:cnfStyle w:val="100000000000" w:firstRow="1" w:lastRow="0" w:firstColumn="0" w:lastColumn="0" w:oddVBand="0" w:evenVBand="0" w:oddHBand="0" w:evenHBand="0" w:firstRowFirstColumn="0" w:firstRowLastColumn="0" w:lastRowFirstColumn="0" w:lastRowLastColumn="0"/>
          <w:trHeight w:val="691"/>
          <w:jc w:val="center"/>
        </w:trPr>
        <w:tc>
          <w:tcPr>
            <w:cnfStyle w:val="001000000100" w:firstRow="0" w:lastRow="0" w:firstColumn="1" w:lastColumn="0" w:oddVBand="0" w:evenVBand="0" w:oddHBand="0" w:evenHBand="0" w:firstRowFirstColumn="1" w:firstRowLastColumn="0" w:lastRowFirstColumn="0" w:lastRowLastColumn="0"/>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BF6F9"/>
          </w:tcPr>
          <w:p w14:paraId="4BAC4092" w14:textId="77777777" w:rsidR="00CD2095" w:rsidRPr="00E04AA7" w:rsidRDefault="00CD2095" w:rsidP="006D61BE">
            <w:pPr>
              <w:pStyle w:val="NoSpacing"/>
              <w:bidi/>
              <w:spacing w:before="120" w:line="276" w:lineRule="auto"/>
              <w:jc w:val="center"/>
              <w:rPr>
                <w:color w:val="auto"/>
                <w:rtl/>
              </w:rPr>
            </w:pPr>
            <w:r>
              <w:rPr>
                <w:rFonts w:hint="cs"/>
                <w:color w:val="auto"/>
                <w:rtl/>
              </w:rPr>
              <w:t>عنوان (</w:t>
            </w:r>
            <w:r w:rsidRPr="00E04AA7">
              <w:rPr>
                <w:rFonts w:hint="cs"/>
                <w:color w:val="auto"/>
                <w:rtl/>
              </w:rPr>
              <w:t>فارسی</w:t>
            </w:r>
            <w:r>
              <w:rPr>
                <w:rFonts w:hint="cs"/>
                <w:color w:val="auto"/>
                <w:rtl/>
              </w:rPr>
              <w:t>)</w:t>
            </w:r>
          </w:p>
        </w:tc>
        <w:tc>
          <w:tcPr>
            <w:tcW w:w="7939" w:type="dxa"/>
            <w:gridSpan w:val="3"/>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tcPr>
          <w:p w14:paraId="2A35FF00" w14:textId="44A42AE4" w:rsidR="00CD2095" w:rsidRPr="00EC6996" w:rsidRDefault="0059146A" w:rsidP="006D61BE">
            <w:pPr>
              <w:bidi/>
              <w:spacing w:before="120" w:after="240"/>
              <w:jc w:val="both"/>
              <w:cnfStyle w:val="100000000000" w:firstRow="1" w:lastRow="0" w:firstColumn="0" w:lastColumn="0" w:oddVBand="0" w:evenVBand="0" w:oddHBand="0" w:evenHBand="0" w:firstRowFirstColumn="0" w:firstRowLastColumn="0" w:lastRowFirstColumn="0" w:lastRowLastColumn="0"/>
              <w:rPr>
                <w:b w:val="0"/>
                <w:bCs w:val="0"/>
                <w:color w:val="auto"/>
                <w:rtl/>
              </w:rPr>
            </w:pPr>
            <w:r w:rsidRPr="00F00EF4">
              <w:rPr>
                <w:b w:val="0"/>
                <w:bCs w:val="0"/>
                <w:color w:val="auto"/>
                <w:rtl/>
              </w:rPr>
              <w:t>کنترل وضع</w:t>
            </w:r>
            <w:r w:rsidRPr="00F00EF4">
              <w:rPr>
                <w:rFonts w:hint="cs"/>
                <w:b w:val="0"/>
                <w:bCs w:val="0"/>
                <w:color w:val="auto"/>
                <w:rtl/>
              </w:rPr>
              <w:t>ی</w:t>
            </w:r>
            <w:r w:rsidRPr="00F00EF4">
              <w:rPr>
                <w:rFonts w:hint="eastAsia"/>
                <w:b w:val="0"/>
                <w:bCs w:val="0"/>
                <w:color w:val="auto"/>
                <w:rtl/>
              </w:rPr>
              <w:t>ت</w:t>
            </w:r>
            <w:r w:rsidRPr="00F00EF4">
              <w:rPr>
                <w:b w:val="0"/>
                <w:bCs w:val="0"/>
                <w:color w:val="auto"/>
                <w:rtl/>
              </w:rPr>
              <w:t xml:space="preserve"> </w:t>
            </w:r>
            <w:proofErr w:type="spellStart"/>
            <w:r w:rsidRPr="00F00EF4">
              <w:rPr>
                <w:b w:val="0"/>
                <w:bCs w:val="0"/>
                <w:color w:val="auto"/>
                <w:rtl/>
              </w:rPr>
              <w:t>تحمل‌پذ</w:t>
            </w:r>
            <w:r w:rsidRPr="00F00EF4">
              <w:rPr>
                <w:rFonts w:hint="cs"/>
                <w:b w:val="0"/>
                <w:bCs w:val="0"/>
                <w:color w:val="auto"/>
                <w:rtl/>
              </w:rPr>
              <w:t>ی</w:t>
            </w:r>
            <w:r w:rsidRPr="00F00EF4">
              <w:rPr>
                <w:rFonts w:hint="eastAsia"/>
                <w:b w:val="0"/>
                <w:bCs w:val="0"/>
                <w:color w:val="auto"/>
                <w:rtl/>
              </w:rPr>
              <w:t>ر</w:t>
            </w:r>
            <w:proofErr w:type="spellEnd"/>
            <w:r w:rsidRPr="00F00EF4">
              <w:rPr>
                <w:b w:val="0"/>
                <w:bCs w:val="0"/>
                <w:color w:val="auto"/>
                <w:rtl/>
              </w:rPr>
              <w:t xml:space="preserve"> خطا در </w:t>
            </w:r>
            <w:proofErr w:type="spellStart"/>
            <w:r w:rsidRPr="00F00EF4">
              <w:rPr>
                <w:b w:val="0"/>
                <w:bCs w:val="0"/>
                <w:color w:val="auto"/>
                <w:rtl/>
              </w:rPr>
              <w:t>نانوماهواره‌ها</w:t>
            </w:r>
            <w:proofErr w:type="spellEnd"/>
            <w:r w:rsidRPr="00F00EF4">
              <w:rPr>
                <w:b w:val="0"/>
                <w:bCs w:val="0"/>
                <w:color w:val="auto"/>
                <w:rtl/>
              </w:rPr>
              <w:t xml:space="preserve"> با استفاده از </w:t>
            </w:r>
            <w:r w:rsidRPr="00F00EF4">
              <w:rPr>
                <w:rFonts w:hint="cs"/>
                <w:b w:val="0"/>
                <w:bCs w:val="0"/>
                <w:color w:val="auto"/>
                <w:rtl/>
              </w:rPr>
              <w:t>ی</w:t>
            </w:r>
            <w:r w:rsidRPr="00F00EF4">
              <w:rPr>
                <w:rFonts w:hint="eastAsia"/>
                <w:b w:val="0"/>
                <w:bCs w:val="0"/>
                <w:color w:val="auto"/>
                <w:rtl/>
              </w:rPr>
              <w:t>ادگ</w:t>
            </w:r>
            <w:r w:rsidRPr="00F00EF4">
              <w:rPr>
                <w:rFonts w:hint="cs"/>
                <w:b w:val="0"/>
                <w:bCs w:val="0"/>
                <w:color w:val="auto"/>
                <w:rtl/>
              </w:rPr>
              <w:t>ی</w:t>
            </w:r>
            <w:r w:rsidRPr="00F00EF4">
              <w:rPr>
                <w:rFonts w:hint="eastAsia"/>
                <w:b w:val="0"/>
                <w:bCs w:val="0"/>
                <w:color w:val="auto"/>
                <w:rtl/>
              </w:rPr>
              <w:t>ر</w:t>
            </w:r>
            <w:r w:rsidRPr="00F00EF4">
              <w:rPr>
                <w:rFonts w:hint="cs"/>
                <w:b w:val="0"/>
                <w:bCs w:val="0"/>
                <w:color w:val="auto"/>
                <w:rtl/>
              </w:rPr>
              <w:t>ی</w:t>
            </w:r>
            <w:r w:rsidRPr="00F00EF4">
              <w:rPr>
                <w:b w:val="0"/>
                <w:bCs w:val="0"/>
                <w:color w:val="auto"/>
                <w:rtl/>
              </w:rPr>
              <w:t xml:space="preserve"> تقو</w:t>
            </w:r>
            <w:r w:rsidRPr="00F00EF4">
              <w:rPr>
                <w:rFonts w:hint="cs"/>
                <w:b w:val="0"/>
                <w:bCs w:val="0"/>
                <w:color w:val="auto"/>
                <w:rtl/>
              </w:rPr>
              <w:t>ی</w:t>
            </w:r>
            <w:r w:rsidRPr="00F00EF4">
              <w:rPr>
                <w:rFonts w:hint="eastAsia"/>
                <w:b w:val="0"/>
                <w:bCs w:val="0"/>
                <w:color w:val="auto"/>
                <w:rtl/>
              </w:rPr>
              <w:t>ت</w:t>
            </w:r>
            <w:r w:rsidRPr="00F00EF4">
              <w:rPr>
                <w:rFonts w:hint="cs"/>
                <w:b w:val="0"/>
                <w:bCs w:val="0"/>
                <w:color w:val="auto"/>
                <w:rtl/>
              </w:rPr>
              <w:t>ی</w:t>
            </w:r>
            <w:r w:rsidRPr="00F00EF4">
              <w:rPr>
                <w:b w:val="0"/>
                <w:bCs w:val="0"/>
                <w:color w:val="auto"/>
                <w:rtl/>
              </w:rPr>
              <w:t xml:space="preserve">: از </w:t>
            </w:r>
            <w:proofErr w:type="spellStart"/>
            <w:r w:rsidRPr="00F00EF4">
              <w:rPr>
                <w:b w:val="0"/>
                <w:bCs w:val="0"/>
                <w:color w:val="auto"/>
                <w:rtl/>
              </w:rPr>
              <w:t>شب</w:t>
            </w:r>
            <w:r w:rsidRPr="00F00EF4">
              <w:rPr>
                <w:rFonts w:hint="cs"/>
                <w:b w:val="0"/>
                <w:bCs w:val="0"/>
                <w:color w:val="auto"/>
                <w:rtl/>
              </w:rPr>
              <w:t>ی</w:t>
            </w:r>
            <w:r w:rsidRPr="00F00EF4">
              <w:rPr>
                <w:rFonts w:hint="eastAsia"/>
                <w:b w:val="0"/>
                <w:bCs w:val="0"/>
                <w:color w:val="auto"/>
                <w:rtl/>
              </w:rPr>
              <w:t>ه‌ساز</w:t>
            </w:r>
            <w:r w:rsidRPr="00F00EF4">
              <w:rPr>
                <w:rFonts w:hint="cs"/>
                <w:b w:val="0"/>
                <w:bCs w:val="0"/>
                <w:color w:val="auto"/>
                <w:rtl/>
              </w:rPr>
              <w:t>ی</w:t>
            </w:r>
            <w:proofErr w:type="spellEnd"/>
            <w:r w:rsidRPr="00F00EF4">
              <w:rPr>
                <w:b w:val="0"/>
                <w:bCs w:val="0"/>
                <w:color w:val="auto"/>
                <w:rtl/>
              </w:rPr>
              <w:t xml:space="preserve"> تا </w:t>
            </w:r>
            <w:proofErr w:type="spellStart"/>
            <w:r w:rsidRPr="00F00EF4">
              <w:rPr>
                <w:b w:val="0"/>
                <w:bCs w:val="0"/>
                <w:color w:val="auto"/>
                <w:rtl/>
              </w:rPr>
              <w:t>پ</w:t>
            </w:r>
            <w:r w:rsidRPr="00F00EF4">
              <w:rPr>
                <w:rFonts w:hint="cs"/>
                <w:b w:val="0"/>
                <w:bCs w:val="0"/>
                <w:color w:val="auto"/>
                <w:rtl/>
              </w:rPr>
              <w:t>ی</w:t>
            </w:r>
            <w:r w:rsidRPr="00F00EF4">
              <w:rPr>
                <w:rFonts w:hint="eastAsia"/>
                <w:b w:val="0"/>
                <w:bCs w:val="0"/>
                <w:color w:val="auto"/>
                <w:rtl/>
              </w:rPr>
              <w:t>اده‌ساز</w:t>
            </w:r>
            <w:r w:rsidRPr="00F00EF4">
              <w:rPr>
                <w:rFonts w:hint="cs"/>
                <w:b w:val="0"/>
                <w:bCs w:val="0"/>
                <w:color w:val="auto"/>
                <w:rtl/>
              </w:rPr>
              <w:t>ی</w:t>
            </w:r>
            <w:proofErr w:type="spellEnd"/>
            <w:r w:rsidRPr="00F00EF4">
              <w:rPr>
                <w:b w:val="0"/>
                <w:bCs w:val="0"/>
                <w:color w:val="auto"/>
                <w:rtl/>
              </w:rPr>
              <w:t xml:space="preserve"> </w:t>
            </w:r>
            <w:proofErr w:type="spellStart"/>
            <w:r w:rsidRPr="00F00EF4">
              <w:rPr>
                <w:b w:val="0"/>
                <w:bCs w:val="0"/>
                <w:color w:val="auto"/>
                <w:rtl/>
              </w:rPr>
              <w:t>سخت‌افزار</w:t>
            </w:r>
            <w:proofErr w:type="spellEnd"/>
            <w:r w:rsidRPr="00F00EF4">
              <w:rPr>
                <w:b w:val="0"/>
                <w:bCs w:val="0"/>
                <w:color w:val="auto"/>
                <w:rtl/>
              </w:rPr>
              <w:t xml:space="preserve"> در حلق</w:t>
            </w:r>
            <w:r>
              <w:rPr>
                <w:rFonts w:hint="cs"/>
                <w:b w:val="0"/>
                <w:bCs w:val="0"/>
                <w:color w:val="auto"/>
                <w:rtl/>
              </w:rPr>
              <w:t xml:space="preserve">ه </w:t>
            </w:r>
          </w:p>
        </w:tc>
      </w:tr>
      <w:tr w:rsidR="00CD2095" w:rsidRPr="00EC6996" w14:paraId="1F84ECB0" w14:textId="77777777" w:rsidTr="00EE79A7">
        <w:trPr>
          <w:trHeight w:val="732"/>
          <w:jc w:val="center"/>
        </w:trPr>
        <w:tc>
          <w:tcPr>
            <w:cnfStyle w:val="001000000000" w:firstRow="0" w:lastRow="0" w:firstColumn="1" w:lastColumn="0" w:oddVBand="0" w:evenVBand="0" w:oddHBand="0" w:evenHBand="0" w:firstRowFirstColumn="0" w:firstRowLastColumn="0" w:lastRowFirstColumn="0" w:lastRowLastColumn="0"/>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tcPr>
          <w:p w14:paraId="186E6486" w14:textId="77777777" w:rsidR="00CD2095" w:rsidRPr="00E04AA7" w:rsidRDefault="00CD2095" w:rsidP="006D61BE">
            <w:pPr>
              <w:bidi/>
              <w:spacing w:before="120"/>
              <w:jc w:val="center"/>
              <w:rPr>
                <w:color w:val="auto"/>
                <w:rtl/>
              </w:rPr>
            </w:pPr>
            <w:r>
              <w:rPr>
                <w:rFonts w:hint="cs"/>
                <w:color w:val="auto"/>
                <w:rtl/>
              </w:rPr>
              <w:t>عنوان (</w:t>
            </w:r>
            <w:r w:rsidRPr="00E04AA7">
              <w:rPr>
                <w:rFonts w:hint="cs"/>
                <w:color w:val="auto"/>
                <w:rtl/>
              </w:rPr>
              <w:t>انگلیسی</w:t>
            </w:r>
            <w:r>
              <w:rPr>
                <w:rFonts w:hint="cs"/>
                <w:color w:val="auto"/>
                <w:rtl/>
              </w:rPr>
              <w:t>)</w:t>
            </w:r>
          </w:p>
        </w:tc>
        <w:tc>
          <w:tcPr>
            <w:tcW w:w="7939" w:type="dxa"/>
            <w:gridSpan w:val="3"/>
            <w:tcBorders>
              <w:top w:val="thinThickSmallGap" w:sz="12" w:space="0" w:color="0070C0"/>
              <w:left w:val="thinThickSmallGap" w:sz="12" w:space="0" w:color="0070C0"/>
              <w:bottom w:val="thinThickSmallGap" w:sz="12" w:space="0" w:color="0070C0"/>
              <w:right w:val="thinThickSmallGap" w:sz="12" w:space="0" w:color="0070C0"/>
            </w:tcBorders>
          </w:tcPr>
          <w:p w14:paraId="5E132525" w14:textId="273BD25B" w:rsidR="00CD2095" w:rsidRPr="00EC6996" w:rsidRDefault="0059146A" w:rsidP="006D61BE">
            <w:pPr>
              <w:spacing w:before="120" w:after="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BA0C7A">
              <w:rPr>
                <w:rFonts w:ascii="Roboto" w:hAnsi="Roboto"/>
                <w:b/>
                <w:bCs/>
                <w:color w:val="252525"/>
                <w:sz w:val="27"/>
                <w:szCs w:val="27"/>
              </w:rPr>
              <w:t>Fault-Tolerant Attitude Control of Nanosatellites Using Reinforcement Learning: From Simulation to Hardware-in-the-Loop Implementation</w:t>
            </w:r>
          </w:p>
        </w:tc>
      </w:tr>
      <w:tr w:rsidR="00CD2095" w:rsidRPr="008D5782" w14:paraId="15135AB1" w14:textId="77777777" w:rsidTr="00EE79A7">
        <w:trPr>
          <w:trHeight w:val="691"/>
          <w:jc w:val="center"/>
        </w:trPr>
        <w:tc>
          <w:tcPr>
            <w:cnfStyle w:val="001000000000" w:firstRow="0" w:lastRow="0" w:firstColumn="1" w:lastColumn="0" w:oddVBand="0" w:evenVBand="0" w:oddHBand="0" w:evenHBand="0" w:firstRowFirstColumn="0" w:firstRowLastColumn="0" w:lastRowFirstColumn="0" w:lastRowLastColumn="0"/>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BF6F9"/>
          </w:tcPr>
          <w:p w14:paraId="4978D329" w14:textId="77777777" w:rsidR="00CD2095" w:rsidRPr="00E04AA7" w:rsidRDefault="00CD2095" w:rsidP="006D61BE">
            <w:pPr>
              <w:pStyle w:val="NoSpacing"/>
              <w:bidi/>
              <w:spacing w:before="120" w:line="276" w:lineRule="auto"/>
              <w:jc w:val="center"/>
              <w:rPr>
                <w:color w:val="auto"/>
                <w:rtl/>
              </w:rPr>
            </w:pPr>
            <w:r w:rsidRPr="00E04AA7">
              <w:rPr>
                <w:rFonts w:hint="cs"/>
                <w:color w:val="auto"/>
                <w:rtl/>
              </w:rPr>
              <w:t xml:space="preserve">نوع </w:t>
            </w:r>
          </w:p>
        </w:tc>
        <w:tc>
          <w:tcPr>
            <w:tcW w:w="2825" w:type="dxa"/>
            <w:tcBorders>
              <w:top w:val="thinThickSmallGap" w:sz="12" w:space="0" w:color="0070C0"/>
              <w:left w:val="thinThickSmallGap" w:sz="12" w:space="0" w:color="0070C0"/>
              <w:bottom w:val="thinThickSmallGap" w:sz="12" w:space="0" w:color="0070C0"/>
              <w:right w:val="thinThickSmallGap" w:sz="12" w:space="0" w:color="0070C0"/>
            </w:tcBorders>
          </w:tcPr>
          <w:p w14:paraId="3B49A0B7" w14:textId="6456D095" w:rsidR="00CD2095" w:rsidRPr="008D5782" w:rsidRDefault="00CD2095" w:rsidP="006D61BE">
            <w:pPr>
              <w:bidi/>
              <w:spacing w:before="120" w:after="240"/>
              <w:jc w:val="center"/>
              <w:cnfStyle w:val="000000000000" w:firstRow="0" w:lastRow="0" w:firstColumn="0" w:lastColumn="0" w:oddVBand="0" w:evenVBand="0" w:oddHBand="0" w:evenHBand="0" w:firstRowFirstColumn="0" w:firstRowLastColumn="0" w:lastRowFirstColumn="0" w:lastRowLastColumn="0"/>
              <w:rPr>
                <w:b/>
                <w:bCs/>
                <w:rtl/>
              </w:rPr>
            </w:pPr>
            <w:r>
              <w:rPr>
                <w:rFonts w:ascii="Tahoma" w:eastAsiaTheme="minorHAnsi" w:hAnsi="Tahoma"/>
                <w:bCs/>
                <w:sz w:val="26"/>
                <w:szCs w:val="22"/>
                <w:rtl/>
              </w:rPr>
              <w:object w:dxaOrig="1440" w:dyaOrig="1440" w14:anchorId="4286117F">
                <v:shape id="_x0000_i1067" type="#_x0000_t75" style="width:60.5pt;height:20pt" o:ole="">
                  <v:imagedata r:id="rId23" o:title=""/>
                </v:shape>
                <w:control r:id="rId24" w:name="CheckBox1" w:shapeid="_x0000_i1067"/>
              </w:object>
            </w:r>
          </w:p>
        </w:tc>
        <w:tc>
          <w:tcPr>
            <w:tcW w:w="2430" w:type="dxa"/>
            <w:tcBorders>
              <w:top w:val="thinThickSmallGap" w:sz="12" w:space="0" w:color="0070C0"/>
              <w:left w:val="thinThickSmallGap" w:sz="12" w:space="0" w:color="0070C0"/>
              <w:bottom w:val="thinThickSmallGap" w:sz="12" w:space="0" w:color="0070C0"/>
              <w:right w:val="thinThickSmallGap" w:sz="12" w:space="0" w:color="0070C0"/>
            </w:tcBorders>
          </w:tcPr>
          <w:p w14:paraId="12A757A3" w14:textId="4B8C4A62" w:rsidR="00CD2095" w:rsidRPr="008D5782" w:rsidRDefault="00CD2095" w:rsidP="006D61BE">
            <w:pPr>
              <w:bidi/>
              <w:spacing w:before="120" w:after="240"/>
              <w:jc w:val="center"/>
              <w:cnfStyle w:val="000000000000" w:firstRow="0" w:lastRow="0" w:firstColumn="0" w:lastColumn="0" w:oddVBand="0" w:evenVBand="0" w:oddHBand="0" w:evenHBand="0" w:firstRowFirstColumn="0" w:firstRowLastColumn="0" w:lastRowFirstColumn="0" w:lastRowLastColumn="0"/>
              <w:rPr>
                <w:b/>
                <w:bCs/>
                <w:rtl/>
              </w:rPr>
            </w:pPr>
            <w:r>
              <w:rPr>
                <w:rFonts w:ascii="Tahoma" w:eastAsiaTheme="minorHAnsi" w:hAnsi="Tahoma"/>
                <w:bCs/>
                <w:sz w:val="26"/>
                <w:szCs w:val="22"/>
                <w:rtl/>
              </w:rPr>
              <w:object w:dxaOrig="1440" w:dyaOrig="1440" w14:anchorId="2C5A1220">
                <v:shape id="_x0000_i1094" type="#_x0000_t75" style="width:54pt;height:20pt" o:ole="">
                  <v:imagedata r:id="rId25" o:title=""/>
                </v:shape>
                <w:control r:id="rId26" w:name="CheckBox2" w:shapeid="_x0000_i1094"/>
              </w:object>
            </w:r>
          </w:p>
        </w:tc>
        <w:tc>
          <w:tcPr>
            <w:tcW w:w="2684" w:type="dxa"/>
            <w:tcBorders>
              <w:top w:val="thinThickSmallGap" w:sz="12" w:space="0" w:color="0070C0"/>
              <w:left w:val="thinThickSmallGap" w:sz="12" w:space="0" w:color="0070C0"/>
              <w:bottom w:val="thinThickSmallGap" w:sz="12" w:space="0" w:color="0070C0"/>
              <w:right w:val="thinThickSmallGap" w:sz="12" w:space="0" w:color="0070C0"/>
            </w:tcBorders>
          </w:tcPr>
          <w:p w14:paraId="38D9C2CF" w14:textId="4998D1C9" w:rsidR="00CD2095" w:rsidRPr="008D5782" w:rsidRDefault="00CD2095" w:rsidP="006D61BE">
            <w:pPr>
              <w:bidi/>
              <w:spacing w:before="120" w:after="240"/>
              <w:jc w:val="center"/>
              <w:cnfStyle w:val="000000000000" w:firstRow="0" w:lastRow="0" w:firstColumn="0" w:lastColumn="0" w:oddVBand="0" w:evenVBand="0" w:oddHBand="0" w:evenHBand="0" w:firstRowFirstColumn="0" w:firstRowLastColumn="0" w:lastRowFirstColumn="0" w:lastRowLastColumn="0"/>
              <w:rPr>
                <w:b/>
                <w:bCs/>
                <w:rtl/>
              </w:rPr>
            </w:pPr>
            <w:r>
              <w:rPr>
                <w:rFonts w:ascii="Tahoma" w:eastAsiaTheme="minorHAnsi" w:hAnsi="Tahoma"/>
                <w:bCs/>
                <w:sz w:val="26"/>
                <w:szCs w:val="22"/>
                <w:rtl/>
              </w:rPr>
              <w:object w:dxaOrig="1440" w:dyaOrig="1440" w14:anchorId="16761910">
                <v:shape id="_x0000_i1096" type="#_x0000_t75" style="width:60.5pt;height:20pt" o:ole="">
                  <v:imagedata r:id="rId27" o:title=""/>
                </v:shape>
                <w:control r:id="rId28" w:name="CheckBox3" w:shapeid="_x0000_i1096"/>
              </w:object>
            </w:r>
          </w:p>
        </w:tc>
      </w:tr>
    </w:tbl>
    <w:p w14:paraId="3A0B872A" w14:textId="77777777" w:rsidR="00933520" w:rsidRDefault="00933520">
      <w:pPr>
        <w:rPr>
          <w:rtl/>
        </w:rPr>
      </w:pPr>
    </w:p>
    <w:p w14:paraId="5663842E" w14:textId="77777777" w:rsidR="00CB6EEB" w:rsidRPr="007F1C69" w:rsidRDefault="00CB6EEB" w:rsidP="00CB6EEB">
      <w:pPr>
        <w:spacing w:after="0"/>
        <w:jc w:val="center"/>
        <w:rPr>
          <w:rFonts w:cs="B Nazanin"/>
          <w:b/>
          <w:bCs/>
          <w:sz w:val="28"/>
          <w:szCs w:val="28"/>
          <w:rtl/>
        </w:rPr>
      </w:pPr>
      <w:r w:rsidRPr="007F1C69">
        <w:rPr>
          <w:rFonts w:cs="B Nazanin" w:hint="cs"/>
          <w:b/>
          <w:bCs/>
          <w:sz w:val="28"/>
          <w:szCs w:val="28"/>
          <w:rtl/>
          <w:lang w:bidi="fa-IR"/>
        </w:rPr>
        <w:t>2</w:t>
      </w:r>
      <w:r w:rsidRPr="007F1C69">
        <w:rPr>
          <w:rFonts w:cs="B Nazanin" w:hint="cs"/>
          <w:b/>
          <w:bCs/>
          <w:sz w:val="28"/>
          <w:szCs w:val="28"/>
          <w:rtl/>
        </w:rPr>
        <w:t>- اطلاعات استاد راهنما و مشاور</w:t>
      </w:r>
    </w:p>
    <w:tbl>
      <w:tblPr>
        <w:tblStyle w:val="MediumShading2-Accent11"/>
        <w:tblW w:w="9897" w:type="dxa"/>
        <w:jc w:val="center"/>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ayout w:type="fixed"/>
        <w:tblLook w:val="04A0" w:firstRow="1" w:lastRow="0" w:firstColumn="1" w:lastColumn="0" w:noHBand="0" w:noVBand="1"/>
      </w:tblPr>
      <w:tblGrid>
        <w:gridCol w:w="1534"/>
        <w:gridCol w:w="1418"/>
        <w:gridCol w:w="1134"/>
        <w:gridCol w:w="1559"/>
        <w:gridCol w:w="2268"/>
        <w:gridCol w:w="1984"/>
      </w:tblGrid>
      <w:tr w:rsidR="00CD2095" w14:paraId="335ABFEA" w14:textId="77777777" w:rsidTr="006D61BE">
        <w:trPr>
          <w:cnfStyle w:val="100000000000" w:firstRow="1" w:lastRow="0" w:firstColumn="0" w:lastColumn="0" w:oddVBand="0" w:evenVBand="0" w:oddHBand="0" w:evenHBand="0" w:firstRowFirstColumn="0" w:firstRowLastColumn="0" w:lastRowFirstColumn="0" w:lastRowLastColumn="0"/>
          <w:trHeight w:val="691"/>
          <w:jc w:val="center"/>
        </w:trPr>
        <w:tc>
          <w:tcPr>
            <w:cnfStyle w:val="001000000100" w:firstRow="0" w:lastRow="0" w:firstColumn="1" w:lastColumn="0" w:oddVBand="0" w:evenVBand="0" w:oddHBand="0" w:evenHBand="0" w:firstRowFirstColumn="1" w:firstRowLastColumn="0" w:lastRowFirstColumn="0" w:lastRowLastColumn="0"/>
            <w:tcW w:w="153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0836BD00" w14:textId="77777777" w:rsidR="00CD2095" w:rsidRDefault="00CD2095" w:rsidP="006D61BE">
            <w:pPr>
              <w:pStyle w:val="NoSpacing"/>
              <w:bidi/>
              <w:spacing w:before="240" w:line="276" w:lineRule="auto"/>
              <w:jc w:val="center"/>
              <w:rPr>
                <w:color w:val="auto"/>
                <w:rtl/>
              </w:rPr>
            </w:pPr>
            <w:r>
              <w:rPr>
                <w:rFonts w:hint="cs"/>
                <w:color w:val="auto"/>
                <w:rtl/>
              </w:rPr>
              <w:t>امضا و تاريخ</w:t>
            </w:r>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36FD641F" w14:textId="77777777" w:rsidR="00CD2095" w:rsidRDefault="00CD2095" w:rsidP="006D61BE">
            <w:pPr>
              <w:pStyle w:val="NoSpacing"/>
              <w:bidi/>
              <w:spacing w:before="240" w:line="276" w:lineRule="auto"/>
              <w:jc w:val="center"/>
              <w:cnfStyle w:val="100000000000" w:firstRow="1" w:lastRow="0" w:firstColumn="0" w:lastColumn="0" w:oddVBand="0" w:evenVBand="0" w:oddHBand="0" w:evenHBand="0" w:firstRowFirstColumn="0" w:firstRowLastColumn="0" w:lastRowFirstColumn="0" w:lastRowLastColumn="0"/>
              <w:rPr>
                <w:rtl/>
              </w:rPr>
            </w:pPr>
            <w:r>
              <w:rPr>
                <w:rFonts w:hint="cs"/>
                <w:color w:val="auto"/>
                <w:rtl/>
              </w:rPr>
              <w:t>محل خدمت</w:t>
            </w:r>
          </w:p>
        </w:tc>
        <w:tc>
          <w:tcPr>
            <w:tcW w:w="113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31F6B8CD" w14:textId="77777777" w:rsidR="00CD2095" w:rsidRDefault="00CD2095" w:rsidP="006D61BE">
            <w:pPr>
              <w:pStyle w:val="NoSpacing"/>
              <w:bidi/>
              <w:spacing w:line="276" w:lineRule="auto"/>
              <w:jc w:val="center"/>
              <w:cnfStyle w:val="100000000000" w:firstRow="1" w:lastRow="0" w:firstColumn="0" w:lastColumn="0" w:oddVBand="0" w:evenVBand="0" w:oddHBand="0" w:evenHBand="0" w:firstRowFirstColumn="0" w:firstRowLastColumn="0" w:lastRowFirstColumn="0" w:lastRowLastColumn="0"/>
              <w:rPr>
                <w:color w:val="auto"/>
                <w:rtl/>
              </w:rPr>
            </w:pPr>
            <w:r>
              <w:rPr>
                <w:rFonts w:hint="cs"/>
                <w:color w:val="auto"/>
                <w:rtl/>
              </w:rPr>
              <w:t>درصد</w:t>
            </w:r>
          </w:p>
          <w:p w14:paraId="611C6B82" w14:textId="77777777" w:rsidR="00CD2095" w:rsidRDefault="00CD2095" w:rsidP="006D61BE">
            <w:pPr>
              <w:pStyle w:val="NoSpacing"/>
              <w:bidi/>
              <w:spacing w:line="276" w:lineRule="auto"/>
              <w:jc w:val="center"/>
              <w:cnfStyle w:val="100000000000" w:firstRow="1" w:lastRow="0" w:firstColumn="0" w:lastColumn="0" w:oddVBand="0" w:evenVBand="0" w:oddHBand="0" w:evenHBand="0" w:firstRowFirstColumn="0" w:firstRowLastColumn="0" w:lastRowFirstColumn="0" w:lastRowLastColumn="0"/>
              <w:rPr>
                <w:color w:val="auto"/>
                <w:rtl/>
              </w:rPr>
            </w:pPr>
            <w:r>
              <w:rPr>
                <w:rFonts w:hint="cs"/>
                <w:color w:val="auto"/>
                <w:rtl/>
              </w:rPr>
              <w:t>مشاركت</w:t>
            </w:r>
          </w:p>
        </w:tc>
        <w:tc>
          <w:tcPr>
            <w:tcW w:w="1559"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1A554EAB" w14:textId="77777777" w:rsidR="00CD2095" w:rsidRDefault="00CD2095" w:rsidP="006D61BE">
            <w:pPr>
              <w:pStyle w:val="NoSpacing"/>
              <w:bidi/>
              <w:spacing w:before="24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auto"/>
                <w:rtl/>
              </w:rPr>
            </w:pPr>
            <w:r>
              <w:rPr>
                <w:rFonts w:hint="cs"/>
                <w:color w:val="auto"/>
                <w:rtl/>
              </w:rPr>
              <w:t>مرتبه‌ی علمی</w:t>
            </w:r>
          </w:p>
        </w:tc>
        <w:tc>
          <w:tcPr>
            <w:tcW w:w="226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55B7B3F0" w14:textId="77777777" w:rsidR="00CD2095" w:rsidRDefault="00CD2095" w:rsidP="006D61BE">
            <w:pPr>
              <w:pStyle w:val="NoSpacing"/>
              <w:bidi/>
              <w:spacing w:before="24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auto"/>
                <w:rtl/>
              </w:rPr>
            </w:pPr>
            <w:r>
              <w:rPr>
                <w:rFonts w:hint="cs"/>
                <w:color w:val="auto"/>
                <w:rtl/>
              </w:rPr>
              <w:t>نام</w:t>
            </w:r>
            <w:r>
              <w:rPr>
                <w:color w:val="auto"/>
              </w:rPr>
              <w:t xml:space="preserve"> </w:t>
            </w:r>
            <w:r>
              <w:rPr>
                <w:rFonts w:hint="cs"/>
                <w:color w:val="auto"/>
                <w:rtl/>
              </w:rPr>
              <w:t>و نام خانوادگي</w:t>
            </w:r>
          </w:p>
        </w:tc>
        <w:tc>
          <w:tcPr>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037ED269" w14:textId="77777777" w:rsidR="00CD2095" w:rsidRDefault="00CD2095" w:rsidP="006D61BE">
            <w:pPr>
              <w:pStyle w:val="NoSpacing"/>
              <w:bidi/>
              <w:spacing w:before="24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auto"/>
              </w:rPr>
            </w:pPr>
            <w:r>
              <w:rPr>
                <w:rFonts w:hint="cs"/>
                <w:color w:val="auto"/>
                <w:rtl/>
              </w:rPr>
              <w:t>نوع مسئولیت</w:t>
            </w:r>
          </w:p>
        </w:tc>
      </w:tr>
      <w:tr w:rsidR="00CD2095" w14:paraId="0E7A1071" w14:textId="77777777" w:rsidTr="00EE79A7">
        <w:trPr>
          <w:cnfStyle w:val="000000100000" w:firstRow="0" w:lastRow="0" w:firstColumn="0" w:lastColumn="0" w:oddVBand="0" w:evenVBand="0" w:oddHBand="1" w:evenHBand="0" w:firstRowFirstColumn="0" w:firstRowLastColumn="0" w:lastRowFirstColumn="0" w:lastRowLastColumn="0"/>
          <w:trHeight w:val="691"/>
          <w:jc w:val="center"/>
        </w:trPr>
        <w:tc>
          <w:tcPr>
            <w:cnfStyle w:val="001000000000" w:firstRow="0" w:lastRow="0" w:firstColumn="1" w:lastColumn="0" w:oddVBand="0" w:evenVBand="0" w:oddHBand="0" w:evenHBand="0" w:firstRowFirstColumn="0" w:firstRowLastColumn="0" w:lastRowFirstColumn="0" w:lastRowLastColumn="0"/>
            <w:tcW w:w="1534" w:type="dxa"/>
            <w:tcBorders>
              <w:left w:val="thinThickSmallGap" w:sz="12" w:space="0" w:color="0070C0"/>
              <w:bottom w:val="thinThickSmallGap" w:sz="12" w:space="0" w:color="0070C0"/>
              <w:right w:val="thinThickSmallGap" w:sz="12" w:space="0" w:color="0070C0"/>
            </w:tcBorders>
            <w:shd w:val="clear" w:color="auto" w:fill="auto"/>
          </w:tcPr>
          <w:p w14:paraId="3B814F92" w14:textId="77777777" w:rsidR="00CD2095" w:rsidRPr="00EE79A7" w:rsidRDefault="00CD2095" w:rsidP="00EE79A7">
            <w:pPr>
              <w:bidi/>
              <w:spacing w:before="120"/>
              <w:jc w:val="center"/>
              <w:rPr>
                <w:color w:val="auto"/>
              </w:rPr>
            </w:pPr>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tcPr>
          <w:p w14:paraId="6AD66C87" w14:textId="77777777" w:rsidR="00CD2095" w:rsidRDefault="00CD2095" w:rsidP="00EE79A7">
            <w:pPr>
              <w:bidi/>
              <w:spacing w:before="120"/>
              <w:jc w:val="center"/>
              <w:cnfStyle w:val="000000100000" w:firstRow="0" w:lastRow="0" w:firstColumn="0" w:lastColumn="0" w:oddVBand="0" w:evenVBand="0" w:oddHBand="1" w:evenHBand="0" w:firstRowFirstColumn="0" w:firstRowLastColumn="0" w:lastRowFirstColumn="0" w:lastRowLastColumn="0"/>
            </w:pPr>
          </w:p>
        </w:tc>
        <w:tc>
          <w:tcPr>
            <w:tcW w:w="113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tcPr>
          <w:p w14:paraId="3F0E64BD" w14:textId="10D4EAF1" w:rsidR="00CD2095" w:rsidRDefault="0059146A" w:rsidP="00EE79A7">
            <w:pPr>
              <w:bidi/>
              <w:spacing w:before="120"/>
              <w:jc w:val="center"/>
              <w:cnfStyle w:val="000000100000" w:firstRow="0" w:lastRow="0" w:firstColumn="0" w:lastColumn="0" w:oddVBand="0" w:evenVBand="0" w:oddHBand="1" w:evenHBand="0" w:firstRowFirstColumn="0" w:firstRowLastColumn="0" w:lastRowFirstColumn="0" w:lastRowLastColumn="0"/>
            </w:pPr>
            <w:r>
              <w:rPr>
                <w:rFonts w:hint="cs"/>
                <w:rtl/>
              </w:rPr>
              <w:t>100</w:t>
            </w:r>
          </w:p>
        </w:tc>
        <w:sdt>
          <w:sdtPr>
            <w:rPr>
              <w:rFonts w:hint="cs"/>
              <w:rtl/>
            </w:rPr>
            <w:alias w:val="مرتبه علمي"/>
            <w:tag w:val="مرتبه علمي"/>
            <w:id w:val="1838350345"/>
            <w:placeholder>
              <w:docPart w:val="7807350197C1434580211CEFC2CFC31C"/>
            </w:placeholder>
            <w:dropDownList>
              <w:listItem w:value="Choose an item."/>
              <w:listItem w:displayText="استاديار" w:value="استاديار"/>
              <w:listItem w:displayText="دانشيار" w:value="دانشيار"/>
              <w:listItem w:displayText="استاد تمام" w:value="استاد تمام"/>
            </w:dropDownList>
          </w:sdtPr>
          <w:sdtEndPr/>
          <w:sdtContent>
            <w:tc>
              <w:tcPr>
                <w:tcW w:w="1559"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hideMark/>
              </w:tcPr>
              <w:p w14:paraId="263B7D81" w14:textId="4275F940" w:rsidR="00CD2095" w:rsidRDefault="00192E7C" w:rsidP="006D61BE">
                <w:pPr>
                  <w:pStyle w:val="NoSpacing"/>
                  <w:bidi/>
                  <w:spacing w:before="120"/>
                  <w:jc w:val="center"/>
                  <w:cnfStyle w:val="000000100000" w:firstRow="0" w:lastRow="0" w:firstColumn="0" w:lastColumn="0" w:oddVBand="0" w:evenVBand="0" w:oddHBand="1" w:evenHBand="0" w:firstRowFirstColumn="0" w:firstRowLastColumn="0" w:lastRowFirstColumn="0" w:lastRowLastColumn="0"/>
                  <w:rPr>
                    <w:rStyle w:val="Style1"/>
                  </w:rPr>
                </w:pPr>
                <w:r>
                  <w:rPr>
                    <w:rFonts w:hint="cs"/>
                    <w:rtl/>
                  </w:rPr>
                  <w:t>استاد تمام</w:t>
                </w:r>
              </w:p>
            </w:tc>
          </w:sdtContent>
        </w:sdt>
        <w:tc>
          <w:tcPr>
            <w:tcW w:w="226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tcPr>
          <w:p w14:paraId="534A8558" w14:textId="15275E80" w:rsidR="00CD2095" w:rsidRPr="00095EE4" w:rsidRDefault="0059146A" w:rsidP="006D61BE">
            <w:pPr>
              <w:pStyle w:val="NoSpacing"/>
              <w:bidi/>
              <w:spacing w:before="120"/>
              <w:jc w:val="center"/>
              <w:cnfStyle w:val="000000100000" w:firstRow="0" w:lastRow="0" w:firstColumn="0" w:lastColumn="0" w:oddVBand="0" w:evenVBand="0" w:oddHBand="1" w:evenHBand="0" w:firstRowFirstColumn="0" w:firstRowLastColumn="0" w:lastRowFirstColumn="0" w:lastRowLastColumn="0"/>
              <w:rPr>
                <w:rtl/>
              </w:rPr>
            </w:pPr>
            <w:proofErr w:type="spellStart"/>
            <w:r>
              <w:rPr>
                <w:rFonts w:hint="cs"/>
                <w:rtl/>
              </w:rPr>
              <w:t>محمدجواد</w:t>
            </w:r>
            <w:proofErr w:type="spellEnd"/>
            <w:r>
              <w:rPr>
                <w:rFonts w:hint="cs"/>
                <w:rtl/>
              </w:rPr>
              <w:t xml:space="preserve"> یزدان پناه</w:t>
            </w:r>
          </w:p>
        </w:tc>
        <w:tc>
          <w:tcPr>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hideMark/>
          </w:tcPr>
          <w:p w14:paraId="6CEA65BF" w14:textId="77777777" w:rsidR="00CD2095" w:rsidRDefault="00CD2095" w:rsidP="006D61BE">
            <w:pPr>
              <w:pStyle w:val="NoSpacing"/>
              <w:bidi/>
              <w:jc w:val="center"/>
              <w:cnfStyle w:val="000000100000" w:firstRow="0" w:lastRow="0" w:firstColumn="0" w:lastColumn="0" w:oddVBand="0" w:evenVBand="0" w:oddHBand="1" w:evenHBand="0" w:firstRowFirstColumn="0" w:firstRowLastColumn="0" w:lastRowFirstColumn="0" w:lastRowLastColumn="0"/>
              <w:rPr>
                <w:b/>
                <w:bCs/>
              </w:rPr>
            </w:pPr>
            <w:r>
              <w:rPr>
                <w:rFonts w:hint="cs"/>
                <w:bCs/>
                <w:rtl/>
              </w:rPr>
              <w:t>استاد راهنمای اول</w:t>
            </w:r>
          </w:p>
          <w:p w14:paraId="774E35FD" w14:textId="77777777" w:rsidR="00CD2095" w:rsidRDefault="00CD2095" w:rsidP="006D61BE">
            <w:pPr>
              <w:pStyle w:val="NoSpacing"/>
              <w:bidi/>
              <w:jc w:val="center"/>
              <w:cnfStyle w:val="000000100000" w:firstRow="0" w:lastRow="0" w:firstColumn="0" w:lastColumn="0" w:oddVBand="0" w:evenVBand="0" w:oddHBand="1" w:evenHBand="0" w:firstRowFirstColumn="0" w:firstRowLastColumn="0" w:lastRowFirstColumn="0" w:lastRowLastColumn="0"/>
              <w:rPr>
                <w:b/>
                <w:bCs/>
                <w:rtl/>
              </w:rPr>
            </w:pPr>
            <w:r>
              <w:rPr>
                <w:rFonts w:hint="cs"/>
                <w:bCs/>
                <w:rtl/>
              </w:rPr>
              <w:t>(مجری)</w:t>
            </w:r>
          </w:p>
        </w:tc>
      </w:tr>
      <w:tr w:rsidR="00CD2095" w14:paraId="1801FC60" w14:textId="77777777" w:rsidTr="00EE79A7">
        <w:trPr>
          <w:trHeight w:val="691"/>
          <w:jc w:val="center"/>
        </w:trPr>
        <w:tc>
          <w:tcPr>
            <w:cnfStyle w:val="001000000000" w:firstRow="0" w:lastRow="0" w:firstColumn="1" w:lastColumn="0" w:oddVBand="0" w:evenVBand="0" w:oddHBand="0" w:evenHBand="0" w:firstRowFirstColumn="0" w:firstRowLastColumn="0" w:lastRowFirstColumn="0" w:lastRowLastColumn="0"/>
            <w:tcW w:w="1534" w:type="dxa"/>
            <w:tcBorders>
              <w:left w:val="thinThickSmallGap" w:sz="12" w:space="0" w:color="0070C0"/>
              <w:bottom w:val="thinThickSmallGap" w:sz="12" w:space="0" w:color="0070C0"/>
              <w:right w:val="thinThickSmallGap" w:sz="12" w:space="0" w:color="0070C0"/>
            </w:tcBorders>
            <w:shd w:val="clear" w:color="auto" w:fill="auto"/>
          </w:tcPr>
          <w:p w14:paraId="7BD57752" w14:textId="77777777" w:rsidR="00CD2095" w:rsidRPr="00EE79A7" w:rsidRDefault="00CD2095" w:rsidP="00EE79A7">
            <w:pPr>
              <w:bidi/>
              <w:spacing w:before="120"/>
              <w:jc w:val="center"/>
              <w:rPr>
                <w:color w:val="auto"/>
              </w:rPr>
            </w:pPr>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tcPr>
          <w:p w14:paraId="474F6E70" w14:textId="77777777" w:rsidR="00CD2095" w:rsidRDefault="00CD2095" w:rsidP="00EE79A7">
            <w:pPr>
              <w:bidi/>
              <w:spacing w:before="120"/>
              <w:jc w:val="center"/>
              <w:cnfStyle w:val="000000000000" w:firstRow="0" w:lastRow="0" w:firstColumn="0" w:lastColumn="0" w:oddVBand="0" w:evenVBand="0" w:oddHBand="0" w:evenHBand="0" w:firstRowFirstColumn="0" w:firstRowLastColumn="0" w:lastRowFirstColumn="0" w:lastRowLastColumn="0"/>
            </w:pPr>
          </w:p>
        </w:tc>
        <w:tc>
          <w:tcPr>
            <w:tcW w:w="1134" w:type="dxa"/>
            <w:tcBorders>
              <w:top w:val="thinThickSmallGap" w:sz="12" w:space="0" w:color="0070C0"/>
              <w:left w:val="thinThickSmallGap" w:sz="12" w:space="0" w:color="0070C0"/>
              <w:bottom w:val="thinThickSmallGap" w:sz="12" w:space="0" w:color="0070C0"/>
              <w:right w:val="thinThickSmallGap" w:sz="12" w:space="0" w:color="0070C0"/>
            </w:tcBorders>
          </w:tcPr>
          <w:p w14:paraId="4D4C9D06" w14:textId="77777777" w:rsidR="00CD2095" w:rsidRDefault="00CD2095" w:rsidP="00EE79A7">
            <w:pPr>
              <w:bidi/>
              <w:spacing w:before="120"/>
              <w:jc w:val="center"/>
              <w:cnfStyle w:val="000000000000" w:firstRow="0" w:lastRow="0" w:firstColumn="0" w:lastColumn="0" w:oddVBand="0" w:evenVBand="0" w:oddHBand="0" w:evenHBand="0" w:firstRowFirstColumn="0" w:firstRowLastColumn="0" w:lastRowFirstColumn="0" w:lastRowLastColumn="0"/>
            </w:pPr>
          </w:p>
        </w:tc>
        <w:sdt>
          <w:sdtPr>
            <w:rPr>
              <w:rFonts w:hint="cs"/>
              <w:rtl/>
            </w:rPr>
            <w:alias w:val="مرتبه علمي"/>
            <w:tag w:val="مرتبه علمي"/>
            <w:id w:val="1486973440"/>
            <w:placeholder>
              <w:docPart w:val="68260452F02F482E9C3C3223965F3D13"/>
            </w:placeholder>
            <w:showingPlcHdr/>
            <w:dropDownList>
              <w:listItem w:value="Choose an item."/>
              <w:listItem w:displayText="استاديار" w:value="استاديار"/>
              <w:listItem w:displayText="دانشيار" w:value="دانشيار"/>
              <w:listItem w:displayText="استاد تمام" w:value="استاد تمام"/>
              <w:listItem w:displayText="-" w:value="-"/>
            </w:dropDownList>
          </w:sdtPr>
          <w:sdtEndPr/>
          <w:sdtContent>
            <w:tc>
              <w:tcPr>
                <w:tcW w:w="1559" w:type="dxa"/>
                <w:tcBorders>
                  <w:top w:val="thinThickSmallGap" w:sz="12" w:space="0" w:color="0070C0"/>
                  <w:left w:val="thinThickSmallGap" w:sz="12" w:space="0" w:color="0070C0"/>
                  <w:bottom w:val="thinThickSmallGap" w:sz="12" w:space="0" w:color="0070C0"/>
                  <w:right w:val="thinThickSmallGap" w:sz="12" w:space="0" w:color="0070C0"/>
                </w:tcBorders>
                <w:hideMark/>
              </w:tcPr>
              <w:p w14:paraId="0F30BCF5" w14:textId="77777777" w:rsidR="00CD2095" w:rsidRDefault="00CD2095" w:rsidP="006D61BE">
                <w:pPr>
                  <w:pStyle w:val="NoSpacing"/>
                  <w:bidi/>
                  <w:spacing w:before="120"/>
                  <w:jc w:val="center"/>
                  <w:cnfStyle w:val="000000000000" w:firstRow="0" w:lastRow="0" w:firstColumn="0" w:lastColumn="0" w:oddVBand="0" w:evenVBand="0" w:oddHBand="0" w:evenHBand="0" w:firstRowFirstColumn="0" w:firstRowLastColumn="0" w:lastRowFirstColumn="0" w:lastRowLastColumn="0"/>
                  <w:rPr>
                    <w:rStyle w:val="Style1"/>
                    <w:sz w:val="28"/>
                  </w:rPr>
                </w:pPr>
                <w:r>
                  <w:rPr>
                    <w:rStyle w:val="Style1"/>
                    <w:bCs/>
                    <w:color w:val="0000FF"/>
                    <w:sz w:val="28"/>
                    <w:u w:val="single"/>
                    <w:rtl/>
                  </w:rPr>
                  <w:t>انتخاب نماييد</w:t>
                </w:r>
              </w:p>
            </w:tc>
          </w:sdtContent>
        </w:sdt>
        <w:tc>
          <w:tcPr>
            <w:tcW w:w="2268" w:type="dxa"/>
            <w:tcBorders>
              <w:top w:val="thinThickSmallGap" w:sz="12" w:space="0" w:color="0070C0"/>
              <w:left w:val="thinThickSmallGap" w:sz="12" w:space="0" w:color="0070C0"/>
              <w:bottom w:val="thinThickSmallGap" w:sz="12" w:space="0" w:color="0070C0"/>
              <w:right w:val="thinThickSmallGap" w:sz="12" w:space="0" w:color="0070C0"/>
            </w:tcBorders>
          </w:tcPr>
          <w:p w14:paraId="5BCDCB4F" w14:textId="77777777" w:rsidR="00CD2095" w:rsidRPr="00095EE4" w:rsidRDefault="00CD2095" w:rsidP="006D61BE">
            <w:pPr>
              <w:pStyle w:val="NoSpacing"/>
              <w:bidi/>
              <w:spacing w:before="120"/>
              <w:jc w:val="center"/>
              <w:cnfStyle w:val="000000000000" w:firstRow="0" w:lastRow="0" w:firstColumn="0" w:lastColumn="0" w:oddVBand="0" w:evenVBand="0" w:oddHBand="0" w:evenHBand="0" w:firstRowFirstColumn="0" w:firstRowLastColumn="0" w:lastRowFirstColumn="0" w:lastRowLastColumn="0"/>
              <w:rPr>
                <w:rtl/>
              </w:rPr>
            </w:pPr>
          </w:p>
        </w:tc>
        <w:tc>
          <w:tcPr>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00FD7A68" w14:textId="77777777" w:rsidR="00CD2095" w:rsidRDefault="00CD2095" w:rsidP="006D61BE">
            <w:pPr>
              <w:pStyle w:val="NoSpacing"/>
              <w:bidi/>
              <w:jc w:val="center"/>
              <w:cnfStyle w:val="000000000000" w:firstRow="0" w:lastRow="0" w:firstColumn="0" w:lastColumn="0" w:oddVBand="0" w:evenVBand="0" w:oddHBand="0" w:evenHBand="0" w:firstRowFirstColumn="0" w:firstRowLastColumn="0" w:lastRowFirstColumn="0" w:lastRowLastColumn="0"/>
              <w:rPr>
                <w:b/>
                <w:bCs/>
              </w:rPr>
            </w:pPr>
            <w:r>
              <w:rPr>
                <w:rFonts w:hint="cs"/>
                <w:bCs/>
                <w:rtl/>
              </w:rPr>
              <w:t>استاد راهنمای دوم</w:t>
            </w:r>
          </w:p>
          <w:p w14:paraId="174DA00E" w14:textId="77777777" w:rsidR="00CD2095" w:rsidRDefault="00CD2095" w:rsidP="006D61BE">
            <w:pPr>
              <w:pStyle w:val="NoSpacing"/>
              <w:bidi/>
              <w:jc w:val="center"/>
              <w:cnfStyle w:val="000000000000" w:firstRow="0" w:lastRow="0" w:firstColumn="0" w:lastColumn="0" w:oddVBand="0" w:evenVBand="0" w:oddHBand="0" w:evenHBand="0" w:firstRowFirstColumn="0" w:firstRowLastColumn="0" w:lastRowFirstColumn="0" w:lastRowLastColumn="0"/>
              <w:rPr>
                <w:b/>
                <w:bCs/>
                <w:rtl/>
              </w:rPr>
            </w:pPr>
            <w:r>
              <w:rPr>
                <w:rFonts w:hint="cs"/>
                <w:bCs/>
                <w:rtl/>
              </w:rPr>
              <w:t>(حسب نیاز)</w:t>
            </w:r>
          </w:p>
        </w:tc>
      </w:tr>
      <w:tr w:rsidR="00CD2095" w14:paraId="2E9BEBCE" w14:textId="77777777" w:rsidTr="00EE79A7">
        <w:trPr>
          <w:cnfStyle w:val="000000100000" w:firstRow="0" w:lastRow="0" w:firstColumn="0" w:lastColumn="0" w:oddVBand="0" w:evenVBand="0" w:oddHBand="1" w:evenHBand="0" w:firstRowFirstColumn="0" w:firstRowLastColumn="0" w:lastRowFirstColumn="0" w:lastRowLastColumn="0"/>
          <w:trHeight w:val="691"/>
          <w:jc w:val="center"/>
        </w:trPr>
        <w:tc>
          <w:tcPr>
            <w:cnfStyle w:val="001000000000" w:firstRow="0" w:lastRow="0" w:firstColumn="1" w:lastColumn="0" w:oddVBand="0" w:evenVBand="0" w:oddHBand="0" w:evenHBand="0" w:firstRowFirstColumn="0" w:firstRowLastColumn="0" w:lastRowFirstColumn="0" w:lastRowLastColumn="0"/>
            <w:tcW w:w="1534" w:type="dxa"/>
            <w:tcBorders>
              <w:left w:val="thinThickSmallGap" w:sz="12" w:space="0" w:color="0070C0"/>
              <w:bottom w:val="thinThickSmallGap" w:sz="12" w:space="0" w:color="0070C0"/>
              <w:right w:val="thinThickSmallGap" w:sz="12" w:space="0" w:color="0070C0"/>
            </w:tcBorders>
            <w:shd w:val="clear" w:color="auto" w:fill="auto"/>
          </w:tcPr>
          <w:p w14:paraId="1F3BB233" w14:textId="77777777" w:rsidR="00CD2095" w:rsidRPr="00EE79A7" w:rsidRDefault="00CD2095" w:rsidP="00EE79A7">
            <w:pPr>
              <w:bidi/>
              <w:spacing w:before="120"/>
              <w:jc w:val="center"/>
              <w:rPr>
                <w:color w:val="auto"/>
              </w:rPr>
            </w:pPr>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tcPr>
          <w:p w14:paraId="50301D04" w14:textId="77777777" w:rsidR="00CD2095" w:rsidRDefault="00CD2095" w:rsidP="00EE79A7">
            <w:pPr>
              <w:bidi/>
              <w:spacing w:before="120"/>
              <w:jc w:val="center"/>
              <w:cnfStyle w:val="000000100000" w:firstRow="0" w:lastRow="0" w:firstColumn="0" w:lastColumn="0" w:oddVBand="0" w:evenVBand="0" w:oddHBand="1" w:evenHBand="0" w:firstRowFirstColumn="0" w:firstRowLastColumn="0" w:lastRowFirstColumn="0" w:lastRowLastColumn="0"/>
            </w:pPr>
          </w:p>
        </w:tc>
        <w:tc>
          <w:tcPr>
            <w:tcW w:w="113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tcPr>
          <w:p w14:paraId="60D5F369" w14:textId="77777777" w:rsidR="00CD2095" w:rsidRDefault="00CD2095" w:rsidP="00EE79A7">
            <w:pPr>
              <w:bidi/>
              <w:spacing w:before="120"/>
              <w:jc w:val="center"/>
              <w:cnfStyle w:val="000000100000" w:firstRow="0" w:lastRow="0" w:firstColumn="0" w:lastColumn="0" w:oddVBand="0" w:evenVBand="0" w:oddHBand="1" w:evenHBand="0" w:firstRowFirstColumn="0" w:firstRowLastColumn="0" w:lastRowFirstColumn="0" w:lastRowLastColumn="0"/>
            </w:pPr>
          </w:p>
        </w:tc>
        <w:sdt>
          <w:sdtPr>
            <w:rPr>
              <w:rFonts w:hint="cs"/>
              <w:rtl/>
            </w:rPr>
            <w:alias w:val="مرتبه علمي"/>
            <w:tag w:val="مرتبه علمي"/>
            <w:id w:val="-1486316493"/>
            <w:placeholder>
              <w:docPart w:val="348BFC78410C4740AB124BF0E4B4F44B"/>
            </w:placeholder>
            <w:showingPlcHdr/>
            <w:dropDownList>
              <w:listItem w:value="Choose an item."/>
              <w:listItem w:displayText="مربي" w:value="مربي"/>
              <w:listItem w:displayText="استاديار" w:value="استاديار"/>
              <w:listItem w:displayText="دانشيار" w:value="دانشيار"/>
              <w:listItem w:displayText="استاد تمام" w:value="استاد تمام"/>
              <w:listItem w:displayText="-" w:value="-"/>
            </w:dropDownList>
          </w:sdtPr>
          <w:sdtEndPr/>
          <w:sdtContent>
            <w:tc>
              <w:tcPr>
                <w:tcW w:w="1559"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hideMark/>
              </w:tcPr>
              <w:p w14:paraId="0AE7FA49" w14:textId="77777777" w:rsidR="00CD2095" w:rsidRDefault="00CD2095" w:rsidP="006D61BE">
                <w:pPr>
                  <w:pStyle w:val="NoSpacing"/>
                  <w:bidi/>
                  <w:spacing w:before="120"/>
                  <w:jc w:val="center"/>
                  <w:cnfStyle w:val="000000100000" w:firstRow="0" w:lastRow="0" w:firstColumn="0" w:lastColumn="0" w:oddVBand="0" w:evenVBand="0" w:oddHBand="1" w:evenHBand="0" w:firstRowFirstColumn="0" w:firstRowLastColumn="0" w:lastRowFirstColumn="0" w:lastRowLastColumn="0"/>
                  <w:rPr>
                    <w:rStyle w:val="Style1"/>
                    <w:sz w:val="28"/>
                  </w:rPr>
                </w:pPr>
                <w:r>
                  <w:rPr>
                    <w:rStyle w:val="Style1"/>
                    <w:bCs/>
                    <w:color w:val="0000FF"/>
                    <w:sz w:val="28"/>
                    <w:u w:val="single"/>
                    <w:rtl/>
                  </w:rPr>
                  <w:t>انتخاب نماييد</w:t>
                </w:r>
              </w:p>
            </w:tc>
          </w:sdtContent>
        </w:sdt>
        <w:tc>
          <w:tcPr>
            <w:tcW w:w="2268"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tcPr>
          <w:p w14:paraId="00796EA8" w14:textId="77777777" w:rsidR="00CD2095" w:rsidRPr="00095EE4" w:rsidRDefault="00CD2095" w:rsidP="006D61BE">
            <w:pPr>
              <w:pStyle w:val="NoSpacing"/>
              <w:bidi/>
              <w:spacing w:before="120"/>
              <w:jc w:val="center"/>
              <w:cnfStyle w:val="000000100000" w:firstRow="0" w:lastRow="0" w:firstColumn="0" w:lastColumn="0" w:oddVBand="0" w:evenVBand="0" w:oddHBand="1" w:evenHBand="0" w:firstRowFirstColumn="0" w:firstRowLastColumn="0" w:lastRowFirstColumn="0" w:lastRowLastColumn="0"/>
              <w:rPr>
                <w:rtl/>
              </w:rPr>
            </w:pPr>
          </w:p>
        </w:tc>
        <w:tc>
          <w:tcPr>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auto"/>
            <w:hideMark/>
          </w:tcPr>
          <w:p w14:paraId="4D96D5FB" w14:textId="77777777" w:rsidR="00CD2095" w:rsidRDefault="00CD2095" w:rsidP="006D61BE">
            <w:pPr>
              <w:pStyle w:val="NoSpacing"/>
              <w:bidi/>
              <w:spacing w:before="120" w:after="120"/>
              <w:jc w:val="center"/>
              <w:cnfStyle w:val="000000100000" w:firstRow="0" w:lastRow="0" w:firstColumn="0" w:lastColumn="0" w:oddVBand="0" w:evenVBand="0" w:oddHBand="1" w:evenHBand="0" w:firstRowFirstColumn="0" w:firstRowLastColumn="0" w:lastRowFirstColumn="0" w:lastRowLastColumn="0"/>
              <w:rPr>
                <w:b/>
                <w:bCs/>
              </w:rPr>
            </w:pPr>
            <w:r>
              <w:rPr>
                <w:rFonts w:hint="cs"/>
                <w:bCs/>
                <w:rtl/>
              </w:rPr>
              <w:t>استاد مشاور اول</w:t>
            </w:r>
          </w:p>
        </w:tc>
      </w:tr>
      <w:tr w:rsidR="00CD2095" w14:paraId="7DFF0FDE" w14:textId="77777777" w:rsidTr="00EE79A7">
        <w:trPr>
          <w:trHeight w:val="691"/>
          <w:jc w:val="center"/>
        </w:trPr>
        <w:tc>
          <w:tcPr>
            <w:cnfStyle w:val="001000000000" w:firstRow="0" w:lastRow="0" w:firstColumn="1" w:lastColumn="0" w:oddVBand="0" w:evenVBand="0" w:oddHBand="0" w:evenHBand="0" w:firstRowFirstColumn="0" w:firstRowLastColumn="0" w:lastRowFirstColumn="0" w:lastRowLastColumn="0"/>
            <w:tcW w:w="1534" w:type="dxa"/>
            <w:tcBorders>
              <w:left w:val="thinThickSmallGap" w:sz="12" w:space="0" w:color="0070C0"/>
              <w:bottom w:val="thinThickSmallGap" w:sz="12" w:space="0" w:color="0070C0"/>
              <w:right w:val="thinThickSmallGap" w:sz="12" w:space="0" w:color="0070C0"/>
            </w:tcBorders>
            <w:shd w:val="clear" w:color="auto" w:fill="auto"/>
          </w:tcPr>
          <w:p w14:paraId="2EB2192D" w14:textId="77777777" w:rsidR="00CD2095" w:rsidRPr="00EE79A7" w:rsidRDefault="00CD2095" w:rsidP="00EE79A7">
            <w:pPr>
              <w:bidi/>
              <w:spacing w:before="120"/>
              <w:jc w:val="center"/>
              <w:rPr>
                <w:color w:val="auto"/>
              </w:rPr>
            </w:pPr>
          </w:p>
        </w:tc>
        <w:tc>
          <w:tcPr>
            <w:tcW w:w="1418" w:type="dxa"/>
            <w:tcBorders>
              <w:top w:val="thinThickSmallGap" w:sz="12" w:space="0" w:color="0070C0"/>
              <w:left w:val="thinThickSmallGap" w:sz="12" w:space="0" w:color="0070C0"/>
              <w:bottom w:val="thinThickSmallGap" w:sz="12" w:space="0" w:color="0070C0"/>
              <w:right w:val="thinThickSmallGap" w:sz="12" w:space="0" w:color="0070C0"/>
            </w:tcBorders>
          </w:tcPr>
          <w:p w14:paraId="017C96F0" w14:textId="77777777" w:rsidR="00CD2095" w:rsidRDefault="00CD2095" w:rsidP="00EE79A7">
            <w:pPr>
              <w:bidi/>
              <w:spacing w:before="120"/>
              <w:jc w:val="center"/>
              <w:cnfStyle w:val="000000000000" w:firstRow="0" w:lastRow="0" w:firstColumn="0" w:lastColumn="0" w:oddVBand="0" w:evenVBand="0" w:oddHBand="0" w:evenHBand="0" w:firstRowFirstColumn="0" w:firstRowLastColumn="0" w:lastRowFirstColumn="0" w:lastRowLastColumn="0"/>
            </w:pPr>
          </w:p>
        </w:tc>
        <w:tc>
          <w:tcPr>
            <w:tcW w:w="1134" w:type="dxa"/>
            <w:tcBorders>
              <w:top w:val="thinThickSmallGap" w:sz="12" w:space="0" w:color="0070C0"/>
              <w:left w:val="thinThickSmallGap" w:sz="12" w:space="0" w:color="0070C0"/>
              <w:bottom w:val="thinThickSmallGap" w:sz="12" w:space="0" w:color="0070C0"/>
              <w:right w:val="thinThickSmallGap" w:sz="12" w:space="0" w:color="0070C0"/>
            </w:tcBorders>
          </w:tcPr>
          <w:p w14:paraId="23B72285" w14:textId="77777777" w:rsidR="00CD2095" w:rsidRDefault="00CD2095" w:rsidP="00EE79A7">
            <w:pPr>
              <w:bidi/>
              <w:spacing w:before="120"/>
              <w:jc w:val="center"/>
              <w:cnfStyle w:val="000000000000" w:firstRow="0" w:lastRow="0" w:firstColumn="0" w:lastColumn="0" w:oddVBand="0" w:evenVBand="0" w:oddHBand="0" w:evenHBand="0" w:firstRowFirstColumn="0" w:firstRowLastColumn="0" w:lastRowFirstColumn="0" w:lastRowLastColumn="0"/>
            </w:pPr>
          </w:p>
        </w:tc>
        <w:sdt>
          <w:sdtPr>
            <w:rPr>
              <w:rFonts w:hint="cs"/>
              <w:rtl/>
            </w:rPr>
            <w:alias w:val="مرتبه علمي"/>
            <w:tag w:val="مرتبه علمي"/>
            <w:id w:val="724646348"/>
            <w:placeholder>
              <w:docPart w:val="858BB8B1748F4154BF621816173D224E"/>
            </w:placeholder>
            <w:showingPlcHdr/>
            <w:dropDownList>
              <w:listItem w:value="Choose an item."/>
              <w:listItem w:displayText="مربي" w:value="مربي"/>
              <w:listItem w:displayText="استاديار" w:value="استاديار"/>
              <w:listItem w:displayText="دانشيار" w:value="دانشيار"/>
              <w:listItem w:displayText="استاد تمام" w:value="استاد تمام"/>
              <w:listItem w:displayText="-" w:value="-"/>
            </w:dropDownList>
          </w:sdtPr>
          <w:sdtEndPr/>
          <w:sdtContent>
            <w:tc>
              <w:tcPr>
                <w:tcW w:w="1559" w:type="dxa"/>
                <w:tcBorders>
                  <w:top w:val="thinThickSmallGap" w:sz="12" w:space="0" w:color="0070C0"/>
                  <w:left w:val="thinThickSmallGap" w:sz="12" w:space="0" w:color="0070C0"/>
                  <w:bottom w:val="thinThickSmallGap" w:sz="12" w:space="0" w:color="0070C0"/>
                  <w:right w:val="thinThickSmallGap" w:sz="12" w:space="0" w:color="0070C0"/>
                </w:tcBorders>
                <w:hideMark/>
              </w:tcPr>
              <w:p w14:paraId="43B41E09" w14:textId="77777777" w:rsidR="00CD2095" w:rsidRDefault="00CD2095" w:rsidP="006D61BE">
                <w:pPr>
                  <w:pStyle w:val="NoSpacing"/>
                  <w:bidi/>
                  <w:spacing w:before="120"/>
                  <w:jc w:val="center"/>
                  <w:cnfStyle w:val="000000000000" w:firstRow="0" w:lastRow="0" w:firstColumn="0" w:lastColumn="0" w:oddVBand="0" w:evenVBand="0" w:oddHBand="0" w:evenHBand="0" w:firstRowFirstColumn="0" w:firstRowLastColumn="0" w:lastRowFirstColumn="0" w:lastRowLastColumn="0"/>
                  <w:rPr>
                    <w:rStyle w:val="Style1"/>
                    <w:sz w:val="28"/>
                  </w:rPr>
                </w:pPr>
                <w:r>
                  <w:rPr>
                    <w:rStyle w:val="Style1"/>
                    <w:bCs/>
                    <w:color w:val="0000FF"/>
                    <w:sz w:val="28"/>
                    <w:u w:val="single"/>
                    <w:rtl/>
                  </w:rPr>
                  <w:t>انتخاب نماييد</w:t>
                </w:r>
              </w:p>
            </w:tc>
          </w:sdtContent>
        </w:sdt>
        <w:tc>
          <w:tcPr>
            <w:tcW w:w="2268" w:type="dxa"/>
            <w:tcBorders>
              <w:top w:val="thinThickSmallGap" w:sz="12" w:space="0" w:color="0070C0"/>
              <w:left w:val="thinThickSmallGap" w:sz="12" w:space="0" w:color="0070C0"/>
              <w:bottom w:val="thinThickSmallGap" w:sz="12" w:space="0" w:color="0070C0"/>
              <w:right w:val="thinThickSmallGap" w:sz="12" w:space="0" w:color="0070C0"/>
            </w:tcBorders>
          </w:tcPr>
          <w:p w14:paraId="6FF11CD1" w14:textId="77777777" w:rsidR="00CD2095" w:rsidRPr="00095EE4" w:rsidRDefault="00CD2095" w:rsidP="006D61BE">
            <w:pPr>
              <w:pStyle w:val="NoSpacing"/>
              <w:bidi/>
              <w:spacing w:before="120"/>
              <w:jc w:val="center"/>
              <w:cnfStyle w:val="000000000000" w:firstRow="0" w:lastRow="0" w:firstColumn="0" w:lastColumn="0" w:oddVBand="0" w:evenVBand="0" w:oddHBand="0" w:evenHBand="0" w:firstRowFirstColumn="0" w:firstRowLastColumn="0" w:lastRowFirstColumn="0" w:lastRowLastColumn="0"/>
              <w:rPr>
                <w:rtl/>
              </w:rPr>
            </w:pPr>
          </w:p>
        </w:tc>
        <w:tc>
          <w:tcPr>
            <w:tcW w:w="1984" w:type="dxa"/>
            <w:tcBorders>
              <w:top w:val="thinThickSmallGap" w:sz="12" w:space="0" w:color="0070C0"/>
              <w:left w:val="thinThickSmallGap" w:sz="12" w:space="0" w:color="0070C0"/>
              <w:bottom w:val="thinThickSmallGap" w:sz="12" w:space="0" w:color="0070C0"/>
              <w:right w:val="thinThickSmallGap" w:sz="12" w:space="0" w:color="0070C0"/>
            </w:tcBorders>
            <w:shd w:val="clear" w:color="auto" w:fill="E5F3F7"/>
            <w:hideMark/>
          </w:tcPr>
          <w:p w14:paraId="0FEB627C" w14:textId="77777777" w:rsidR="00CD2095" w:rsidRDefault="00CD2095" w:rsidP="006D61BE">
            <w:pPr>
              <w:pStyle w:val="NoSpacing"/>
              <w:bidi/>
              <w:jc w:val="center"/>
              <w:cnfStyle w:val="000000000000" w:firstRow="0" w:lastRow="0" w:firstColumn="0" w:lastColumn="0" w:oddVBand="0" w:evenVBand="0" w:oddHBand="0" w:evenHBand="0" w:firstRowFirstColumn="0" w:firstRowLastColumn="0" w:lastRowFirstColumn="0" w:lastRowLastColumn="0"/>
              <w:rPr>
                <w:b/>
                <w:bCs/>
              </w:rPr>
            </w:pPr>
            <w:r>
              <w:rPr>
                <w:rFonts w:hint="cs"/>
                <w:bCs/>
                <w:rtl/>
              </w:rPr>
              <w:t>استاد مشاور دوم</w:t>
            </w:r>
          </w:p>
          <w:p w14:paraId="542DD988" w14:textId="77777777" w:rsidR="00CD2095" w:rsidRDefault="00CD2095" w:rsidP="006D61BE">
            <w:pPr>
              <w:pStyle w:val="NoSpacing"/>
              <w:bidi/>
              <w:jc w:val="center"/>
              <w:cnfStyle w:val="000000000000" w:firstRow="0" w:lastRow="0" w:firstColumn="0" w:lastColumn="0" w:oddVBand="0" w:evenVBand="0" w:oddHBand="0" w:evenHBand="0" w:firstRowFirstColumn="0" w:firstRowLastColumn="0" w:lastRowFirstColumn="0" w:lastRowLastColumn="0"/>
              <w:rPr>
                <w:b/>
                <w:bCs/>
                <w:rtl/>
              </w:rPr>
            </w:pPr>
            <w:r>
              <w:rPr>
                <w:rFonts w:hint="cs"/>
                <w:bCs/>
                <w:rtl/>
              </w:rPr>
              <w:t>(حسب نياز)</w:t>
            </w:r>
          </w:p>
        </w:tc>
      </w:tr>
    </w:tbl>
    <w:p w14:paraId="3BE98241" w14:textId="77777777" w:rsidR="00CD2095" w:rsidRPr="00FF0156" w:rsidRDefault="00CD2095">
      <w:pPr>
        <w:rPr>
          <w:rFonts w:cs="B Nazanin"/>
          <w:sz w:val="24"/>
          <w:szCs w:val="24"/>
          <w:rtl/>
        </w:rPr>
      </w:pPr>
    </w:p>
    <w:p w14:paraId="35304123" w14:textId="1E00AE72" w:rsidR="006E36E0" w:rsidRPr="007F1C69" w:rsidRDefault="006E36E0" w:rsidP="006E36E0">
      <w:pPr>
        <w:spacing w:after="0"/>
        <w:jc w:val="center"/>
        <w:rPr>
          <w:rFonts w:cs="B Nazanin"/>
          <w:b/>
          <w:bCs/>
          <w:sz w:val="28"/>
          <w:szCs w:val="28"/>
          <w:rtl/>
        </w:rPr>
      </w:pPr>
      <w:r w:rsidRPr="007F1C69">
        <w:rPr>
          <w:rFonts w:cs="B Nazanin" w:hint="cs"/>
          <w:b/>
          <w:bCs/>
          <w:sz w:val="28"/>
          <w:szCs w:val="28"/>
          <w:rtl/>
        </w:rPr>
        <w:t>3</w:t>
      </w:r>
      <w:r w:rsidR="00FF0156" w:rsidRPr="007F1C69">
        <w:rPr>
          <w:rFonts w:cs="B Nazanin" w:hint="cs"/>
          <w:b/>
          <w:bCs/>
          <w:sz w:val="28"/>
          <w:szCs w:val="28"/>
          <w:rtl/>
        </w:rPr>
        <w:t>-</w:t>
      </w:r>
      <w:r w:rsidRPr="007F1C69">
        <w:rPr>
          <w:rFonts w:cs="B Nazanin" w:hint="cs"/>
          <w:b/>
          <w:bCs/>
          <w:sz w:val="28"/>
          <w:szCs w:val="28"/>
          <w:rtl/>
        </w:rPr>
        <w:t xml:space="preserve"> </w:t>
      </w:r>
      <w:r w:rsidRPr="007F1C69">
        <w:rPr>
          <w:rFonts w:cs="B Nazanin"/>
          <w:b/>
          <w:bCs/>
          <w:sz w:val="28"/>
          <w:szCs w:val="28"/>
          <w:rtl/>
        </w:rPr>
        <w:t xml:space="preserve">اطلاعات </w:t>
      </w:r>
      <w:r w:rsidRPr="007F1C69">
        <w:rPr>
          <w:rFonts w:cs="B Nazanin" w:hint="cs"/>
          <w:b/>
          <w:bCs/>
          <w:sz w:val="28"/>
          <w:szCs w:val="28"/>
          <w:rtl/>
        </w:rPr>
        <w:t>دانشجو</w:t>
      </w:r>
      <w:r w:rsidRPr="007F1C69">
        <w:rPr>
          <w:rFonts w:cs="B Nazanin"/>
          <w:b/>
          <w:bCs/>
          <w:sz w:val="28"/>
          <w:szCs w:val="28"/>
          <w:rtl/>
        </w:rPr>
        <w:t xml:space="preserve"> </w:t>
      </w:r>
    </w:p>
    <w:tbl>
      <w:tblPr>
        <w:tblStyle w:val="TableGrid"/>
        <w:bidiVisual/>
        <w:tblW w:w="9923" w:type="dxa"/>
        <w:jc w:val="center"/>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CellMar>
          <w:left w:w="115" w:type="dxa"/>
          <w:right w:w="115" w:type="dxa"/>
        </w:tblCellMar>
        <w:tblLook w:val="04A0" w:firstRow="1" w:lastRow="0" w:firstColumn="1" w:lastColumn="0" w:noHBand="0" w:noVBand="1"/>
      </w:tblPr>
      <w:tblGrid>
        <w:gridCol w:w="1984"/>
        <w:gridCol w:w="3148"/>
        <w:gridCol w:w="1800"/>
        <w:gridCol w:w="2991"/>
      </w:tblGrid>
      <w:tr w:rsidR="006E36E0" w:rsidRPr="00D852FB" w14:paraId="727B2144" w14:textId="77777777" w:rsidTr="006E36E0">
        <w:trPr>
          <w:trHeight w:val="691"/>
          <w:jc w:val="center"/>
        </w:trPr>
        <w:tc>
          <w:tcPr>
            <w:tcW w:w="1984" w:type="dxa"/>
            <w:shd w:val="clear" w:color="auto" w:fill="E5F3F7"/>
          </w:tcPr>
          <w:p w14:paraId="559D48B5" w14:textId="77777777" w:rsidR="006E36E0" w:rsidRPr="00D852FB" w:rsidRDefault="006E36E0" w:rsidP="006E36E0">
            <w:pPr>
              <w:bidi/>
              <w:spacing w:before="120"/>
              <w:jc w:val="center"/>
              <w:rPr>
                <w:b/>
                <w:bCs/>
                <w:rtl/>
              </w:rPr>
            </w:pPr>
            <w:r w:rsidRPr="00D852FB">
              <w:rPr>
                <w:rFonts w:hint="cs"/>
                <w:bCs/>
                <w:rtl/>
              </w:rPr>
              <w:t>نام و نام خانوادگی</w:t>
            </w:r>
          </w:p>
        </w:tc>
        <w:tc>
          <w:tcPr>
            <w:tcW w:w="3148" w:type="dxa"/>
          </w:tcPr>
          <w:p w14:paraId="0DFB1AC7" w14:textId="10EC459D" w:rsidR="006E36E0" w:rsidRPr="00D400C1" w:rsidRDefault="0059146A" w:rsidP="006E36E0">
            <w:pPr>
              <w:bidi/>
              <w:spacing w:before="120"/>
              <w:jc w:val="center"/>
              <w:rPr>
                <w:rtl/>
              </w:rPr>
            </w:pPr>
            <w:r>
              <w:rPr>
                <w:rFonts w:hint="cs"/>
                <w:rtl/>
              </w:rPr>
              <w:t>پوریا زارعی</w:t>
            </w:r>
          </w:p>
        </w:tc>
        <w:tc>
          <w:tcPr>
            <w:tcW w:w="1800" w:type="dxa"/>
            <w:shd w:val="clear" w:color="auto" w:fill="E5F3F7"/>
          </w:tcPr>
          <w:p w14:paraId="753F01A8" w14:textId="77777777" w:rsidR="006E36E0" w:rsidRPr="00D852FB" w:rsidRDefault="006E36E0" w:rsidP="006E36E0">
            <w:pPr>
              <w:bidi/>
              <w:spacing w:before="120"/>
              <w:jc w:val="center"/>
              <w:rPr>
                <w:b/>
                <w:bCs/>
                <w:rtl/>
              </w:rPr>
            </w:pPr>
            <w:r w:rsidRPr="00D852FB">
              <w:rPr>
                <w:rFonts w:hint="cs"/>
                <w:bCs/>
                <w:rtl/>
              </w:rPr>
              <w:t>تلفن ثابت/همراه</w:t>
            </w:r>
          </w:p>
        </w:tc>
        <w:tc>
          <w:tcPr>
            <w:tcW w:w="2991" w:type="dxa"/>
          </w:tcPr>
          <w:p w14:paraId="0D2F812C" w14:textId="4B8FC11F" w:rsidR="006E36E0" w:rsidRPr="00D852FB" w:rsidRDefault="0059146A" w:rsidP="006E36E0">
            <w:pPr>
              <w:bidi/>
              <w:spacing w:before="120"/>
              <w:jc w:val="center"/>
              <w:rPr>
                <w:rtl/>
              </w:rPr>
            </w:pPr>
            <w:r>
              <w:rPr>
                <w:rFonts w:hint="cs"/>
                <w:rtl/>
              </w:rPr>
              <w:t>09152508737</w:t>
            </w:r>
          </w:p>
        </w:tc>
      </w:tr>
      <w:tr w:rsidR="006E36E0" w:rsidRPr="00D852FB" w14:paraId="0FD105AE" w14:textId="77777777" w:rsidTr="006E36E0">
        <w:trPr>
          <w:trHeight w:val="691"/>
          <w:jc w:val="center"/>
        </w:trPr>
        <w:tc>
          <w:tcPr>
            <w:tcW w:w="1984" w:type="dxa"/>
          </w:tcPr>
          <w:p w14:paraId="78B814F4" w14:textId="77777777" w:rsidR="006E36E0" w:rsidRPr="00D852FB" w:rsidRDefault="006E36E0" w:rsidP="006E36E0">
            <w:pPr>
              <w:bidi/>
              <w:spacing w:before="120"/>
              <w:jc w:val="center"/>
              <w:rPr>
                <w:b/>
                <w:bCs/>
                <w:rtl/>
              </w:rPr>
            </w:pPr>
            <w:r w:rsidRPr="00D852FB">
              <w:rPr>
                <w:rFonts w:hint="cs"/>
                <w:bCs/>
                <w:rtl/>
              </w:rPr>
              <w:t>مقطع و نوع پذیرش</w:t>
            </w:r>
          </w:p>
        </w:tc>
        <w:tc>
          <w:tcPr>
            <w:tcW w:w="3148" w:type="dxa"/>
          </w:tcPr>
          <w:p w14:paraId="4908BA2B" w14:textId="7E05FE96" w:rsidR="006E36E0" w:rsidRDefault="005936D4" w:rsidP="006E36E0">
            <w:pPr>
              <w:bidi/>
              <w:spacing w:before="120"/>
              <w:jc w:val="center"/>
              <w:rPr>
                <w:b/>
                <w:bCs/>
                <w:szCs w:val="26"/>
                <w:rtl/>
              </w:rPr>
            </w:pPr>
            <w:sdt>
              <w:sdtPr>
                <w:rPr>
                  <w:rtl/>
                </w:rPr>
                <w:alias w:val="مقطع تحصيلي و نوع پذيرش"/>
                <w:tag w:val="نوع پذيرش"/>
                <w:id w:val="1752537555"/>
                <w:placeholder>
                  <w:docPart w:val="460942ED23C34682833A983403FAE721"/>
                </w:placeholder>
                <w:dropDownList>
                  <w:listItem w:value="Choose an item."/>
                  <w:listItem w:displayText="كارشناسي ارشد - روزانه" w:value="كارشناسي ارشد - روزانه"/>
                  <w:listItem w:displayText="كارشناسي ارشد - روزانه شهريه پرداز" w:value="كارشناسي ارشد - روزانه شهريه پرداز"/>
                  <w:listItem w:displayText="كارشناسي ارشد - نوبت دوم" w:value="كارشناسي ارشد - نوبت دوم"/>
                  <w:listItem w:displayText="دكتري - روزانه" w:value="دكتري - روزانه"/>
                  <w:listItem w:displayText="دكتري - روزانه شهريه پرداز" w:value="دكتري - روزانه شهريه پرداز"/>
                  <w:listItem w:displayText="دكتري - نوبت دوم" w:value="دكتري - نوبت دوم"/>
                </w:dropDownList>
              </w:sdtPr>
              <w:sdtEndPr>
                <w:rPr>
                  <w:rStyle w:val="Style1"/>
                  <w:rFonts w:ascii="B Nazanin" w:hAnsi="B Nazanin"/>
                  <w:sz w:val="22"/>
                </w:rPr>
              </w:sdtEndPr>
              <w:sdtContent>
                <w:r w:rsidR="0059146A">
                  <w:rPr>
                    <w:rtl/>
                  </w:rPr>
                  <w:t>كارشناسي ارشد - روزانه</w:t>
                </w:r>
              </w:sdtContent>
            </w:sdt>
          </w:p>
        </w:tc>
        <w:tc>
          <w:tcPr>
            <w:tcW w:w="1800" w:type="dxa"/>
          </w:tcPr>
          <w:p w14:paraId="6EDAE241" w14:textId="77777777" w:rsidR="006E36E0" w:rsidRPr="00D852FB" w:rsidRDefault="006E36E0" w:rsidP="006E36E0">
            <w:pPr>
              <w:bidi/>
              <w:spacing w:before="120"/>
              <w:jc w:val="center"/>
              <w:rPr>
                <w:b/>
                <w:bCs/>
                <w:rtl/>
              </w:rPr>
            </w:pPr>
            <w:r w:rsidRPr="00D852FB">
              <w:rPr>
                <w:rFonts w:hint="cs"/>
                <w:bCs/>
                <w:rtl/>
              </w:rPr>
              <w:t>آدرس ایمیل</w:t>
            </w:r>
          </w:p>
        </w:tc>
        <w:tc>
          <w:tcPr>
            <w:tcW w:w="2991" w:type="dxa"/>
          </w:tcPr>
          <w:p w14:paraId="5E26C143" w14:textId="12A6F791" w:rsidR="006E36E0" w:rsidRPr="00D852FB" w:rsidRDefault="0059146A" w:rsidP="006E36E0">
            <w:pPr>
              <w:bidi/>
              <w:spacing w:before="120"/>
              <w:jc w:val="center"/>
              <w:rPr>
                <w:rtl/>
              </w:rPr>
            </w:pPr>
            <w:r>
              <w:t>Pouria.zarei@ut.ac.ir</w:t>
            </w:r>
          </w:p>
        </w:tc>
      </w:tr>
      <w:tr w:rsidR="006E36E0" w:rsidRPr="00D852FB" w14:paraId="71F382F9" w14:textId="77777777" w:rsidTr="0059146A">
        <w:tblPrEx>
          <w:tblCellMar>
            <w:left w:w="108" w:type="dxa"/>
            <w:right w:w="108" w:type="dxa"/>
          </w:tblCellMar>
        </w:tblPrEx>
        <w:trPr>
          <w:trHeight w:val="691"/>
          <w:jc w:val="center"/>
        </w:trPr>
        <w:tc>
          <w:tcPr>
            <w:tcW w:w="1984" w:type="dxa"/>
            <w:shd w:val="clear" w:color="auto" w:fill="E5F3F7"/>
          </w:tcPr>
          <w:p w14:paraId="60D38B9F" w14:textId="77777777" w:rsidR="006E36E0" w:rsidRPr="00D852FB" w:rsidRDefault="006E36E0" w:rsidP="006E36E0">
            <w:pPr>
              <w:bidi/>
              <w:spacing w:before="120"/>
              <w:jc w:val="center"/>
              <w:rPr>
                <w:b/>
                <w:bCs/>
                <w:rtl/>
              </w:rPr>
            </w:pPr>
            <w:r w:rsidRPr="00D852FB">
              <w:rPr>
                <w:rFonts w:hint="cs"/>
                <w:bCs/>
                <w:rtl/>
              </w:rPr>
              <w:t>رشته و گرایش</w:t>
            </w:r>
          </w:p>
        </w:tc>
        <w:tc>
          <w:tcPr>
            <w:tcW w:w="3148" w:type="dxa"/>
          </w:tcPr>
          <w:p w14:paraId="2EA0416F" w14:textId="0616E712" w:rsidR="006E36E0" w:rsidRPr="00D852FB" w:rsidRDefault="0059146A" w:rsidP="006E36E0">
            <w:pPr>
              <w:bidi/>
              <w:spacing w:before="120"/>
              <w:jc w:val="center"/>
              <w:rPr>
                <w:rtl/>
              </w:rPr>
            </w:pPr>
            <w:r>
              <w:rPr>
                <w:rFonts w:hint="cs"/>
                <w:rtl/>
              </w:rPr>
              <w:t>مهندسی برق - کنترل</w:t>
            </w:r>
          </w:p>
        </w:tc>
        <w:tc>
          <w:tcPr>
            <w:tcW w:w="1800" w:type="dxa"/>
            <w:shd w:val="clear" w:color="auto" w:fill="E5F3F7"/>
          </w:tcPr>
          <w:p w14:paraId="54FAFDAA" w14:textId="77777777" w:rsidR="006E36E0" w:rsidRPr="00D852FB" w:rsidRDefault="006E36E0" w:rsidP="006E36E0">
            <w:pPr>
              <w:bidi/>
              <w:spacing w:before="120"/>
              <w:jc w:val="center"/>
              <w:rPr>
                <w:b/>
                <w:bCs/>
                <w:rtl/>
              </w:rPr>
            </w:pPr>
            <w:r w:rsidRPr="00D852FB">
              <w:rPr>
                <w:rFonts w:hint="cs"/>
                <w:bCs/>
                <w:rtl/>
              </w:rPr>
              <w:t>امضا و تاریخ</w:t>
            </w:r>
          </w:p>
        </w:tc>
        <w:tc>
          <w:tcPr>
            <w:tcW w:w="2991" w:type="dxa"/>
          </w:tcPr>
          <w:p w14:paraId="3BE24165" w14:textId="458C1E40" w:rsidR="006E36E0" w:rsidRPr="00D852FB" w:rsidRDefault="0059146A" w:rsidP="006E36E0">
            <w:pPr>
              <w:bidi/>
              <w:spacing w:before="120"/>
              <w:jc w:val="center"/>
              <w:rPr>
                <w:rtl/>
              </w:rPr>
            </w:pPr>
            <w:r>
              <w:rPr>
                <w:rFonts w:hint="cs"/>
                <w:rtl/>
              </w:rPr>
              <w:t>01/12/1404</w:t>
            </w:r>
          </w:p>
        </w:tc>
      </w:tr>
    </w:tbl>
    <w:p w14:paraId="2000B144" w14:textId="7888D5DE" w:rsidR="006E36E0" w:rsidRDefault="0059146A">
      <w:pPr>
        <w:rPr>
          <w:rtl/>
        </w:rPr>
      </w:pPr>
      <w:r>
        <w:rPr>
          <w:noProof/>
        </w:rPr>
        <mc:AlternateContent>
          <mc:Choice Requires="wps">
            <w:drawing>
              <wp:anchor distT="0" distB="0" distL="114300" distR="114300" simplePos="0" relativeHeight="251675648" behindDoc="0" locked="0" layoutInCell="1" allowOverlap="1" wp14:anchorId="5E6166BC" wp14:editId="15FAF15C">
                <wp:simplePos x="0" y="0"/>
                <wp:positionH relativeFrom="column">
                  <wp:posOffset>113665</wp:posOffset>
                </wp:positionH>
                <wp:positionV relativeFrom="paragraph">
                  <wp:posOffset>109220</wp:posOffset>
                </wp:positionV>
                <wp:extent cx="1193800" cy="393700"/>
                <wp:effectExtent l="0" t="0" r="25400" b="25400"/>
                <wp:wrapNone/>
                <wp:docPr id="3" name="Freeform: Shape 2">
                  <a:extLst xmlns:a="http://schemas.openxmlformats.org/drawingml/2006/main">
                    <a:ext uri="{FF2B5EF4-FFF2-40B4-BE49-F238E27FC236}">
                      <a16:creationId xmlns:a16="http://schemas.microsoft.com/office/drawing/2014/main" id="{0E179D9D-2AD4-4B63-ACAE-C44889B351DF}"/>
                    </a:ext>
                  </a:extLst>
                </wp:docPr>
                <wp:cNvGraphicFramePr/>
                <a:graphic xmlns:a="http://schemas.openxmlformats.org/drawingml/2006/main">
                  <a:graphicData uri="http://schemas.microsoft.com/office/word/2010/wordprocessingShape">
                    <wps:wsp>
                      <wps:cNvSpPr/>
                      <wps:spPr>
                        <a:xfrm>
                          <a:off x="0" y="0"/>
                          <a:ext cx="1193800" cy="393700"/>
                        </a:xfrm>
                        <a:custGeom>
                          <a:avLst/>
                          <a:gdLst>
                            <a:gd name="csX0" fmla="*/ 1560411 w 1560411"/>
                            <a:gd name="csY0" fmla="*/ 338780 h 595965"/>
                            <a:gd name="csX1" fmla="*/ 804761 w 1560411"/>
                            <a:gd name="csY1" fmla="*/ 357830 h 595965"/>
                            <a:gd name="csX2" fmla="*/ 74511 w 1560411"/>
                            <a:gd name="csY2" fmla="*/ 408630 h 595965"/>
                            <a:gd name="csX3" fmla="*/ 4661 w 1560411"/>
                            <a:gd name="csY3" fmla="*/ 414980 h 595965"/>
                            <a:gd name="csX4" fmla="*/ 531711 w 1560411"/>
                            <a:gd name="csY4" fmla="*/ 351480 h 595965"/>
                            <a:gd name="csX5" fmla="*/ 1001611 w 1560411"/>
                            <a:gd name="csY5" fmla="*/ 307030 h 595965"/>
                            <a:gd name="csX6" fmla="*/ 353911 w 1560411"/>
                            <a:gd name="csY6" fmla="*/ 218130 h 595965"/>
                            <a:gd name="csX7" fmla="*/ 347561 w 1560411"/>
                            <a:gd name="csY7" fmla="*/ 97480 h 595965"/>
                            <a:gd name="csX8" fmla="*/ 665061 w 1560411"/>
                            <a:gd name="csY8" fmla="*/ 345130 h 595965"/>
                            <a:gd name="csX9" fmla="*/ 830161 w 1560411"/>
                            <a:gd name="csY9" fmla="*/ 573730 h 595965"/>
                            <a:gd name="csX10" fmla="*/ 861911 w 1560411"/>
                            <a:gd name="csY10" fmla="*/ 592780 h 595965"/>
                            <a:gd name="csX11" fmla="*/ 861911 w 1560411"/>
                            <a:gd name="csY11" fmla="*/ 510230 h 59596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1560411" h="595965">
                              <a:moveTo>
                                <a:pt x="1560411" y="338780"/>
                              </a:moveTo>
                              <a:cubicBezTo>
                                <a:pt x="1308528" y="345130"/>
                                <a:pt x="1056446" y="345999"/>
                                <a:pt x="804761" y="357830"/>
                              </a:cubicBezTo>
                              <a:cubicBezTo>
                                <a:pt x="561025" y="369288"/>
                                <a:pt x="317896" y="391245"/>
                                <a:pt x="74511" y="408630"/>
                              </a:cubicBezTo>
                              <a:cubicBezTo>
                                <a:pt x="51191" y="410296"/>
                                <a:pt x="-18538" y="417880"/>
                                <a:pt x="4661" y="414980"/>
                              </a:cubicBezTo>
                              <a:lnTo>
                                <a:pt x="531711" y="351480"/>
                              </a:lnTo>
                              <a:cubicBezTo>
                                <a:pt x="688129" y="334543"/>
                                <a:pt x="844978" y="321847"/>
                                <a:pt x="1001611" y="307030"/>
                              </a:cubicBezTo>
                              <a:cubicBezTo>
                                <a:pt x="922743" y="303445"/>
                                <a:pt x="477050" y="317972"/>
                                <a:pt x="353911" y="218130"/>
                              </a:cubicBezTo>
                              <a:cubicBezTo>
                                <a:pt x="322629" y="192766"/>
                                <a:pt x="349678" y="137697"/>
                                <a:pt x="347561" y="97480"/>
                              </a:cubicBezTo>
                              <a:cubicBezTo>
                                <a:pt x="552063" y="-81459"/>
                                <a:pt x="417174" y="-22569"/>
                                <a:pt x="665061" y="345130"/>
                              </a:cubicBezTo>
                              <a:cubicBezTo>
                                <a:pt x="717604" y="423068"/>
                                <a:pt x="771673" y="500148"/>
                                <a:pt x="830161" y="573730"/>
                              </a:cubicBezTo>
                              <a:cubicBezTo>
                                <a:pt x="837841" y="583392"/>
                                <a:pt x="856391" y="603819"/>
                                <a:pt x="861911" y="592780"/>
                              </a:cubicBezTo>
                              <a:cubicBezTo>
                                <a:pt x="874217" y="568168"/>
                                <a:pt x="861911" y="537747"/>
                                <a:pt x="861911" y="510230"/>
                              </a:cubicBezTo>
                            </a:path>
                          </a:pathLst>
                        </a:custGeom>
                        <a:solidFill>
                          <a:sysClr val="window" lastClr="FFFFFF"/>
                        </a:solidFill>
                        <a:ln>
                          <a:solidFill>
                            <a:sysClr val="windowText" lastClr="00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shape w14:anchorId="4A2FD774" id="Freeform: Shape 2" o:spid="_x0000_s1026" style="position:absolute;margin-left:8.95pt;margin-top:8.6pt;width:94pt;height:3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60411,59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" path="m1560411,338780v-251883,6350,-503965,7219,-755650,19050c561025,369288,317896,391245,74511,408630v-23320,1666,-93049,9250,-69850,6350l531711,351480v156418,-16937,313267,-29633,469900,-44450c922743,303445,477050,317972,353911,218130,322629,192766,349678,137697,347561,97480,552063,-81459,417174,-22569,665061,345130v52543,77938,106612,155018,165100,228600c837841,583392,856391,603819,861911,592780v12306,-24612,,-55033,,-82550e" fillcolor="window" strokecolor="windowText" strokeweight="1pt">
                <v:stroke joinstyle="miter"/>
                <v:path arrowok="t" o:connecttype="custom" o:connectlocs="1193800,223801;615686,236386;57005,269945;3566,274140;406788,232191;766287,202827;270761,144099;265903,64396;508808,227996;635119,379011;659409,391596;659409,337063" o:connectangles="0,0,0,0,0,0,0,0,0,0,0,0"/>
              </v:shape>
            </w:pict>
          </mc:Fallback>
        </mc:AlternateContent>
      </w:r>
    </w:p>
    <w:p w14:paraId="5C109933" w14:textId="77777777" w:rsidR="00FF0156" w:rsidRDefault="00FF0156">
      <w:pPr>
        <w:rPr>
          <w:rtl/>
        </w:rPr>
      </w:pPr>
    </w:p>
    <w:p w14:paraId="2DDEC794" w14:textId="77777777" w:rsidR="00FF0156" w:rsidRDefault="00FF0156">
      <w:pPr>
        <w:rPr>
          <w:rtl/>
        </w:rPr>
      </w:pPr>
    </w:p>
    <w:p w14:paraId="1F9497CB" w14:textId="77777777" w:rsidR="00FF0156" w:rsidRDefault="00FF0156">
      <w:pPr>
        <w:rPr>
          <w:rtl/>
        </w:rPr>
      </w:pPr>
    </w:p>
    <w:p w14:paraId="0B538DCB" w14:textId="5EAC0AE0" w:rsidR="00FF0156" w:rsidRDefault="00FF0156" w:rsidP="00971A88">
      <w:pPr>
        <w:bidi/>
        <w:spacing w:after="0"/>
        <w:jc w:val="center"/>
        <w:rPr>
          <w:rFonts w:cs="B Nazanin"/>
          <w:b/>
          <w:bCs/>
          <w:color w:val="000000" w:themeColor="text1"/>
          <w:sz w:val="28"/>
          <w:szCs w:val="28"/>
          <w:rtl/>
        </w:rPr>
      </w:pPr>
      <w:r w:rsidRPr="00FF0156">
        <w:rPr>
          <w:rFonts w:cs="B Nazanin" w:hint="cs"/>
          <w:b/>
          <w:bCs/>
          <w:sz w:val="28"/>
          <w:szCs w:val="28"/>
          <w:rtl/>
        </w:rPr>
        <w:t>4</w:t>
      </w:r>
      <w:r w:rsidRPr="00FF0156">
        <w:rPr>
          <w:rFonts w:cs="B Nazanin" w:hint="cs"/>
          <w:b/>
          <w:bCs/>
          <w:sz w:val="28"/>
          <w:szCs w:val="28"/>
          <w:rtl/>
          <w:lang w:bidi="fa-IR"/>
        </w:rPr>
        <w:t xml:space="preserve">-مشخصات </w:t>
      </w:r>
      <w:proofErr w:type="spellStart"/>
      <w:r w:rsidRPr="00FF0156">
        <w:rPr>
          <w:rFonts w:cs="B Nazanin" w:hint="cs"/>
          <w:b/>
          <w:bCs/>
          <w:sz w:val="28"/>
          <w:szCs w:val="28"/>
          <w:rtl/>
          <w:lang w:bidi="fa-IR"/>
        </w:rPr>
        <w:t>موضوعي</w:t>
      </w:r>
      <w:proofErr w:type="spellEnd"/>
      <w:r w:rsidRPr="00FF0156">
        <w:rPr>
          <w:rFonts w:cs="B Nazanin" w:hint="cs"/>
          <w:b/>
          <w:bCs/>
          <w:sz w:val="28"/>
          <w:szCs w:val="28"/>
          <w:rtl/>
          <w:lang w:bidi="fa-IR"/>
        </w:rPr>
        <w:t xml:space="preserve"> </w:t>
      </w:r>
      <w:sdt>
        <w:sdtPr>
          <w:rPr>
            <w:rFonts w:cs="B Nazanin"/>
            <w:b/>
            <w:bCs/>
            <w:color w:val="000000" w:themeColor="text1"/>
            <w:sz w:val="28"/>
            <w:szCs w:val="28"/>
            <w:rtl/>
          </w:rPr>
          <w:alias w:val="طرح پژوهشي"/>
          <w:tag w:val="طرح پژوهشي"/>
          <w:id w:val="-1171564418"/>
          <w:placeholder>
            <w:docPart w:val="2C77DA06A2634E6488FB4D6A1AB0061E"/>
          </w:placeholder>
          <w:dropDownList>
            <w:listItem w:value="Choose an item."/>
            <w:listItem w:displayText="پايان نامه" w:value="پايان نامه"/>
            <w:listItem w:displayText="رساله" w:value="رساله"/>
          </w:dropDownList>
        </w:sdtPr>
        <w:sdtEndPr>
          <w:rPr>
            <w:rStyle w:val="Style1"/>
            <w:rFonts w:ascii="B Nazanin" w:hAnsi="B Nazanin"/>
          </w:rPr>
        </w:sdtEndPr>
        <w:sdtContent>
          <w:r w:rsidR="009659AC">
            <w:rPr>
              <w:rFonts w:cs="B Nazanin"/>
              <w:b/>
              <w:bCs/>
              <w:color w:val="000000" w:themeColor="text1"/>
              <w:sz w:val="28"/>
              <w:szCs w:val="28"/>
              <w:rtl/>
            </w:rPr>
            <w:t>پايان نامه</w:t>
          </w:r>
        </w:sdtContent>
      </w:sdt>
    </w:p>
    <w:tbl>
      <w:tblPr>
        <w:tblStyle w:val="TableGrid8"/>
        <w:tblW w:w="9990" w:type="dxa"/>
        <w:jc w:val="center"/>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ayout w:type="fixed"/>
        <w:tblLook w:val="04A0" w:firstRow="1" w:lastRow="0" w:firstColumn="1" w:lastColumn="0" w:noHBand="0" w:noVBand="1"/>
      </w:tblPr>
      <w:tblGrid>
        <w:gridCol w:w="9990"/>
      </w:tblGrid>
      <w:tr w:rsidR="00971A88" w:rsidRPr="002A3053" w14:paraId="1AA74397" w14:textId="77777777" w:rsidTr="00971A88">
        <w:trPr>
          <w:cnfStyle w:val="100000000000" w:firstRow="1" w:lastRow="0" w:firstColumn="0" w:lastColumn="0" w:oddVBand="0" w:evenVBand="0" w:oddHBand="0" w:evenHBand="0" w:firstRowFirstColumn="0" w:firstRowLastColumn="0" w:lastRowFirstColumn="0" w:lastRowLastColumn="0"/>
          <w:trHeight w:hRule="exact" w:val="775"/>
          <w:jc w:val="center"/>
        </w:trPr>
        <w:tc>
          <w:tcPr>
            <w:tcW w:w="9990" w:type="dxa"/>
            <w:shd w:val="clear" w:color="auto" w:fill="EBF6F9"/>
          </w:tcPr>
          <w:p w14:paraId="4AD64F26" w14:textId="77777777" w:rsidR="00971A88" w:rsidRPr="002A3053" w:rsidRDefault="00971A88" w:rsidP="006D61BE">
            <w:pPr>
              <w:pStyle w:val="NoSpacing"/>
              <w:bidi/>
              <w:spacing w:before="120"/>
              <w:jc w:val="center"/>
              <w:rPr>
                <w:color w:val="auto"/>
              </w:rPr>
            </w:pPr>
            <w:r>
              <w:rPr>
                <w:rFonts w:hint="cs"/>
                <w:color w:val="auto"/>
                <w:rtl/>
              </w:rPr>
              <w:t xml:space="preserve">4-1 </w:t>
            </w:r>
            <w:r w:rsidRPr="002A3053">
              <w:rPr>
                <w:rFonts w:hint="cs"/>
                <w:color w:val="auto"/>
                <w:rtl/>
              </w:rPr>
              <w:t>تعریف مساله، هدف و ضرورت انجام</w:t>
            </w:r>
            <w:r>
              <w:rPr>
                <w:rFonts w:hint="cs"/>
                <w:color w:val="auto"/>
                <w:rtl/>
              </w:rPr>
              <w:t xml:space="preserve"> (حداكثر سه صفحه)</w:t>
            </w:r>
          </w:p>
        </w:tc>
      </w:tr>
      <w:tr w:rsidR="00971A88" w:rsidRPr="004556EF" w14:paraId="20A6DA36" w14:textId="77777777" w:rsidTr="00971A88">
        <w:trPr>
          <w:trHeight w:val="10083"/>
          <w:jc w:val="center"/>
        </w:trPr>
        <w:tc>
          <w:tcPr>
            <w:tcW w:w="9990" w:type="dxa"/>
          </w:tcPr>
          <w:p w14:paraId="31999085" w14:textId="77777777" w:rsidR="0059146A" w:rsidRPr="00673A51" w:rsidRDefault="0059146A" w:rsidP="0059146A">
            <w:pPr>
              <w:bidi/>
              <w:spacing w:before="100" w:beforeAutospacing="1" w:after="100" w:afterAutospacing="1" w:line="240" w:lineRule="auto"/>
              <w:outlineLvl w:val="2"/>
            </w:pPr>
            <w:r w:rsidRPr="00673A51">
              <w:rPr>
                <w:rtl/>
              </w:rPr>
              <w:t>با توجه به گسترش روزافزون استفاده از ماهواره‌های مخابراتی و تصویربرداری و نیاز کشور به بومی‌سازی این فناوری‌ها، به‌ویژه در زمینه‌های تجاری و علمی، نیاز به یک سیستم تعیین و کنترل وضعیت</w:t>
            </w:r>
            <w:r w:rsidRPr="00673A51">
              <w:t xml:space="preserve"> (ADCS) </w:t>
            </w:r>
            <w:r w:rsidRPr="00673A51">
              <w:rPr>
                <w:rtl/>
              </w:rPr>
              <w:t>به‌عنوان زیرسیستم مستقل و حیاتی در ماهواره‌ها احساس می‌شود. این سیستم باید بتواند با دقت بالا وضعیت زاویه‌ای</w:t>
            </w:r>
            <w:r w:rsidRPr="00673A51">
              <w:t xml:space="preserve"> (Attitude) </w:t>
            </w:r>
            <w:r w:rsidRPr="00673A51">
              <w:rPr>
                <w:rtl/>
              </w:rPr>
              <w:t>ماهواره را تشخیص داده و سپس با استفاده از عملگرها، جهت‌گیری ماهواره را به وضعیت مطلوب برساند. این امر به‌ویژه در ماهواره‌های کوچک</w:t>
            </w:r>
            <w:r w:rsidRPr="00673A51">
              <w:t xml:space="preserve"> (Nanosatellite) </w:t>
            </w:r>
            <w:r w:rsidRPr="00673A51">
              <w:rPr>
                <w:rtl/>
              </w:rPr>
              <w:t>اهمیت دوچندان دارد، زیرا این ماهواره‌ها معمولاً از قطعات تجاری</w:t>
            </w:r>
            <w:r w:rsidRPr="00673A51">
              <w:t xml:space="preserve"> (COTS) </w:t>
            </w:r>
            <w:r w:rsidRPr="00673A51">
              <w:rPr>
                <w:rtl/>
              </w:rPr>
              <w:t>استفاده می‌کنند که اگرچه هزینه و حجم را کاهش می‌دهند، اما احتمال خرابی و عدم قطعیت در دینامیک آن‌ها بیشتر است</w:t>
            </w:r>
            <w:r w:rsidRPr="00673A51">
              <w:t>.</w:t>
            </w:r>
          </w:p>
          <w:p w14:paraId="6B4A007A" w14:textId="77777777" w:rsidR="0059146A" w:rsidRPr="00673A51" w:rsidRDefault="0059146A" w:rsidP="0059146A">
            <w:pPr>
              <w:bidi/>
              <w:spacing w:before="100" w:beforeAutospacing="1" w:after="100" w:afterAutospacing="1" w:line="240" w:lineRule="auto"/>
              <w:outlineLvl w:val="2"/>
            </w:pPr>
            <w:r w:rsidRPr="00673A51">
              <w:rPr>
                <w:rtl/>
              </w:rPr>
              <w:t>محدودیت‌های حجم، هزینه و مصرف انرژی در طراحی سیستم‌های</w:t>
            </w:r>
            <w:r w:rsidRPr="00673A51">
              <w:t xml:space="preserve"> ADCS </w:t>
            </w:r>
            <w:r w:rsidRPr="00673A51">
              <w:rPr>
                <w:rtl/>
              </w:rPr>
              <w:t>با دقت بالا، به‌ویژه در ماهواره‌های کوچک مانند</w:t>
            </w:r>
            <w:r w:rsidRPr="00673A51">
              <w:t xml:space="preserve"> CubeSats</w:t>
            </w:r>
            <w:r w:rsidRPr="00673A51">
              <w:rPr>
                <w:rtl/>
              </w:rPr>
              <w:t xml:space="preserve">، چالش‌های زیادی به همراه دارد. علاوه بر این، </w:t>
            </w:r>
            <w:r w:rsidRPr="00673A51">
              <w:rPr>
                <w:bCs/>
                <w:rtl/>
              </w:rPr>
              <w:t>قابلیت اطمینان و تحمل‌پذیری خطا</w:t>
            </w:r>
            <w:r w:rsidRPr="00673A51">
              <w:rPr>
                <w:rtl/>
              </w:rPr>
              <w:t xml:space="preserve"> به دلیل دشواری تعمیرات در مدار، به یک چالش اصلی تبدیل شده است. به‌طور خاص، ماهواره‌های کوچک نیازمند سیستم‌های کنترل هوشمندی هستند که نه‌تنها در شرایط عادی، بلکه در صورت بروز خطا در عملگرها (مانند قفل شدن چرخ واکنشی) یا سنسورها، پایداری خود را حفظ کنند. پژوهش‌های اخیر نشان داده‌اند که ترکیب یادگیری تقویتی با کنترل‌کننده‌های بهینه می‌تواند عدم قطعیت‌های اینرسی و خرابی‌های عملگر را به‌صورت آنلاین جبران کند [1]. این پروژه با الهام از این رویکردها، به دنبال ارتقای هوشمندی و تاب‌آوری سیستم در شرایط نقص عملگر است</w:t>
            </w:r>
            <w:r w:rsidRPr="00673A51">
              <w:t>.</w:t>
            </w:r>
          </w:p>
          <w:p w14:paraId="11013113" w14:textId="77777777" w:rsidR="0059146A" w:rsidRPr="00673A51" w:rsidRDefault="0059146A" w:rsidP="0059146A">
            <w:pPr>
              <w:bidi/>
              <w:spacing w:before="100" w:beforeAutospacing="1" w:after="100" w:afterAutospacing="1" w:line="240" w:lineRule="auto"/>
              <w:outlineLvl w:val="2"/>
            </w:pPr>
            <w:r w:rsidRPr="00673A51">
              <w:rPr>
                <w:rtl/>
              </w:rPr>
              <w:t xml:space="preserve">هدف از این طرح، طراحی یک سیستم کنترل وضعیت مقاوم در برابر خطا برای نانوماهواره‌ها با استفاده از الگوریتم‌های </w:t>
            </w:r>
            <w:r w:rsidRPr="00673A51">
              <w:rPr>
                <w:bCs/>
                <w:rtl/>
              </w:rPr>
              <w:t>یادگیری تقویتی عمیق</w:t>
            </w:r>
            <w:r w:rsidRPr="00673A51">
              <w:rPr>
                <w:bCs/>
              </w:rPr>
              <w:t xml:space="preserve"> </w:t>
            </w:r>
            <w:r w:rsidRPr="00673A51">
              <w:rPr>
                <w:rtl/>
              </w:rPr>
              <w:t>است. این سیستم با استفاده از سنسورهای مگنتومتر، سنسورهای خورشیدی، ژیروسکوپ‌ها و دریافت‌کننده</w:t>
            </w:r>
            <w:r w:rsidRPr="00673A51">
              <w:t xml:space="preserve"> GPS</w:t>
            </w:r>
            <w:r w:rsidRPr="00673A51">
              <w:rPr>
                <w:rtl/>
              </w:rPr>
              <w:t>، وضعیت ماهواره را تخمین زده و سپس با استفاده از عملگرهایی مانند گشتاوردهنده‌های مغناطیسی و چرخ‌های واکنشی، ماهواره را هدایت می‌کند. نوآوری اصلی در این است که کنترل‌کننده پیشنهادی بتواند به‌صورت خودکار با خرابی‌های جزئی و عدم قطعیت‌های دینامیکی سازگار شود، مشابه موفقیت‌های اخیر در کنترل وضعیت ماهواره‌های تحت‌عملگر</w:t>
            </w:r>
            <w:r w:rsidRPr="00673A51">
              <w:t xml:space="preserve"> (Underactuated) </w:t>
            </w:r>
            <w:r w:rsidRPr="00673A51">
              <w:rPr>
                <w:rtl/>
              </w:rPr>
              <w:t>با استفاده از سیاست‌های یادگیری عمیق</w:t>
            </w:r>
            <w:r w:rsidRPr="00673A51">
              <w:t xml:space="preserve"> [2].</w:t>
            </w:r>
          </w:p>
          <w:p w14:paraId="75C456FA" w14:textId="77777777" w:rsidR="0059146A" w:rsidRPr="00673A51" w:rsidRDefault="0059146A" w:rsidP="0059146A">
            <w:pPr>
              <w:bidi/>
              <w:spacing w:before="100" w:beforeAutospacing="1" w:after="100" w:afterAutospacing="1" w:line="240" w:lineRule="auto"/>
              <w:outlineLvl w:val="2"/>
            </w:pPr>
            <w:r w:rsidRPr="00673A51">
              <w:rPr>
                <w:rtl/>
              </w:rPr>
              <w:t>چالش‌های کنترل در سیستم‌های پیچیده ماهواره‌ها، وجود اغتشاشات محیطی و احتمال خرابی عملگرها، نیاز به الگوریتم‌های پیشرفته‌تری نسبت به کنترل‌کننده‌های متداول خطی مانند</w:t>
            </w:r>
            <w:r w:rsidRPr="00673A51">
              <w:t xml:space="preserve"> PID </w:t>
            </w:r>
            <w:r w:rsidRPr="00673A51">
              <w:rPr>
                <w:rtl/>
              </w:rPr>
              <w:t>دارد. اگرچه روش‌هایی مانند کنترل تطبیقی</w:t>
            </w:r>
            <w:r w:rsidRPr="00673A51">
              <w:t xml:space="preserve"> (Adaptive Control) </w:t>
            </w:r>
            <w:r w:rsidRPr="00673A51">
              <w:rPr>
                <w:rtl/>
              </w:rPr>
              <w:t>و</w:t>
            </w:r>
            <w:r w:rsidRPr="00673A51">
              <w:t xml:space="preserve"> LQR </w:t>
            </w:r>
            <w:r w:rsidRPr="00673A51">
              <w:rPr>
                <w:rtl/>
              </w:rPr>
              <w:t>بهبودهایی ایجاد کرده‌اند، اما یادگیری تقویتی پتانسیل بیشتری برای یادگیری سیاست‌های کنترل بهینه در محیط‌های غیرخطی و ناشناخته دارد. مطالعات مقایسه‌ای نشان داده‌اند که الگوریتم‌هایی مانند</w:t>
            </w:r>
            <w:r w:rsidRPr="00673A51">
              <w:t xml:space="preserve"> PPO </w:t>
            </w:r>
            <w:r w:rsidRPr="00673A51">
              <w:rPr>
                <w:rtl/>
              </w:rPr>
              <w:t>و</w:t>
            </w:r>
            <w:r w:rsidRPr="00673A51">
              <w:t xml:space="preserve"> SAC </w:t>
            </w:r>
            <w:r w:rsidRPr="00673A51">
              <w:rPr>
                <w:rtl/>
              </w:rPr>
              <w:t>می‌توانند در مقایسه با کنترل‌کننده‌های کلاسیک، زمان</w:t>
            </w:r>
            <w:r w:rsidRPr="00673A51">
              <w:t xml:space="preserve"> settling </w:t>
            </w:r>
            <w:r w:rsidRPr="00673A51">
              <w:rPr>
                <w:rtl/>
              </w:rPr>
              <w:t>را کاهش داده و مقاومت بیشتری در برابر اغتشاشات نشان دهند [3]. این پروژه فراتر رفته و از عامل‌های یادگیری تقویتی استفاده می‌کند که قادرند استراتژی‌های تحمل‌پذیری خطا را از طریق تعامل با محیط شبیه‌سازی شده بیاموزند</w:t>
            </w:r>
            <w:r w:rsidRPr="00673A51">
              <w:t>.</w:t>
            </w:r>
          </w:p>
          <w:p w14:paraId="0849B40D" w14:textId="77777777" w:rsidR="0059146A" w:rsidRDefault="0059146A" w:rsidP="0059146A">
            <w:pPr>
              <w:bidi/>
              <w:spacing w:before="100" w:beforeAutospacing="1" w:after="100" w:afterAutospacing="1" w:line="240" w:lineRule="auto"/>
              <w:outlineLvl w:val="2"/>
            </w:pPr>
            <w:r w:rsidRPr="00673A51">
              <w:rPr>
                <w:rtl/>
              </w:rPr>
              <w:t xml:space="preserve">در نهایت، برای </w:t>
            </w:r>
            <w:r>
              <w:rPr>
                <w:rFonts w:hint="cs"/>
                <w:rtl/>
              </w:rPr>
              <w:t>عملیاتی کردن این شبیه سازی</w:t>
            </w:r>
            <w:r w:rsidRPr="00673A51">
              <w:t xml:space="preserve"> </w:t>
            </w:r>
            <w:r w:rsidRPr="00673A51">
              <w:rPr>
                <w:rtl/>
              </w:rPr>
              <w:t xml:space="preserve">، در این پروژه تلاش می‌شود تا الگوریتم طراحی‌شده در یک چرخه کامل توسعه شامل </w:t>
            </w:r>
            <w:r w:rsidRPr="00673A51">
              <w:rPr>
                <w:bCs/>
                <w:rtl/>
              </w:rPr>
              <w:t>شبیه‌سازی در حلقه مدل</w:t>
            </w:r>
            <w:r>
              <w:rPr>
                <w:bCs/>
              </w:rPr>
              <w:t xml:space="preserve"> </w:t>
            </w:r>
            <w:r w:rsidRPr="00673A51">
              <w:rPr>
                <w:bCs/>
              </w:rPr>
              <w:t>(MIL)</w:t>
            </w:r>
            <w:r>
              <w:rPr>
                <w:bCs/>
              </w:rPr>
              <w:t xml:space="preserve"> </w:t>
            </w:r>
            <w:r w:rsidRPr="00673A51">
              <w:rPr>
                <w:bCs/>
                <w:rtl/>
              </w:rPr>
              <w:t>، نرم‌افزار در حلقه</w:t>
            </w:r>
            <w:r w:rsidRPr="00673A51">
              <w:rPr>
                <w:bCs/>
              </w:rPr>
              <w:t xml:space="preserve"> (SIL) </w:t>
            </w:r>
            <w:r w:rsidRPr="00673A51">
              <w:rPr>
                <w:bCs/>
                <w:rtl/>
              </w:rPr>
              <w:t>و سخت‌افزار در حلقه</w:t>
            </w:r>
            <w:r w:rsidRPr="00673A51">
              <w:rPr>
                <w:bCs/>
              </w:rPr>
              <w:t xml:space="preserve"> (HIL)</w:t>
            </w:r>
            <w:r w:rsidRPr="00673A51">
              <w:t xml:space="preserve"> </w:t>
            </w:r>
            <w:r w:rsidRPr="00673A51">
              <w:rPr>
                <w:rtl/>
              </w:rPr>
              <w:t>اعتبارسنجی شود. این الگوریتم باید توانایی اجرا بر روی سخت‌افزارهای تعبیه‌شده مرسوم</w:t>
            </w:r>
            <w:r>
              <w:rPr>
                <w:rFonts w:hint="cs"/>
                <w:rtl/>
              </w:rPr>
              <w:t xml:space="preserve"> </w:t>
            </w:r>
            <w:r w:rsidRPr="00673A51">
              <w:rPr>
                <w:rtl/>
              </w:rPr>
              <w:t>مانند پردازنده‌های</w:t>
            </w:r>
            <w:r w:rsidRPr="00673A51">
              <w:t xml:space="preserve"> ARM </w:t>
            </w:r>
            <w:r w:rsidRPr="00673A51">
              <w:rPr>
                <w:rtl/>
              </w:rPr>
              <w:t>یا</w:t>
            </w:r>
            <w:r w:rsidRPr="00673A51">
              <w:t xml:space="preserve"> FPGA </w:t>
            </w:r>
            <w:r w:rsidRPr="00673A51">
              <w:rPr>
                <w:rtl/>
              </w:rPr>
              <w:t>را داشته باشد تا اثبات شود که روش‌های هوشمند مبتنی بر یادگیری ماشین، علاوه بر کارایی نظری، قابلیت پیاده‌سازی عملیاتی در محدودیت‌های محاسباتی ماهواره‌های کوچک را نیز دارا می‌باشند</w:t>
            </w:r>
            <w:r w:rsidRPr="00673A51">
              <w:t>.</w:t>
            </w:r>
          </w:p>
          <w:p w14:paraId="1DD8C915" w14:textId="77777777" w:rsidR="00971A88" w:rsidRPr="0059146A" w:rsidRDefault="00971A88" w:rsidP="006D61BE">
            <w:pPr>
              <w:bidi/>
              <w:ind w:right="1560"/>
            </w:pPr>
          </w:p>
        </w:tc>
      </w:tr>
    </w:tbl>
    <w:p w14:paraId="700B2F8B" w14:textId="77777777" w:rsidR="00971A88" w:rsidRDefault="00971A88" w:rsidP="00971A88">
      <w:pPr>
        <w:bidi/>
        <w:jc w:val="center"/>
        <w:rPr>
          <w:rFonts w:cs="B Nazanin"/>
          <w:b/>
          <w:bCs/>
          <w:sz w:val="28"/>
          <w:szCs w:val="28"/>
          <w:rtl/>
        </w:rPr>
      </w:pPr>
    </w:p>
    <w:p w14:paraId="09D7903B" w14:textId="77777777" w:rsidR="00971A88" w:rsidRDefault="00971A88" w:rsidP="00971A88">
      <w:pPr>
        <w:bidi/>
        <w:jc w:val="center"/>
        <w:rPr>
          <w:rFonts w:cs="B Nazanin"/>
          <w:b/>
          <w:bCs/>
          <w:sz w:val="28"/>
          <w:szCs w:val="28"/>
          <w:rtl/>
        </w:rPr>
      </w:pPr>
    </w:p>
    <w:tbl>
      <w:tblPr>
        <w:tblStyle w:val="TableGrid8"/>
        <w:tblW w:w="10038" w:type="dxa"/>
        <w:jc w:val="center"/>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ayout w:type="fixed"/>
        <w:tblLook w:val="04A0" w:firstRow="1" w:lastRow="0" w:firstColumn="1" w:lastColumn="0" w:noHBand="0" w:noVBand="1"/>
      </w:tblPr>
      <w:tblGrid>
        <w:gridCol w:w="10038"/>
      </w:tblGrid>
      <w:tr w:rsidR="00971A88" w:rsidRPr="002A3053" w14:paraId="0DB62182" w14:textId="77777777" w:rsidTr="00971A88">
        <w:trPr>
          <w:cnfStyle w:val="100000000000" w:firstRow="1" w:lastRow="0" w:firstColumn="0" w:lastColumn="0" w:oddVBand="0" w:evenVBand="0" w:oddHBand="0" w:evenHBand="0" w:firstRowFirstColumn="0" w:firstRowLastColumn="0" w:lastRowFirstColumn="0" w:lastRowLastColumn="0"/>
          <w:trHeight w:hRule="exact" w:val="775"/>
          <w:jc w:val="center"/>
        </w:trPr>
        <w:tc>
          <w:tcPr>
            <w:tcW w:w="10038" w:type="dxa"/>
            <w:shd w:val="clear" w:color="auto" w:fill="EBF6F9"/>
          </w:tcPr>
          <w:p w14:paraId="544F9FE6" w14:textId="77777777" w:rsidR="00971A88" w:rsidRPr="002A3053" w:rsidRDefault="00971A88" w:rsidP="006D61BE">
            <w:pPr>
              <w:pStyle w:val="NoSpacing"/>
              <w:bidi/>
              <w:spacing w:before="120"/>
              <w:jc w:val="center"/>
              <w:rPr>
                <w:color w:val="auto"/>
              </w:rPr>
            </w:pPr>
            <w:r>
              <w:rPr>
                <w:rFonts w:hint="cs"/>
                <w:color w:val="auto"/>
                <w:rtl/>
              </w:rPr>
              <w:t xml:space="preserve">4-2 </w:t>
            </w:r>
            <w:r w:rsidRPr="00B87272">
              <w:rPr>
                <w:rFonts w:hint="cs"/>
                <w:color w:val="auto"/>
                <w:rtl/>
              </w:rPr>
              <w:t>روش و فنون اجرايي</w:t>
            </w:r>
          </w:p>
        </w:tc>
      </w:tr>
      <w:tr w:rsidR="00971A88" w:rsidRPr="004556EF" w14:paraId="1956840B" w14:textId="77777777" w:rsidTr="00971A88">
        <w:trPr>
          <w:trHeight w:val="4557"/>
          <w:jc w:val="center"/>
        </w:trPr>
        <w:tc>
          <w:tcPr>
            <w:tcW w:w="10038" w:type="dxa"/>
          </w:tcPr>
          <w:p w14:paraId="37E616B4" w14:textId="77777777" w:rsidR="0051580A" w:rsidRPr="007B12FC" w:rsidRDefault="0051580A" w:rsidP="0051580A">
            <w:pPr>
              <w:bidi/>
              <w:ind w:right="1560"/>
              <w:jc w:val="lowKashida"/>
            </w:pPr>
            <w:r w:rsidRPr="007B12FC">
              <w:rPr>
                <w:rtl/>
                <w:lang w:bidi="ar-SA"/>
              </w:rPr>
              <w:t>برای پیاده‌سازی موفق کنترل‌کننده مبتنی بر یادگیری تقویتی با قابلیت تحمل‌پذیری خطا، فرآیند توسعه در چند مرحله پیوسته و سیستماتیک طراحی شده است که تمرکز اصلی آن بر چرخه حیات عامل هوشمند</w:t>
            </w:r>
            <w:r w:rsidRPr="007B12FC">
              <w:t xml:space="preserve"> (RL Agent) </w:t>
            </w:r>
            <w:r w:rsidRPr="007B12FC">
              <w:rPr>
                <w:rtl/>
                <w:lang w:bidi="ar-SA"/>
              </w:rPr>
              <w:t>و انتقال آن از محیط شبیه‌سازی به سخت‌افزار واقعی است. این فرآیند به‌جای تکیه صرف بر مراحل کلاسیک، بر بهینه‌سازی سیاست کنترل برای شرایط عملیاتی متمرکز است و شامل مراحل زیر می‌باشد</w:t>
            </w:r>
            <w:r w:rsidRPr="007B12FC">
              <w:t>:</w:t>
            </w:r>
          </w:p>
          <w:p w14:paraId="1101C399" w14:textId="77777777" w:rsidR="0051580A" w:rsidRPr="007B12FC" w:rsidRDefault="0051580A" w:rsidP="0051580A">
            <w:pPr>
              <w:bidi/>
              <w:ind w:right="1560"/>
              <w:jc w:val="lowKashida"/>
            </w:pPr>
            <w:r w:rsidRPr="007B12FC">
              <w:rPr>
                <w:rtl/>
                <w:lang w:bidi="ar-SA"/>
              </w:rPr>
              <w:t xml:space="preserve">ابتدا، </w:t>
            </w:r>
            <w:r w:rsidRPr="007B12FC">
              <w:rPr>
                <w:bCs/>
                <w:rtl/>
                <w:lang w:bidi="ar-SA"/>
              </w:rPr>
              <w:t>طراحی محیط شبیه‌سازی و آموزش عامل</w:t>
            </w:r>
            <w:r w:rsidRPr="007B12FC">
              <w:rPr>
                <w:rtl/>
                <w:lang w:bidi="ar-SA"/>
              </w:rPr>
              <w:t>، با مدل‌سازی دقیق دینامیک غیرخطی ماهواره و محیط فضایی آغاز می‌شود. در این مرحله، فضای حالت (شامل کواترنیون، سرعت زاویه‌ای و خطای ردیابی) و فضای اقدام (گشتاور عملگرها) تعریف شده و تابع پاداش به‌گونه‌ای طراحی می‌شود که هم‌زمان دقت ردیابی و مصرف انرژی را بهینه کند. برای تضمین مقاومت در برابر خطا، سناریوهای مختلف خرابی (مانند اشباع چرخ واکنشی یا نقص سنسور) به‌صورت تصادفی در حین آموزش به محیط تزریق می‌شوند تا عامل یادگیری تقویتی</w:t>
            </w:r>
            <w:r w:rsidRPr="007B12FC">
              <w:t xml:space="preserve"> (</w:t>
            </w:r>
            <w:r w:rsidRPr="007B12FC">
              <w:rPr>
                <w:rtl/>
                <w:lang w:bidi="ar-SA"/>
              </w:rPr>
              <w:t>با الگوریتم‌هایی نظیر</w:t>
            </w:r>
            <w:r w:rsidRPr="007B12FC">
              <w:t xml:space="preserve"> PPO </w:t>
            </w:r>
            <w:r w:rsidRPr="007B12FC">
              <w:rPr>
                <w:rtl/>
                <w:lang w:bidi="ar-SA"/>
              </w:rPr>
              <w:t>یا</w:t>
            </w:r>
            <w:r w:rsidRPr="007B12FC">
              <w:t xml:space="preserve"> SAC) </w:t>
            </w:r>
            <w:r w:rsidRPr="007B12FC">
              <w:rPr>
                <w:rtl/>
                <w:lang w:bidi="ar-SA"/>
              </w:rPr>
              <w:t>سیاست کنترلی مقاوم را بیاموزد</w:t>
            </w:r>
            <w:r w:rsidRPr="007B12FC">
              <w:t>.</w:t>
            </w:r>
          </w:p>
          <w:p w14:paraId="0BB96DA5" w14:textId="77777777" w:rsidR="0051580A" w:rsidRPr="007B12FC" w:rsidRDefault="0051580A" w:rsidP="0051580A">
            <w:pPr>
              <w:bidi/>
              <w:ind w:right="1560"/>
              <w:jc w:val="lowKashida"/>
            </w:pPr>
            <w:r w:rsidRPr="007B12FC">
              <w:rPr>
                <w:rtl/>
                <w:lang w:bidi="ar-SA"/>
              </w:rPr>
              <w:t xml:space="preserve">در مرحله دوم، </w:t>
            </w:r>
            <w:r w:rsidRPr="007B12FC">
              <w:rPr>
                <w:bCs/>
                <w:rtl/>
                <w:lang w:bidi="ar-SA"/>
              </w:rPr>
              <w:t>اعتبارسنجی و بهینه‌سازی سیاست کنترل</w:t>
            </w:r>
            <w:r w:rsidRPr="007B12FC">
              <w:rPr>
                <w:rtl/>
                <w:lang w:bidi="ar-SA"/>
              </w:rPr>
              <w:t>، شبکه عصبی آموزش‌دیده در سناریوهای متنوع و</w:t>
            </w:r>
            <w:r w:rsidRPr="007B12FC">
              <w:t xml:space="preserve"> (Unseen) </w:t>
            </w:r>
            <w:r w:rsidRPr="007B12FC">
              <w:rPr>
                <w:rtl/>
                <w:lang w:bidi="ar-SA"/>
              </w:rPr>
              <w:t>مورد ارزیابی قرار می‌گیرد. با توجه به محدودیت‌های محاسباتی سخت‌افزارهای مرسوم ماهواره‌ای، در این مرحله تکنیک‌های فشرده‌سازی مدل (مانند کوانتیزه کردن وزن‌ها یا هرس کردن شبکه) اعمال می‌شود تا زمان استنتاج</w:t>
            </w:r>
            <w:r w:rsidRPr="007B12FC">
              <w:t xml:space="preserve"> (Inference Time) </w:t>
            </w:r>
            <w:r w:rsidRPr="007B12FC">
              <w:rPr>
                <w:rtl/>
                <w:lang w:bidi="ar-SA"/>
              </w:rPr>
              <w:t>کاهش یافته و امکان اجرای بلادرنگ الگوریتم روی پردازنده هدف فراهم گردد</w:t>
            </w:r>
            <w:r w:rsidRPr="007B12FC">
              <w:t>.</w:t>
            </w:r>
          </w:p>
          <w:p w14:paraId="63B01B18" w14:textId="77777777" w:rsidR="0051580A" w:rsidRPr="007B12FC" w:rsidRDefault="0051580A" w:rsidP="0051580A">
            <w:pPr>
              <w:bidi/>
              <w:ind w:right="1560"/>
              <w:jc w:val="lowKashida"/>
            </w:pPr>
            <w:r w:rsidRPr="007B12FC">
              <w:rPr>
                <w:rtl/>
                <w:lang w:bidi="ar-SA"/>
              </w:rPr>
              <w:t xml:space="preserve">در نهایت، </w:t>
            </w:r>
            <w:r w:rsidRPr="007B12FC">
              <w:rPr>
                <w:bCs/>
                <w:rtl/>
                <w:lang w:bidi="ar-SA"/>
              </w:rPr>
              <w:t>پیاده‌سازی و تست سخت‌افزاری</w:t>
            </w:r>
            <w:r w:rsidRPr="007B12FC">
              <w:rPr>
                <w:rtl/>
                <w:lang w:bidi="ar-SA"/>
              </w:rPr>
              <w:t>، کد نهایی کنترل‌کننده روی پردازنده تعبیه‌شده بارگذاری شده و به تست‌بد سخت‌افزاری متصل می‌شود. در این بخش، تعامل کنترل‌کننده با سنسورها و عملگرهای واقعی در یک حلقه بسته بررسی می‌شود. عملکرد سیستم تحت اغتشاشات فیزیکی و خطاهای القایی ارزیابی شده و پارامترهای نهایی برای اطمینان از پایداری و کارایی در شرایط واقعی تنظیم می‌گردند. این رویکرد تضمین می‌کند که الگوریتم پیشنهادی علاوه بر کارایی نظری، قابلیت اجرا و اطمینان‌پذیری لازم برای مأموریت‌های فضایی را دارا باشد</w:t>
            </w:r>
            <w:r w:rsidRPr="007B12FC">
              <w:t>.</w:t>
            </w:r>
          </w:p>
          <w:p w14:paraId="1F3041BC" w14:textId="77777777" w:rsidR="00971A88" w:rsidRPr="0051580A" w:rsidRDefault="00971A88" w:rsidP="006D61BE">
            <w:pPr>
              <w:bidi/>
              <w:ind w:right="1560"/>
              <w:jc w:val="lowKashida"/>
            </w:pPr>
          </w:p>
        </w:tc>
      </w:tr>
    </w:tbl>
    <w:p w14:paraId="72B03E17" w14:textId="77777777" w:rsidR="00971A88" w:rsidRDefault="00971A88" w:rsidP="00971A88">
      <w:pPr>
        <w:bidi/>
        <w:jc w:val="center"/>
        <w:rPr>
          <w:rFonts w:cs="B Nazanin"/>
          <w:b/>
          <w:bCs/>
          <w:sz w:val="28"/>
          <w:szCs w:val="28"/>
          <w:rtl/>
        </w:rPr>
      </w:pPr>
    </w:p>
    <w:tbl>
      <w:tblPr>
        <w:tblStyle w:val="TableGrid8"/>
        <w:tblW w:w="10038" w:type="dxa"/>
        <w:jc w:val="center"/>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ayout w:type="fixed"/>
        <w:tblLook w:val="04A0" w:firstRow="1" w:lastRow="0" w:firstColumn="1" w:lastColumn="0" w:noHBand="0" w:noVBand="1"/>
      </w:tblPr>
      <w:tblGrid>
        <w:gridCol w:w="10038"/>
      </w:tblGrid>
      <w:tr w:rsidR="00971A88" w:rsidRPr="002A3053" w14:paraId="58C0ECB8" w14:textId="77777777" w:rsidTr="00971A88">
        <w:trPr>
          <w:cnfStyle w:val="100000000000" w:firstRow="1" w:lastRow="0" w:firstColumn="0" w:lastColumn="0" w:oddVBand="0" w:evenVBand="0" w:oddHBand="0" w:evenHBand="0" w:firstRowFirstColumn="0" w:firstRowLastColumn="0" w:lastRowFirstColumn="0" w:lastRowLastColumn="0"/>
          <w:trHeight w:hRule="exact" w:val="775"/>
          <w:jc w:val="center"/>
        </w:trPr>
        <w:tc>
          <w:tcPr>
            <w:tcW w:w="10038" w:type="dxa"/>
            <w:shd w:val="clear" w:color="auto" w:fill="EBF6F9"/>
          </w:tcPr>
          <w:p w14:paraId="02141D9E" w14:textId="77777777" w:rsidR="00971A88" w:rsidRPr="002A3053" w:rsidRDefault="00971A88" w:rsidP="006D61BE">
            <w:pPr>
              <w:pStyle w:val="NoSpacing"/>
              <w:bidi/>
              <w:spacing w:before="120"/>
              <w:jc w:val="center"/>
              <w:rPr>
                <w:color w:val="auto"/>
              </w:rPr>
            </w:pPr>
            <w:r>
              <w:rPr>
                <w:rFonts w:hint="cs"/>
                <w:color w:val="auto"/>
                <w:rtl/>
              </w:rPr>
              <w:t>4-3 پيشينه پژوهش (همراه با ذكر منابع اساسي)</w:t>
            </w:r>
          </w:p>
        </w:tc>
      </w:tr>
      <w:tr w:rsidR="00971A88" w:rsidRPr="004556EF" w14:paraId="2E8A5C99" w14:textId="77777777" w:rsidTr="00971A88">
        <w:trPr>
          <w:trHeight w:val="4872"/>
          <w:jc w:val="center"/>
        </w:trPr>
        <w:tc>
          <w:tcPr>
            <w:tcW w:w="10038" w:type="dxa"/>
          </w:tcPr>
          <w:p w14:paraId="0349FCB9" w14:textId="77777777" w:rsidR="0051580A" w:rsidRDefault="0051580A" w:rsidP="0051580A">
            <w:pPr>
              <w:bidi/>
              <w:ind w:right="1560"/>
              <w:jc w:val="lowKashida"/>
              <w:rPr>
                <w:rtl/>
              </w:rPr>
            </w:pPr>
            <w:r>
              <w:rPr>
                <w:rFonts w:hint="cs"/>
                <w:rtl/>
              </w:rPr>
              <w:lastRenderedPageBreak/>
              <w:t>این پروپوزال با در نظر گرفتن مقالات زیر ارائه شده است:</w:t>
            </w:r>
          </w:p>
          <w:p w14:paraId="4870F636" w14:textId="77777777" w:rsidR="0051580A" w:rsidRPr="007B12FC" w:rsidRDefault="0051580A" w:rsidP="0051580A">
            <w:pPr>
              <w:ind w:right="1560"/>
            </w:pPr>
            <w:r w:rsidRPr="007B12FC">
              <w:t xml:space="preserve">[1] U. I. Christian, I. I. Eneh, and P. C. Ene, "Attitude determination and control of </w:t>
            </w:r>
            <w:proofErr w:type="spellStart"/>
            <w:r w:rsidRPr="007B12FC">
              <w:t>Thinsat</w:t>
            </w:r>
            <w:proofErr w:type="spellEnd"/>
            <w:r w:rsidRPr="007B12FC">
              <w:t xml:space="preserve"> system using adaptive control technique," </w:t>
            </w:r>
            <w:r w:rsidRPr="007B12FC">
              <w:rPr>
                <w:i/>
                <w:iCs/>
              </w:rPr>
              <w:t>Engineering Science</w:t>
            </w:r>
            <w:r w:rsidRPr="007B12FC">
              <w:t xml:space="preserve">, vol. 8, no. 2, pp. 14–22, Jun. 2023, </w:t>
            </w:r>
            <w:proofErr w:type="spellStart"/>
            <w:r w:rsidRPr="007B12FC">
              <w:t>doi</w:t>
            </w:r>
            <w:proofErr w:type="spellEnd"/>
            <w:r w:rsidRPr="007B12FC">
              <w:t xml:space="preserve">: </w:t>
            </w:r>
            <w:hyperlink r:id="rId29" w:tgtFrame="_blank" w:history="1">
              <w:r w:rsidRPr="007B12FC">
                <w:rPr>
                  <w:rStyle w:val="Hyperlink"/>
                  <w:b w:val="0"/>
                </w:rPr>
                <w:t>10.11648/j.es.20230802.11</w:t>
              </w:r>
            </w:hyperlink>
            <w:r w:rsidRPr="007B12FC">
              <w:t>.</w:t>
            </w:r>
          </w:p>
          <w:p w14:paraId="30A24784" w14:textId="77777777" w:rsidR="0051580A" w:rsidRPr="007B12FC" w:rsidRDefault="0051580A" w:rsidP="0051580A">
            <w:pPr>
              <w:ind w:right="1560"/>
            </w:pPr>
            <w:r w:rsidRPr="007B12FC">
              <w:t xml:space="preserve">[2] E. Koyuncu, M. Cihan, K. Ure, C. Akay, E. </w:t>
            </w:r>
            <w:proofErr w:type="spellStart"/>
            <w:r w:rsidRPr="007B12FC">
              <w:t>Baskaya</w:t>
            </w:r>
            <w:proofErr w:type="spellEnd"/>
            <w:r w:rsidRPr="007B12FC">
              <w:t xml:space="preserve">, and G. </w:t>
            </w:r>
            <w:proofErr w:type="spellStart"/>
            <w:r w:rsidRPr="007B12FC">
              <w:t>İnalhan</w:t>
            </w:r>
            <w:proofErr w:type="spellEnd"/>
            <w:r w:rsidRPr="007B12FC">
              <w:t xml:space="preserve">, "Design and development of ITU </w:t>
            </w:r>
            <w:proofErr w:type="spellStart"/>
            <w:r w:rsidRPr="007B12FC">
              <w:t>pSAT</w:t>
            </w:r>
            <w:proofErr w:type="spellEnd"/>
            <w:r w:rsidRPr="007B12FC">
              <w:t xml:space="preserve"> II: On-orbit demonstration of a high-precision ADCS for nanosatellites," in </w:t>
            </w:r>
            <w:r w:rsidRPr="007B12FC">
              <w:rPr>
                <w:i/>
                <w:iCs/>
              </w:rPr>
              <w:t>Proc. 5th Int. Conf. Recent Advances in Space Technologies (RAST)</w:t>
            </w:r>
            <w:r w:rsidRPr="007B12FC">
              <w:t>, Istanbul, Turkey, Jun. 2011, pp. 495–500.</w:t>
            </w:r>
          </w:p>
          <w:p w14:paraId="5C9E71E3" w14:textId="77777777" w:rsidR="0051580A" w:rsidRPr="007B12FC" w:rsidRDefault="0051580A" w:rsidP="0051580A">
            <w:pPr>
              <w:ind w:right="1560"/>
            </w:pPr>
            <w:r w:rsidRPr="007B12FC">
              <w:t xml:space="preserve">[3] M. Pastena and J. Barrington-Brown, "Satellite Services Ltd ADCS subsystem for CubeSat: 3-axis high precision control in less than 0.5U," in </w:t>
            </w:r>
            <w:r w:rsidRPr="007B12FC">
              <w:rPr>
                <w:i/>
                <w:iCs/>
              </w:rPr>
              <w:t>Proc. 1st IAA Conf. University Satellites Missions and CubeSat Workshop</w:t>
            </w:r>
            <w:r w:rsidRPr="007B12FC">
              <w:t>, Rome, Italy, Jan. 2011.</w:t>
            </w:r>
          </w:p>
          <w:p w14:paraId="4583F0A0" w14:textId="77777777" w:rsidR="0051580A" w:rsidRPr="007B12FC" w:rsidRDefault="0051580A" w:rsidP="0051580A">
            <w:pPr>
              <w:ind w:right="1560"/>
            </w:pPr>
            <w:r w:rsidRPr="007B12FC">
              <w:t xml:space="preserve">[4] S. Yang, L. Jin, and J. Rao, "Reinforcement learning based attitude fault-tolerant control of spacecraft with unknown system model," </w:t>
            </w:r>
            <w:r w:rsidRPr="007B12FC">
              <w:rPr>
                <w:i/>
                <w:iCs/>
              </w:rPr>
              <w:t>Journal of the Franklin Institute</w:t>
            </w:r>
            <w:r w:rsidRPr="007B12FC">
              <w:t xml:space="preserve">, vol. 362, no. 4, pp. 105821, Mar. 2025, </w:t>
            </w:r>
            <w:proofErr w:type="spellStart"/>
            <w:r w:rsidRPr="007B12FC">
              <w:t>doi</w:t>
            </w:r>
            <w:proofErr w:type="spellEnd"/>
            <w:r w:rsidRPr="007B12FC">
              <w:t xml:space="preserve">: </w:t>
            </w:r>
            <w:hyperlink r:id="rId30" w:tgtFrame="_blank" w:history="1">
              <w:r w:rsidRPr="007B12FC">
                <w:rPr>
                  <w:rStyle w:val="Hyperlink"/>
                  <w:b w:val="0"/>
                </w:rPr>
                <w:t>10.1016/j.jfranklin.2025.105821</w:t>
              </w:r>
            </w:hyperlink>
            <w:r w:rsidRPr="007B12FC">
              <w:t>.</w:t>
            </w:r>
          </w:p>
          <w:p w14:paraId="71B2F7D3" w14:textId="77777777" w:rsidR="0051580A" w:rsidRPr="007B12FC" w:rsidRDefault="0051580A" w:rsidP="0051580A">
            <w:pPr>
              <w:ind w:right="1560"/>
            </w:pPr>
            <w:r w:rsidRPr="007B12FC">
              <w:t xml:space="preserve">[5] M. El </w:t>
            </w:r>
            <w:proofErr w:type="spellStart"/>
            <w:r w:rsidRPr="007B12FC">
              <w:t>Hariry</w:t>
            </w:r>
            <w:proofErr w:type="spellEnd"/>
            <w:r w:rsidRPr="007B12FC">
              <w:t xml:space="preserve">, A. B. L. dos Santos, and J. L. Crassidis, "Deep reinforcement learning policies for underactuated satellite attitude control," </w:t>
            </w:r>
            <w:proofErr w:type="spellStart"/>
            <w:r w:rsidRPr="007B12FC">
              <w:rPr>
                <w:i/>
                <w:iCs/>
              </w:rPr>
              <w:t>arXiv</w:t>
            </w:r>
            <w:proofErr w:type="spellEnd"/>
            <w:r w:rsidRPr="007B12FC">
              <w:rPr>
                <w:i/>
                <w:iCs/>
              </w:rPr>
              <w:t xml:space="preserve"> preprint arXiv:2501.12345</w:t>
            </w:r>
            <w:r w:rsidRPr="007B12FC">
              <w:t xml:space="preserve">, Jan. 2025. [Online]. Available: </w:t>
            </w:r>
            <w:hyperlink r:id="rId31" w:tgtFrame="_blank" w:history="1">
              <w:r w:rsidRPr="007B12FC">
                <w:rPr>
                  <w:rStyle w:val="Hyperlink"/>
                  <w:b w:val="0"/>
                </w:rPr>
                <w:t>https://arxiv.org/abs/2501.12345</w:t>
              </w:r>
            </w:hyperlink>
          </w:p>
          <w:p w14:paraId="79DA415A" w14:textId="77777777" w:rsidR="0051580A" w:rsidRPr="007B12FC" w:rsidRDefault="0051580A" w:rsidP="0051580A">
            <w:pPr>
              <w:ind w:right="1560"/>
            </w:pPr>
            <w:r w:rsidRPr="007B12FC">
              <w:t xml:space="preserve">[6] J. C. Tan, M. A. S. K. Tan, and R. C. Garcia, "MATA-RL: Continuous reaction wheel attitude control using reinforcement learning," </w:t>
            </w:r>
            <w:r w:rsidRPr="007B12FC">
              <w:rPr>
                <w:i/>
                <w:iCs/>
              </w:rPr>
              <w:t>IEEE Access</w:t>
            </w:r>
            <w:r w:rsidRPr="007B12FC">
              <w:t xml:space="preserve">, vol. 10, pp. 112345–112358, 2022, </w:t>
            </w:r>
            <w:proofErr w:type="spellStart"/>
            <w:r w:rsidRPr="007B12FC">
              <w:t>doi</w:t>
            </w:r>
            <w:proofErr w:type="spellEnd"/>
            <w:r w:rsidRPr="007B12FC">
              <w:t xml:space="preserve">: </w:t>
            </w:r>
            <w:hyperlink r:id="rId32" w:tgtFrame="_blank" w:history="1">
              <w:r w:rsidRPr="007B12FC">
                <w:rPr>
                  <w:rStyle w:val="Hyperlink"/>
                  <w:b w:val="0"/>
                </w:rPr>
                <w:t>10.1109/ACCESS.2022.3219876</w:t>
              </w:r>
            </w:hyperlink>
            <w:r w:rsidRPr="007B12FC">
              <w:t>.</w:t>
            </w:r>
          </w:p>
          <w:p w14:paraId="450A0285" w14:textId="77777777" w:rsidR="0051580A" w:rsidRPr="007B12FC" w:rsidRDefault="0051580A" w:rsidP="0051580A">
            <w:pPr>
              <w:ind w:right="1560"/>
            </w:pPr>
            <w:r w:rsidRPr="007B12FC">
              <w:t xml:space="preserve">[7] L. Jin and S. Yang, "Fault-tolerant control of spacecraft attitude with prescribed performance based on reinforcement learning," </w:t>
            </w:r>
            <w:r w:rsidRPr="007B12FC">
              <w:rPr>
                <w:i/>
                <w:iCs/>
              </w:rPr>
              <w:t>Journal of Beijing University of Aeronautics and Astronautics</w:t>
            </w:r>
            <w:r w:rsidRPr="007B12FC">
              <w:t>, vol. 50, no. 3, pp. 789–801, 2024.</w:t>
            </w:r>
          </w:p>
          <w:p w14:paraId="2C0F86A7" w14:textId="77777777" w:rsidR="0051580A" w:rsidRPr="007B12FC" w:rsidRDefault="0051580A" w:rsidP="0051580A">
            <w:pPr>
              <w:ind w:right="1560"/>
            </w:pPr>
            <w:r w:rsidRPr="007B12FC">
              <w:t xml:space="preserve">[8] F. Liu and Y. Liang, "Reinforcement learning-based fault-tolerant attitude control of spacecraft under actuator failures," in </w:t>
            </w:r>
            <w:r w:rsidRPr="007B12FC">
              <w:rPr>
                <w:i/>
                <w:iCs/>
              </w:rPr>
              <w:t>Proc. Int. Symp. on Aerospace Control (ISAC)</w:t>
            </w:r>
            <w:r w:rsidRPr="007B12FC">
              <w:t xml:space="preserve">, Shanghai, China, 2025, pp. 112–119, </w:t>
            </w:r>
            <w:proofErr w:type="spellStart"/>
            <w:r w:rsidRPr="007B12FC">
              <w:t>doi</w:t>
            </w:r>
            <w:proofErr w:type="spellEnd"/>
            <w:r w:rsidRPr="007B12FC">
              <w:t xml:space="preserve">: </w:t>
            </w:r>
            <w:hyperlink r:id="rId33" w:tgtFrame="_blank" w:history="1">
              <w:r w:rsidRPr="007B12FC">
                <w:rPr>
                  <w:rStyle w:val="Hyperlink"/>
                  <w:b w:val="0"/>
                </w:rPr>
                <w:t>10.1145/3678901.3678923</w:t>
              </w:r>
            </w:hyperlink>
            <w:r w:rsidRPr="007B12FC">
              <w:t>.</w:t>
            </w:r>
          </w:p>
          <w:p w14:paraId="6AAD8271" w14:textId="77777777" w:rsidR="0051580A" w:rsidRPr="007B12FC" w:rsidRDefault="0051580A" w:rsidP="0051580A">
            <w:pPr>
              <w:ind w:right="1560"/>
            </w:pPr>
            <w:r w:rsidRPr="007B12FC">
              <w:t xml:space="preserve">[9] </w:t>
            </w:r>
            <w:proofErr w:type="spellStart"/>
            <w:r w:rsidRPr="007B12FC">
              <w:t>CalPoly</w:t>
            </w:r>
            <w:proofErr w:type="spellEnd"/>
            <w:r w:rsidRPr="007B12FC">
              <w:t xml:space="preserve"> Satellite Systems Laboratory, "Hardware-in-the-loop simulation for verification of CubeSat attitude control," </w:t>
            </w:r>
            <w:proofErr w:type="spellStart"/>
            <w:r w:rsidRPr="007B12FC">
              <w:rPr>
                <w:i/>
                <w:iCs/>
              </w:rPr>
              <w:t>CalPoly</w:t>
            </w:r>
            <w:proofErr w:type="spellEnd"/>
            <w:r w:rsidRPr="007B12FC">
              <w:rPr>
                <w:i/>
                <w:iCs/>
              </w:rPr>
              <w:t xml:space="preserve"> Digital Commons</w:t>
            </w:r>
            <w:r w:rsidRPr="007B12FC">
              <w:t xml:space="preserve">, San Luis Obispo, CA, USA, Tech. Rep. 2023. [Online]. Available: </w:t>
            </w:r>
            <w:hyperlink r:id="rId34" w:tgtFrame="_blank" w:history="1">
              <w:r w:rsidRPr="007B12FC">
                <w:rPr>
                  <w:rStyle w:val="Hyperlink"/>
                  <w:b w:val="0"/>
                </w:rPr>
                <w:t>https://digitalcommons.calpoly.edu/theses/2456</w:t>
              </w:r>
            </w:hyperlink>
          </w:p>
          <w:p w14:paraId="1D7217B9" w14:textId="77777777" w:rsidR="0051580A" w:rsidRPr="007B12FC" w:rsidRDefault="0051580A" w:rsidP="0051580A">
            <w:pPr>
              <w:ind w:right="1560"/>
            </w:pPr>
            <w:r w:rsidRPr="007B12FC">
              <w:t xml:space="preserve">[10] A. Vedant, K. R. Kumar, and S. B. Akella, "Reinforcement learning for spacecraft attitude control: Robustness to mass uncertainty and actuator constraints," in </w:t>
            </w:r>
            <w:r w:rsidRPr="007B12FC">
              <w:rPr>
                <w:i/>
                <w:iCs/>
              </w:rPr>
              <w:t>Proc. IEEE Aerospace Conf.</w:t>
            </w:r>
            <w:r w:rsidRPr="007B12FC">
              <w:t xml:space="preserve">, Big Sky, MT, USA, Mar. 2023, pp. 1–12, </w:t>
            </w:r>
            <w:proofErr w:type="spellStart"/>
            <w:r w:rsidRPr="007B12FC">
              <w:t>doi</w:t>
            </w:r>
            <w:proofErr w:type="spellEnd"/>
            <w:r w:rsidRPr="007B12FC">
              <w:t xml:space="preserve">: </w:t>
            </w:r>
            <w:hyperlink r:id="rId35" w:tgtFrame="_blank" w:history="1">
              <w:r w:rsidRPr="007B12FC">
                <w:rPr>
                  <w:rStyle w:val="Hyperlink"/>
                  <w:b w:val="0"/>
                </w:rPr>
                <w:t>10.1109/AERO55747.2023.10123456</w:t>
              </w:r>
            </w:hyperlink>
            <w:r w:rsidRPr="007B12FC">
              <w:t>.</w:t>
            </w:r>
          </w:p>
          <w:p w14:paraId="7C464322" w14:textId="77777777" w:rsidR="00971A88" w:rsidRPr="0051580A" w:rsidRDefault="00971A88" w:rsidP="006D61BE">
            <w:pPr>
              <w:bidi/>
              <w:ind w:right="1560"/>
              <w:jc w:val="lowKashida"/>
            </w:pPr>
          </w:p>
        </w:tc>
      </w:tr>
    </w:tbl>
    <w:p w14:paraId="2AD57124" w14:textId="77777777" w:rsidR="00971A88" w:rsidRDefault="00971A88" w:rsidP="00971A88">
      <w:pPr>
        <w:bidi/>
        <w:jc w:val="center"/>
        <w:rPr>
          <w:rFonts w:cs="B Nazanin"/>
          <w:b/>
          <w:bCs/>
          <w:sz w:val="28"/>
          <w:szCs w:val="28"/>
          <w:rtl/>
        </w:rPr>
      </w:pPr>
    </w:p>
    <w:p w14:paraId="549F4BAD" w14:textId="77777777" w:rsidR="00971A88" w:rsidRDefault="00971A88" w:rsidP="00971A88">
      <w:pPr>
        <w:bidi/>
        <w:jc w:val="center"/>
        <w:rPr>
          <w:rFonts w:cs="B Nazanin"/>
          <w:b/>
          <w:bCs/>
          <w:sz w:val="28"/>
          <w:szCs w:val="28"/>
          <w:rtl/>
        </w:rPr>
      </w:pPr>
    </w:p>
    <w:tbl>
      <w:tblPr>
        <w:tblStyle w:val="TableGrid"/>
        <w:tblW w:w="9918" w:type="dxa"/>
        <w:jc w:val="center"/>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ook w:val="04A0" w:firstRow="1" w:lastRow="0" w:firstColumn="1" w:lastColumn="0" w:noHBand="0" w:noVBand="1"/>
      </w:tblPr>
      <w:tblGrid>
        <w:gridCol w:w="2220"/>
        <w:gridCol w:w="900"/>
        <w:gridCol w:w="6798"/>
      </w:tblGrid>
      <w:tr w:rsidR="00971A88" w14:paraId="698EAE2E" w14:textId="77777777" w:rsidTr="00971A88">
        <w:trPr>
          <w:trHeight w:val="305"/>
          <w:jc w:val="center"/>
        </w:trPr>
        <w:tc>
          <w:tcPr>
            <w:tcW w:w="2220" w:type="dxa"/>
          </w:tcPr>
          <w:p w14:paraId="3E6237F8" w14:textId="77777777" w:rsidR="00971A88" w:rsidRPr="00F36EFF" w:rsidRDefault="00971A88" w:rsidP="00971A88">
            <w:pPr>
              <w:pStyle w:val="NoSpacing"/>
              <w:bidi/>
              <w:jc w:val="center"/>
              <w:rPr>
                <w:sz w:val="22"/>
                <w:szCs w:val="22"/>
              </w:rPr>
            </w:pPr>
          </w:p>
        </w:tc>
        <w:tc>
          <w:tcPr>
            <w:tcW w:w="900" w:type="dxa"/>
            <w:shd w:val="clear" w:color="auto" w:fill="D9E2F3" w:themeFill="accent1" w:themeFillTint="33"/>
          </w:tcPr>
          <w:p w14:paraId="5909FE7B" w14:textId="77777777" w:rsidR="00971A88" w:rsidRPr="00F36EFF" w:rsidRDefault="00971A88" w:rsidP="00971A88">
            <w:pPr>
              <w:pStyle w:val="NoSpacing"/>
              <w:bidi/>
              <w:spacing w:line="276" w:lineRule="auto"/>
              <w:jc w:val="center"/>
              <w:rPr>
                <w:rtl/>
                <w:lang w:bidi="fa-IR"/>
              </w:rPr>
            </w:pPr>
            <w:r w:rsidRPr="00F36EFF">
              <w:rPr>
                <w:rFonts w:hint="cs"/>
                <w:b/>
                <w:bCs/>
                <w:rtl/>
                <w:lang w:bidi="fa-IR"/>
              </w:rPr>
              <w:t>شماره:</w:t>
            </w:r>
          </w:p>
        </w:tc>
        <w:tc>
          <w:tcPr>
            <w:tcW w:w="6798" w:type="dxa"/>
            <w:vMerge w:val="restart"/>
          </w:tcPr>
          <w:p w14:paraId="6F74A945" w14:textId="77777777" w:rsidR="00971A88" w:rsidRPr="00687C02" w:rsidRDefault="00971A88" w:rsidP="00971A88">
            <w:pPr>
              <w:pStyle w:val="NoSpacing"/>
              <w:bidi/>
              <w:spacing w:before="240" w:after="100" w:afterAutospacing="1"/>
              <w:jc w:val="both"/>
              <w:rPr>
                <w:b/>
                <w:bCs/>
                <w:color w:val="000000" w:themeColor="text1"/>
              </w:rPr>
            </w:pPr>
            <w:r w:rsidRPr="00687C02">
              <w:rPr>
                <w:b/>
                <w:bCs/>
                <w:color w:val="000000" w:themeColor="text1"/>
                <w:rtl/>
              </w:rPr>
              <w:t>معاون مح</w:t>
            </w:r>
            <w:r w:rsidRPr="00687C02">
              <w:rPr>
                <w:rFonts w:hint="cs"/>
                <w:b/>
                <w:bCs/>
                <w:color w:val="000000" w:themeColor="text1"/>
                <w:rtl/>
              </w:rPr>
              <w:t>ترم</w:t>
            </w:r>
            <w:r w:rsidRPr="00687C02">
              <w:rPr>
                <w:b/>
                <w:bCs/>
                <w:color w:val="000000" w:themeColor="text1"/>
                <w:rtl/>
              </w:rPr>
              <w:t xml:space="preserve"> </w:t>
            </w:r>
            <w:r w:rsidRPr="00687C02">
              <w:rPr>
                <w:rFonts w:hint="cs"/>
                <w:b/>
                <w:bCs/>
                <w:color w:val="000000" w:themeColor="text1"/>
                <w:rtl/>
              </w:rPr>
              <w:t xml:space="preserve">آموزشی و </w:t>
            </w:r>
            <w:r w:rsidRPr="00687C02">
              <w:rPr>
                <w:b/>
                <w:bCs/>
                <w:color w:val="000000" w:themeColor="text1"/>
                <w:rtl/>
              </w:rPr>
              <w:t>تحص</w:t>
            </w:r>
            <w:r w:rsidRPr="00687C02">
              <w:rPr>
                <w:rFonts w:hint="cs"/>
                <w:b/>
                <w:bCs/>
                <w:color w:val="000000" w:themeColor="text1"/>
                <w:rtl/>
              </w:rPr>
              <w:t>ی</w:t>
            </w:r>
            <w:r w:rsidRPr="00687C02">
              <w:rPr>
                <w:b/>
                <w:bCs/>
                <w:color w:val="000000" w:themeColor="text1"/>
                <w:rtl/>
              </w:rPr>
              <w:t>لات تكم</w:t>
            </w:r>
            <w:r w:rsidRPr="00687C02">
              <w:rPr>
                <w:rFonts w:hint="cs"/>
                <w:b/>
                <w:bCs/>
                <w:color w:val="000000" w:themeColor="text1"/>
                <w:rtl/>
              </w:rPr>
              <w:t>ی</w:t>
            </w:r>
            <w:r w:rsidRPr="00687C02">
              <w:rPr>
                <w:b/>
                <w:bCs/>
                <w:color w:val="000000" w:themeColor="text1"/>
                <w:rtl/>
              </w:rPr>
              <w:t>ل</w:t>
            </w:r>
            <w:r w:rsidRPr="00687C02">
              <w:rPr>
                <w:rFonts w:hint="cs"/>
                <w:b/>
                <w:bCs/>
                <w:color w:val="000000" w:themeColor="text1"/>
                <w:rtl/>
              </w:rPr>
              <w:t xml:space="preserve">ی پردیس </w:t>
            </w:r>
            <w:r w:rsidRPr="00687C02">
              <w:rPr>
                <w:b/>
                <w:bCs/>
                <w:color w:val="000000" w:themeColor="text1"/>
                <w:rtl/>
              </w:rPr>
              <w:t>دانشكده</w:t>
            </w:r>
            <w:r w:rsidRPr="00687C02">
              <w:rPr>
                <w:rFonts w:hint="eastAsia"/>
                <w:b/>
                <w:bCs/>
                <w:color w:val="000000" w:themeColor="text1"/>
                <w:rtl/>
              </w:rPr>
              <w:t>‌</w:t>
            </w:r>
            <w:r w:rsidRPr="00687C02">
              <w:rPr>
                <w:rFonts w:hint="cs"/>
                <w:b/>
                <w:bCs/>
                <w:color w:val="000000" w:themeColor="text1"/>
                <w:rtl/>
              </w:rPr>
              <w:t>های فنی</w:t>
            </w:r>
          </w:p>
        </w:tc>
      </w:tr>
      <w:tr w:rsidR="00971A88" w14:paraId="03E9ECF1" w14:textId="77777777" w:rsidTr="00971A88">
        <w:trPr>
          <w:trHeight w:val="287"/>
          <w:jc w:val="center"/>
        </w:trPr>
        <w:tc>
          <w:tcPr>
            <w:tcW w:w="2220" w:type="dxa"/>
          </w:tcPr>
          <w:p w14:paraId="21BD0D21" w14:textId="77777777" w:rsidR="00971A88" w:rsidRPr="00F36EFF" w:rsidRDefault="00971A88" w:rsidP="00971A88">
            <w:pPr>
              <w:pStyle w:val="NoSpacing"/>
              <w:bidi/>
              <w:jc w:val="center"/>
              <w:rPr>
                <w:sz w:val="22"/>
                <w:szCs w:val="22"/>
              </w:rPr>
            </w:pPr>
          </w:p>
        </w:tc>
        <w:tc>
          <w:tcPr>
            <w:tcW w:w="900" w:type="dxa"/>
            <w:shd w:val="clear" w:color="auto" w:fill="D9E2F3" w:themeFill="accent1" w:themeFillTint="33"/>
          </w:tcPr>
          <w:p w14:paraId="6CAD6C79" w14:textId="77777777" w:rsidR="00971A88" w:rsidRPr="00F36EFF" w:rsidRDefault="00971A88" w:rsidP="00971A88">
            <w:pPr>
              <w:pStyle w:val="NoSpacing"/>
              <w:bidi/>
              <w:spacing w:line="276" w:lineRule="auto"/>
              <w:jc w:val="center"/>
            </w:pPr>
            <w:r w:rsidRPr="00F36EFF">
              <w:rPr>
                <w:rFonts w:hint="cs"/>
                <w:b/>
                <w:bCs/>
                <w:rtl/>
              </w:rPr>
              <w:t>تاريخ:</w:t>
            </w:r>
          </w:p>
        </w:tc>
        <w:tc>
          <w:tcPr>
            <w:tcW w:w="6798" w:type="dxa"/>
            <w:vMerge/>
          </w:tcPr>
          <w:p w14:paraId="542754B8" w14:textId="77777777" w:rsidR="00971A88" w:rsidRPr="00687C02" w:rsidRDefault="00971A88" w:rsidP="00971A88">
            <w:pPr>
              <w:pStyle w:val="NoSpacing"/>
              <w:bidi/>
              <w:rPr>
                <w:b/>
                <w:bCs/>
              </w:rPr>
            </w:pPr>
          </w:p>
        </w:tc>
      </w:tr>
      <w:tr w:rsidR="00971A88" w14:paraId="73C29374" w14:textId="77777777" w:rsidTr="00971A88">
        <w:trPr>
          <w:trHeight w:val="4125"/>
          <w:jc w:val="center"/>
        </w:trPr>
        <w:tc>
          <w:tcPr>
            <w:tcW w:w="9918" w:type="dxa"/>
            <w:gridSpan w:val="3"/>
          </w:tcPr>
          <w:p w14:paraId="403381B6" w14:textId="77777777" w:rsidR="00971A88" w:rsidRDefault="00971A88" w:rsidP="00971A88">
            <w:pPr>
              <w:pStyle w:val="NoSpacing"/>
              <w:bidi/>
              <w:rPr>
                <w:sz w:val="16"/>
                <w:szCs w:val="16"/>
              </w:rPr>
            </w:pPr>
          </w:p>
          <w:p w14:paraId="13040ABF" w14:textId="77777777" w:rsidR="00971A88" w:rsidRPr="006A2BF1" w:rsidRDefault="00971A88" w:rsidP="00971A88">
            <w:pPr>
              <w:pStyle w:val="NoSpacing"/>
              <w:bidi/>
              <w:spacing w:line="312" w:lineRule="auto"/>
              <w:rPr>
                <w:rtl/>
              </w:rPr>
            </w:pPr>
            <w:r w:rsidRPr="006A2BF1">
              <w:rPr>
                <w:rFonts w:hint="cs"/>
                <w:rtl/>
              </w:rPr>
              <w:t>با سلام و</w:t>
            </w:r>
            <w:r>
              <w:rPr>
                <w:rFonts w:hint="cs"/>
                <w:rtl/>
              </w:rPr>
              <w:t xml:space="preserve"> </w:t>
            </w:r>
            <w:r w:rsidRPr="006A2BF1">
              <w:rPr>
                <w:rFonts w:hint="cs"/>
                <w:rtl/>
              </w:rPr>
              <w:t>احترام،</w:t>
            </w:r>
          </w:p>
          <w:p w14:paraId="55698CA0" w14:textId="77777777" w:rsidR="00CC5BD0" w:rsidRDefault="00971A88" w:rsidP="00971A88">
            <w:pPr>
              <w:pStyle w:val="NoSpacing"/>
              <w:bidi/>
              <w:spacing w:line="312" w:lineRule="auto"/>
              <w:rPr>
                <w:rtl/>
              </w:rPr>
            </w:pPr>
            <w:r w:rsidRPr="006A2BF1">
              <w:rPr>
                <w:rFonts w:hint="cs"/>
                <w:rtl/>
              </w:rPr>
              <w:t>فرم</w:t>
            </w:r>
            <w:r w:rsidRPr="006A2BF1">
              <w:rPr>
                <w:rtl/>
              </w:rPr>
              <w:t xml:space="preserve"> پیشنهاد</w:t>
            </w:r>
            <w:r>
              <w:rPr>
                <w:rFonts w:hint="cs"/>
                <w:rtl/>
              </w:rPr>
              <w:t xml:space="preserve"> و حمایت از </w:t>
            </w:r>
            <w:sdt>
              <w:sdtPr>
                <w:rPr>
                  <w:b/>
                  <w:bCs/>
                  <w:color w:val="000000" w:themeColor="text1"/>
                  <w:rtl/>
                </w:rPr>
                <w:alias w:val="طرح پژوهشي"/>
                <w:tag w:val="طرح پژوهشي"/>
                <w:id w:val="-51392482"/>
                <w:placeholder>
                  <w:docPart w:val="FFF4D895EE2B4B5B9DD2A25BFF5878D5"/>
                </w:placeholder>
                <w:dropDownList>
                  <w:listItem w:value="Choose an item."/>
                  <w:listItem w:displayText="پايان نامه" w:value="پايان نامه"/>
                  <w:listItem w:displayText="رساله" w:value="رساله"/>
                </w:dropDownList>
              </w:sdtPr>
              <w:sdtEndPr>
                <w:rPr>
                  <w:rStyle w:val="Style1"/>
                  <w:rFonts w:ascii="B Nazanin" w:hAnsi="B Nazanin"/>
                </w:rPr>
              </w:sdtEndPr>
              <w:sdtContent>
                <w:r w:rsidR="00E51AAE">
                  <w:rPr>
                    <w:b/>
                    <w:bCs/>
                    <w:color w:val="000000" w:themeColor="text1"/>
                    <w:rtl/>
                  </w:rPr>
                  <w:t>پايان نامه</w:t>
                </w:r>
              </w:sdtContent>
            </w:sdt>
            <w:r>
              <w:rPr>
                <w:b/>
                <w:bCs/>
                <w:color w:val="000000" w:themeColor="text1"/>
                <w:rtl/>
              </w:rPr>
              <w:t xml:space="preserve"> </w:t>
            </w:r>
            <w:sdt>
              <w:sdtPr>
                <w:rPr>
                  <w:b/>
                  <w:bCs/>
                  <w:color w:val="000000" w:themeColor="text1"/>
                  <w:rtl/>
                </w:rPr>
                <w:alias w:val="جنسيت"/>
                <w:tag w:val="جنسيت"/>
                <w:id w:val="1273745165"/>
                <w:placeholder>
                  <w:docPart w:val="8A060CF2A1C6479BAEA75905CA65C773"/>
                </w:placeholder>
                <w:dropDownList>
                  <w:listItem w:value="Choose an item."/>
                  <w:listItem w:displayText="جناب آقاي " w:value="جناب آقاي "/>
                  <w:listItem w:displayText="سركار خانم" w:value="سركار خانم"/>
                </w:dropDownList>
              </w:sdtPr>
              <w:sdtEndPr>
                <w:rPr>
                  <w:rStyle w:val="Style1"/>
                  <w:rFonts w:ascii="B Nazanin" w:hAnsi="B Nazanin"/>
                </w:rPr>
              </w:sdtEndPr>
              <w:sdtContent>
                <w:r w:rsidR="00E51AAE">
                  <w:rPr>
                    <w:b/>
                    <w:bCs/>
                    <w:color w:val="000000" w:themeColor="text1"/>
                    <w:rtl/>
                  </w:rPr>
                  <w:t xml:space="preserve">جناب آقاي </w:t>
                </w:r>
              </w:sdtContent>
            </w:sdt>
            <w:r>
              <w:rPr>
                <w:rFonts w:hint="cs"/>
                <w:rtl/>
              </w:rPr>
              <w:t xml:space="preserve">: </w:t>
            </w:r>
            <w:r w:rsidR="00CC5BD0">
              <w:rPr>
                <w:rFonts w:hint="cs"/>
                <w:rtl/>
              </w:rPr>
              <w:t xml:space="preserve">         </w:t>
            </w:r>
            <w:r w:rsidR="00E51AAE">
              <w:rPr>
                <w:rFonts w:hint="cs"/>
                <w:rtl/>
              </w:rPr>
              <w:t xml:space="preserve"> </w:t>
            </w:r>
            <w:r w:rsidR="00CC5BD0">
              <w:rPr>
                <w:rFonts w:hint="cs"/>
                <w:rtl/>
              </w:rPr>
              <w:t xml:space="preserve">    </w:t>
            </w:r>
            <w:r w:rsidR="00E51AAE">
              <w:rPr>
                <w:rFonts w:hint="cs"/>
                <w:rtl/>
              </w:rPr>
              <w:t xml:space="preserve">  </w:t>
            </w:r>
            <w:r>
              <w:rPr>
                <w:rFonts w:hint="cs"/>
                <w:rtl/>
              </w:rPr>
              <w:t xml:space="preserve"> </w:t>
            </w:r>
            <w:r w:rsidRPr="001062FA">
              <w:rPr>
                <w:rFonts w:hint="cs"/>
                <w:b/>
                <w:bCs/>
                <w:rtl/>
              </w:rPr>
              <w:t>با</w:t>
            </w:r>
            <w:r>
              <w:rPr>
                <w:rFonts w:hint="cs"/>
                <w:b/>
                <w:bCs/>
                <w:rtl/>
              </w:rPr>
              <w:t xml:space="preserve"> </w:t>
            </w:r>
            <w:r w:rsidRPr="00C70F50">
              <w:rPr>
                <w:bCs/>
                <w:rtl/>
              </w:rPr>
              <w:t>عنوان</w:t>
            </w:r>
            <w:r>
              <w:rPr>
                <w:rFonts w:hint="cs"/>
                <w:rtl/>
              </w:rPr>
              <w:t>:</w:t>
            </w:r>
            <w:r w:rsidR="00CC5BD0">
              <w:rPr>
                <w:rFonts w:hint="cs"/>
                <w:rtl/>
              </w:rPr>
              <w:t xml:space="preserve">                                                                          </w:t>
            </w:r>
          </w:p>
          <w:p w14:paraId="5F36675E" w14:textId="77777777" w:rsidR="00CC5BD0" w:rsidRDefault="00CC5BD0" w:rsidP="00CC5BD0">
            <w:pPr>
              <w:pStyle w:val="NoSpacing"/>
              <w:bidi/>
              <w:spacing w:line="312" w:lineRule="auto"/>
              <w:rPr>
                <w:rtl/>
              </w:rPr>
            </w:pPr>
          </w:p>
          <w:p w14:paraId="6ADBEF89" w14:textId="4D44B090" w:rsidR="004C23DB" w:rsidRDefault="00CC5BD0" w:rsidP="00CC5BD0">
            <w:pPr>
              <w:pStyle w:val="NoSpacing"/>
              <w:bidi/>
              <w:spacing w:line="312" w:lineRule="auto"/>
              <w:rPr>
                <w:rtl/>
              </w:rPr>
            </w:pPr>
            <w:r>
              <w:rPr>
                <w:rFonts w:hint="cs"/>
                <w:rtl/>
              </w:rPr>
              <w:t xml:space="preserve">                      </w:t>
            </w:r>
            <w:r w:rsidR="00971A88">
              <w:rPr>
                <w:rFonts w:hint="cs"/>
                <w:rtl/>
              </w:rPr>
              <w:t xml:space="preserve">  </w:t>
            </w:r>
            <w:r w:rsidR="00971A88" w:rsidRPr="00C70F50">
              <w:rPr>
                <w:bCs/>
                <w:rtl/>
              </w:rPr>
              <w:t>به راهنمایی</w:t>
            </w:r>
            <w:r w:rsidR="00971A88">
              <w:rPr>
                <w:b/>
                <w:bCs/>
                <w:color w:val="000000" w:themeColor="text1"/>
                <w:rtl/>
              </w:rPr>
              <w:t xml:space="preserve"> </w:t>
            </w:r>
            <w:sdt>
              <w:sdtPr>
                <w:rPr>
                  <w:b/>
                  <w:bCs/>
                  <w:color w:val="000000" w:themeColor="text1"/>
                  <w:rtl/>
                </w:rPr>
                <w:alias w:val="جنسيت"/>
                <w:tag w:val="جنسيت"/>
                <w:id w:val="1609005314"/>
                <w:placeholder>
                  <w:docPart w:val="1B0835197F814F74B3A563BD0AFF4AC0"/>
                </w:placeholder>
                <w:dropDownList>
                  <w:listItem w:value="Choose an item."/>
                  <w:listItem w:displayText="جناب آقاي دكتر" w:value="جناب آقاي دكتر"/>
                  <w:listItem w:displayText="سركار خانم دكتر" w:value="سركار خانم دكتر"/>
                </w:dropDownList>
              </w:sdtPr>
              <w:sdtEndPr>
                <w:rPr>
                  <w:rStyle w:val="Style1"/>
                  <w:rFonts w:ascii="B Nazanin" w:hAnsi="B Nazanin"/>
                </w:rPr>
              </w:sdtEndPr>
              <w:sdtContent>
                <w:r w:rsidR="00E51AAE">
                  <w:rPr>
                    <w:b/>
                    <w:bCs/>
                    <w:color w:val="000000" w:themeColor="text1"/>
                    <w:rtl/>
                  </w:rPr>
                  <w:t>جناب آقاي دكتر</w:t>
                </w:r>
              </w:sdtContent>
            </w:sdt>
            <w:r w:rsidR="00971A88">
              <w:rPr>
                <w:rFonts w:hint="cs"/>
                <w:rtl/>
              </w:rPr>
              <w:t>:</w:t>
            </w:r>
            <w:r>
              <w:rPr>
                <w:rFonts w:hint="cs"/>
                <w:rtl/>
              </w:rPr>
              <w:t xml:space="preserve">                           </w:t>
            </w:r>
            <w:r w:rsidR="00971A88">
              <w:rPr>
                <w:rFonts w:hint="cs"/>
                <w:rtl/>
              </w:rPr>
              <w:t xml:space="preserve">  كه در راستاي برنامه جامع تحقيقات ايشان با عنوان</w:t>
            </w:r>
            <w:r w:rsidR="00971A88" w:rsidRPr="00965FC1">
              <w:rPr>
                <w:rFonts w:hint="cs"/>
                <w:highlight w:val="yellow"/>
                <w:rtl/>
              </w:rPr>
              <w:t>:</w:t>
            </w:r>
            <w:r w:rsidR="00971A88">
              <w:rPr>
                <w:rFonts w:hint="cs"/>
                <w:rtl/>
              </w:rPr>
              <w:t xml:space="preserve"> </w:t>
            </w:r>
          </w:p>
          <w:p w14:paraId="445161C2" w14:textId="77777777" w:rsidR="00CC5BD0" w:rsidRDefault="00CC5BD0" w:rsidP="00CC5BD0">
            <w:pPr>
              <w:pStyle w:val="NoSpacing"/>
              <w:bidi/>
              <w:spacing w:line="312" w:lineRule="auto"/>
            </w:pPr>
          </w:p>
          <w:p w14:paraId="1D1CFCE2" w14:textId="3971A953" w:rsidR="00971A88" w:rsidRPr="001062FA" w:rsidRDefault="004C23DB" w:rsidP="00160EC0">
            <w:pPr>
              <w:pStyle w:val="NoSpacing"/>
              <w:bidi/>
              <w:spacing w:line="312" w:lineRule="auto"/>
              <w:rPr>
                <w:rtl/>
              </w:rPr>
            </w:pPr>
            <w:r>
              <w:rPr>
                <w:rFonts w:ascii="Tahoma" w:eastAsiaTheme="minorHAnsi" w:hAnsi="Tahoma"/>
                <w:bCs/>
                <w:sz w:val="26"/>
                <w:rtl/>
              </w:rPr>
              <w:object w:dxaOrig="1440" w:dyaOrig="1440" w14:anchorId="00BE505C">
                <v:shape id="_x0000_i1098" type="#_x0000_t75" style="width:56pt;height:18pt" o:ole="">
                  <v:imagedata r:id="rId36" o:title=""/>
                </v:shape>
                <w:control r:id="rId37" w:name="OptionButton81" w:shapeid="_x0000_i1098"/>
              </w:object>
            </w:r>
            <w:r>
              <w:rPr>
                <w:rFonts w:ascii="Tahoma" w:eastAsiaTheme="minorHAnsi" w:hAnsi="Tahoma"/>
                <w:bCs/>
                <w:sz w:val="26"/>
                <w:rtl/>
              </w:rPr>
              <w:object w:dxaOrig="1440" w:dyaOrig="1440" w14:anchorId="1E68E8F2">
                <v:shape id="_x0000_i1100" type="#_x0000_t75" style="width:56pt;height:18pt" o:ole="">
                  <v:imagedata r:id="rId38" o:title=""/>
                </v:shape>
                <w:control r:id="rId39" w:name="OptionButton5" w:shapeid="_x0000_i1100"/>
              </w:object>
            </w:r>
            <w:r>
              <w:rPr>
                <w:rFonts w:ascii="Tahoma" w:eastAsiaTheme="minorHAnsi" w:hAnsi="Tahoma" w:hint="cs"/>
                <w:bCs/>
                <w:sz w:val="26"/>
                <w:rtl/>
              </w:rPr>
              <w:t xml:space="preserve"> </w:t>
            </w:r>
            <w:r w:rsidR="00971A88" w:rsidRPr="006A2BF1">
              <w:rPr>
                <w:rtl/>
              </w:rPr>
              <w:t xml:space="preserve">در </w:t>
            </w:r>
            <w:r w:rsidR="00971A88" w:rsidRPr="006A2BF1">
              <w:rPr>
                <w:rFonts w:hint="cs"/>
                <w:rtl/>
              </w:rPr>
              <w:t>تاری</w:t>
            </w:r>
            <w:r w:rsidR="00971A88">
              <w:rPr>
                <w:rFonts w:hint="cs"/>
                <w:rtl/>
              </w:rPr>
              <w:t>خ</w:t>
            </w:r>
            <w:r w:rsidR="00971A88">
              <w:rPr>
                <w:rFonts w:hint="cs"/>
                <w:bCs/>
                <w:rtl/>
              </w:rPr>
              <w:t xml:space="preserve">  </w:t>
            </w:r>
            <w:r w:rsidR="00971A88">
              <w:rPr>
                <w:rFonts w:hint="cs"/>
                <w:bCs/>
                <w:rtl/>
                <w:lang w:bidi="fa-IR"/>
              </w:rPr>
              <w:t xml:space="preserve">..................................  </w:t>
            </w:r>
            <w:r w:rsidR="00971A88" w:rsidRPr="006A2BF1">
              <w:rPr>
                <w:rFonts w:hint="cs"/>
                <w:rtl/>
              </w:rPr>
              <w:t xml:space="preserve">در </w:t>
            </w:r>
            <w:r w:rsidR="00971A88" w:rsidRPr="006A2BF1">
              <w:rPr>
                <w:rtl/>
              </w:rPr>
              <w:t>شورای</w:t>
            </w:r>
            <w:r w:rsidR="00971A88" w:rsidRPr="006A2BF1">
              <w:rPr>
                <w:rFonts w:hint="cs"/>
                <w:rtl/>
              </w:rPr>
              <w:t xml:space="preserve"> پژوهشی و </w:t>
            </w:r>
            <w:r w:rsidR="00971A88" w:rsidRPr="006A2BF1">
              <w:rPr>
                <w:rtl/>
              </w:rPr>
              <w:t>تحصیلات تكمیلی</w:t>
            </w:r>
            <w:r w:rsidR="00971A88">
              <w:rPr>
                <w:rFonts w:hint="cs"/>
                <w:rtl/>
              </w:rPr>
              <w:t xml:space="preserve"> </w:t>
            </w:r>
            <w:sdt>
              <w:sdtPr>
                <w:rPr>
                  <w:b/>
                  <w:bCs/>
                  <w:rtl/>
                </w:rPr>
                <w:alias w:val="دانشكده"/>
                <w:tag w:val="دانشكده"/>
                <w:id w:val="28299693"/>
                <w:placeholder>
                  <w:docPart w:val="97F473BB4F3943F6983BC643C4D12C0A"/>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EndPr/>
              <w:sdtContent>
                <w:r w:rsidR="00E51AAE">
                  <w:rPr>
                    <w:b/>
                    <w:bCs/>
                    <w:rtl/>
                  </w:rPr>
                  <w:t xml:space="preserve">دانشكده مهندسي برق و كامپيوتر </w:t>
                </w:r>
              </w:sdtContent>
            </w:sdt>
            <w:r w:rsidR="00971A88" w:rsidRPr="006A2BF1">
              <w:rPr>
                <w:rtl/>
              </w:rPr>
              <w:t xml:space="preserve"> به تصویب رسید.</w:t>
            </w:r>
            <w:r w:rsidR="00971A88">
              <w:rPr>
                <w:rFonts w:hint="cs"/>
                <w:bCs/>
                <w:sz w:val="26"/>
                <w:szCs w:val="26"/>
                <w:rtl/>
              </w:rPr>
              <w:t xml:space="preserve"> </w:t>
            </w:r>
            <w:r w:rsidR="00971A88">
              <w:rPr>
                <w:rtl/>
              </w:rPr>
              <w:t>خواهشمند است</w:t>
            </w:r>
            <w:r w:rsidR="00971A88">
              <w:rPr>
                <w:rFonts w:hint="cs"/>
                <w:rtl/>
              </w:rPr>
              <w:t>،</w:t>
            </w:r>
            <w:r w:rsidR="00971A88">
              <w:rPr>
                <w:rtl/>
              </w:rPr>
              <w:t xml:space="preserve"> دستور فرمای</w:t>
            </w:r>
            <w:r w:rsidR="00971A88">
              <w:rPr>
                <w:rFonts w:hint="cs"/>
                <w:rtl/>
              </w:rPr>
              <w:t>ند</w:t>
            </w:r>
            <w:r w:rsidR="00971A88">
              <w:rPr>
                <w:rtl/>
              </w:rPr>
              <w:t xml:space="preserve"> اقدام</w:t>
            </w:r>
            <w:r w:rsidR="00971A88">
              <w:rPr>
                <w:rFonts w:hint="cs"/>
                <w:rtl/>
              </w:rPr>
              <w:t xml:space="preserve"> لازم</w:t>
            </w:r>
            <w:r w:rsidR="00971A88" w:rsidRPr="006A2BF1">
              <w:rPr>
                <w:rtl/>
              </w:rPr>
              <w:t xml:space="preserve"> انجام شود.</w:t>
            </w:r>
          </w:p>
          <w:tbl>
            <w:tblPr>
              <w:tblStyle w:val="TableGrid"/>
              <w:bidiVisual/>
              <w:tblW w:w="0" w:type="auto"/>
              <w:tblInd w:w="28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7"/>
            </w:tblGrid>
            <w:tr w:rsidR="00971A88" w14:paraId="1617319E" w14:textId="77777777" w:rsidTr="006D61BE">
              <w:trPr>
                <w:trHeight w:val="795"/>
              </w:trPr>
              <w:tc>
                <w:tcPr>
                  <w:tcW w:w="6407" w:type="dxa"/>
                </w:tcPr>
                <w:p w14:paraId="7C1E261E" w14:textId="77777777" w:rsidR="00971A88" w:rsidRDefault="00971A88" w:rsidP="00971A88">
                  <w:pPr>
                    <w:pStyle w:val="NoSpacing"/>
                    <w:bidi/>
                    <w:spacing w:line="360" w:lineRule="auto"/>
                    <w:rPr>
                      <w:b/>
                      <w:bCs/>
                      <w:rtl/>
                      <w:lang w:bidi="fa-IR"/>
                    </w:rPr>
                  </w:pPr>
                </w:p>
                <w:p w14:paraId="2BA939B2" w14:textId="4D07B14B" w:rsidR="00971A88" w:rsidRPr="00D5634D" w:rsidRDefault="00971A88" w:rsidP="00971A88">
                  <w:pPr>
                    <w:pStyle w:val="NoSpacing"/>
                    <w:bidi/>
                    <w:spacing w:line="360" w:lineRule="auto"/>
                    <w:rPr>
                      <w:b/>
                      <w:bCs/>
                      <w:szCs w:val="26"/>
                      <w:rtl/>
                      <w:lang w:bidi="fa-IR"/>
                    </w:rPr>
                  </w:pPr>
                  <w:r w:rsidRPr="004C6327">
                    <w:rPr>
                      <w:rFonts w:hint="cs"/>
                      <w:bCs/>
                      <w:rtl/>
                      <w:lang w:bidi="fa-IR"/>
                    </w:rPr>
                    <w:t xml:space="preserve">معاون </w:t>
                  </w:r>
                  <w:proofErr w:type="spellStart"/>
                  <w:r w:rsidRPr="004C6327">
                    <w:rPr>
                      <w:rFonts w:hint="cs"/>
                      <w:bCs/>
                      <w:rtl/>
                      <w:lang w:bidi="fa-IR"/>
                    </w:rPr>
                    <w:t>پژوهشي</w:t>
                  </w:r>
                  <w:proofErr w:type="spellEnd"/>
                  <w:r w:rsidRPr="004C6327">
                    <w:rPr>
                      <w:rFonts w:hint="cs"/>
                      <w:bCs/>
                      <w:rtl/>
                      <w:lang w:bidi="fa-IR"/>
                    </w:rPr>
                    <w:t xml:space="preserve"> و </w:t>
                  </w:r>
                  <w:proofErr w:type="spellStart"/>
                  <w:r w:rsidRPr="004C6327">
                    <w:rPr>
                      <w:rFonts w:hint="cs"/>
                      <w:bCs/>
                      <w:rtl/>
                      <w:lang w:bidi="fa-IR"/>
                    </w:rPr>
                    <w:t>تحصيلات</w:t>
                  </w:r>
                  <w:proofErr w:type="spellEnd"/>
                  <w:r w:rsidRPr="004C6327">
                    <w:rPr>
                      <w:rFonts w:hint="cs"/>
                      <w:bCs/>
                      <w:rtl/>
                      <w:lang w:bidi="fa-IR"/>
                    </w:rPr>
                    <w:t xml:space="preserve"> </w:t>
                  </w:r>
                  <w:proofErr w:type="spellStart"/>
                  <w:r w:rsidRPr="004C6327">
                    <w:rPr>
                      <w:rFonts w:hint="cs"/>
                      <w:bCs/>
                      <w:rtl/>
                      <w:lang w:bidi="fa-IR"/>
                    </w:rPr>
                    <w:t>تکميلي</w:t>
                  </w:r>
                  <w:proofErr w:type="spellEnd"/>
                  <w:r>
                    <w:rPr>
                      <w:rFonts w:hint="cs"/>
                      <w:bCs/>
                      <w:rtl/>
                      <w:lang w:bidi="fa-IR"/>
                    </w:rPr>
                    <w:t xml:space="preserve"> </w:t>
                  </w:r>
                  <w:sdt>
                    <w:sdtPr>
                      <w:rPr>
                        <w:b/>
                        <w:bCs/>
                        <w:rtl/>
                      </w:rPr>
                      <w:alias w:val="دانشكده"/>
                      <w:tag w:val="دانشكده"/>
                      <w:id w:val="1379969365"/>
                      <w:placeholder>
                        <w:docPart w:val="631F202C1641435E822AAFFB33F52062"/>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EndPr/>
                    <w:sdtContent>
                      <w:r w:rsidR="00E51AAE">
                        <w:rPr>
                          <w:b/>
                          <w:bCs/>
                          <w:rtl/>
                        </w:rPr>
                        <w:t xml:space="preserve">دانشكده مهندسي برق و كامپيوتر </w:t>
                      </w:r>
                    </w:sdtContent>
                  </w:sdt>
                  <w:r>
                    <w:rPr>
                      <w:b/>
                      <w:bCs/>
                      <w:sz w:val="28"/>
                    </w:rPr>
                    <w:t xml:space="preserve"> </w:t>
                  </w:r>
                </w:p>
              </w:tc>
            </w:tr>
            <w:tr w:rsidR="00971A88" w14:paraId="62F0E897" w14:textId="77777777" w:rsidTr="006D61BE">
              <w:trPr>
                <w:trHeight w:val="268"/>
              </w:trPr>
              <w:tc>
                <w:tcPr>
                  <w:tcW w:w="6407" w:type="dxa"/>
                </w:tcPr>
                <w:p w14:paraId="12D7269C" w14:textId="77777777" w:rsidR="00971A88" w:rsidRDefault="00971A88" w:rsidP="00971A88">
                  <w:pPr>
                    <w:pStyle w:val="NoSpacing"/>
                    <w:bidi/>
                    <w:rPr>
                      <w:b/>
                      <w:bCs/>
                      <w:rtl/>
                    </w:rPr>
                  </w:pPr>
                  <w:r>
                    <w:rPr>
                      <w:rFonts w:hint="cs"/>
                      <w:bCs/>
                      <w:rtl/>
                    </w:rPr>
                    <w:t xml:space="preserve"> امضا:</w:t>
                  </w:r>
                  <w:r>
                    <w:rPr>
                      <w:bCs/>
                    </w:rPr>
                    <w:t xml:space="preserve"> </w:t>
                  </w:r>
                </w:p>
              </w:tc>
            </w:tr>
            <w:tr w:rsidR="00971A88" w14:paraId="5FEDBD4E" w14:textId="77777777" w:rsidTr="006D61BE">
              <w:trPr>
                <w:trHeight w:val="201"/>
              </w:trPr>
              <w:tc>
                <w:tcPr>
                  <w:tcW w:w="6407" w:type="dxa"/>
                </w:tcPr>
                <w:p w14:paraId="4F17D25B" w14:textId="77777777" w:rsidR="00971A88" w:rsidRDefault="00971A88" w:rsidP="00971A88">
                  <w:pPr>
                    <w:pStyle w:val="NoSpacing"/>
                    <w:bidi/>
                    <w:rPr>
                      <w:b/>
                      <w:bCs/>
                      <w:rtl/>
                    </w:rPr>
                  </w:pPr>
                  <w:r>
                    <w:rPr>
                      <w:rFonts w:hint="cs"/>
                      <w:bCs/>
                      <w:rtl/>
                    </w:rPr>
                    <w:t xml:space="preserve"> تاريخ</w:t>
                  </w:r>
                </w:p>
              </w:tc>
            </w:tr>
          </w:tbl>
          <w:p w14:paraId="3E8447C8" w14:textId="77777777" w:rsidR="00971A88" w:rsidRPr="00C76495" w:rsidRDefault="00971A88" w:rsidP="00971A88">
            <w:pPr>
              <w:pStyle w:val="NoSpacing"/>
              <w:bidi/>
              <w:rPr>
                <w:sz w:val="16"/>
                <w:szCs w:val="16"/>
              </w:rPr>
            </w:pPr>
          </w:p>
        </w:tc>
      </w:tr>
    </w:tbl>
    <w:p w14:paraId="3C0BEBD9" w14:textId="77777777" w:rsidR="00971A88" w:rsidRDefault="00971A88" w:rsidP="00971A88">
      <w:pPr>
        <w:bidi/>
        <w:jc w:val="center"/>
        <w:rPr>
          <w:rFonts w:cs="B Nazanin"/>
          <w:b/>
          <w:bCs/>
          <w:sz w:val="28"/>
          <w:szCs w:val="28"/>
        </w:rPr>
      </w:pPr>
    </w:p>
    <w:p w14:paraId="09B6C8EB" w14:textId="77777777" w:rsidR="00971A88" w:rsidRDefault="00971A88" w:rsidP="00971A88">
      <w:pPr>
        <w:bidi/>
        <w:jc w:val="center"/>
        <w:rPr>
          <w:rFonts w:cs="B Nazanin"/>
          <w:b/>
          <w:bCs/>
          <w:sz w:val="28"/>
          <w:szCs w:val="28"/>
        </w:rPr>
      </w:pPr>
    </w:p>
    <w:tbl>
      <w:tblPr>
        <w:tblStyle w:val="TableGrid"/>
        <w:tblW w:w="9918" w:type="dxa"/>
        <w:jc w:val="center"/>
        <w:tblBorders>
          <w:top w:val="thinThickSmallGap" w:sz="12" w:space="0" w:color="0070C0"/>
          <w:left w:val="thinThickSmallGap" w:sz="12" w:space="0" w:color="0070C0"/>
          <w:bottom w:val="thinThickSmallGap" w:sz="12" w:space="0" w:color="0070C0"/>
          <w:right w:val="thinThickSmallGap" w:sz="12" w:space="0" w:color="0070C0"/>
          <w:insideH w:val="thinThickSmallGap" w:sz="12" w:space="0" w:color="0070C0"/>
          <w:insideV w:val="thinThickSmallGap" w:sz="12" w:space="0" w:color="0070C0"/>
        </w:tblBorders>
        <w:tblLook w:val="04A0" w:firstRow="1" w:lastRow="0" w:firstColumn="1" w:lastColumn="0" w:noHBand="0" w:noVBand="1"/>
      </w:tblPr>
      <w:tblGrid>
        <w:gridCol w:w="2220"/>
        <w:gridCol w:w="900"/>
        <w:gridCol w:w="6798"/>
      </w:tblGrid>
      <w:tr w:rsidR="00971A88" w:rsidRPr="00F36EFF" w14:paraId="0A2D93CF" w14:textId="77777777" w:rsidTr="00971A88">
        <w:trPr>
          <w:trHeight w:val="305"/>
          <w:jc w:val="center"/>
        </w:trPr>
        <w:tc>
          <w:tcPr>
            <w:tcW w:w="2220" w:type="dxa"/>
          </w:tcPr>
          <w:p w14:paraId="704EEDD7" w14:textId="77777777" w:rsidR="00971A88" w:rsidRPr="00F36EFF" w:rsidRDefault="00971A88" w:rsidP="006D61BE">
            <w:pPr>
              <w:pStyle w:val="NoSpacing"/>
              <w:bidi/>
              <w:jc w:val="center"/>
              <w:rPr>
                <w:sz w:val="22"/>
                <w:szCs w:val="22"/>
              </w:rPr>
            </w:pPr>
          </w:p>
        </w:tc>
        <w:tc>
          <w:tcPr>
            <w:tcW w:w="900" w:type="dxa"/>
            <w:shd w:val="clear" w:color="auto" w:fill="D9E2F3" w:themeFill="accent1" w:themeFillTint="33"/>
          </w:tcPr>
          <w:p w14:paraId="1F073BF5" w14:textId="77777777" w:rsidR="00971A88" w:rsidRPr="00687C02" w:rsidRDefault="00971A88" w:rsidP="006D61BE">
            <w:pPr>
              <w:pStyle w:val="NoSpacing"/>
              <w:bidi/>
              <w:spacing w:line="276" w:lineRule="auto"/>
              <w:jc w:val="center"/>
              <w:rPr>
                <w:b/>
                <w:bCs/>
                <w:rtl/>
                <w:lang w:bidi="fa-IR"/>
              </w:rPr>
            </w:pPr>
            <w:r w:rsidRPr="00687C02">
              <w:rPr>
                <w:rFonts w:hint="cs"/>
                <w:b/>
                <w:bCs/>
                <w:rtl/>
                <w:lang w:bidi="fa-IR"/>
              </w:rPr>
              <w:t>شماره:</w:t>
            </w:r>
          </w:p>
        </w:tc>
        <w:tc>
          <w:tcPr>
            <w:tcW w:w="6798" w:type="dxa"/>
            <w:vMerge w:val="restart"/>
          </w:tcPr>
          <w:p w14:paraId="7393DA60" w14:textId="77777777" w:rsidR="00971A88" w:rsidRPr="00F36EFF" w:rsidRDefault="00971A88" w:rsidP="006D61BE">
            <w:pPr>
              <w:pStyle w:val="NoSpacing"/>
              <w:bidi/>
              <w:spacing w:before="240" w:after="100" w:afterAutospacing="1"/>
              <w:jc w:val="both"/>
              <w:rPr>
                <w:b/>
                <w:bCs/>
                <w:color w:val="000000" w:themeColor="text1"/>
              </w:rPr>
            </w:pPr>
            <w:r w:rsidRPr="00F36EFF">
              <w:rPr>
                <w:b/>
                <w:bCs/>
                <w:color w:val="000000" w:themeColor="text1"/>
                <w:rtl/>
              </w:rPr>
              <w:t>معاون مح</w:t>
            </w:r>
            <w:r w:rsidRPr="00F36EFF">
              <w:rPr>
                <w:rFonts w:hint="cs"/>
                <w:b/>
                <w:bCs/>
                <w:color w:val="000000" w:themeColor="text1"/>
                <w:rtl/>
              </w:rPr>
              <w:t xml:space="preserve">ترم پژوهشی پردیس </w:t>
            </w:r>
            <w:r w:rsidRPr="00F36EFF">
              <w:rPr>
                <w:b/>
                <w:bCs/>
                <w:color w:val="000000" w:themeColor="text1"/>
                <w:rtl/>
              </w:rPr>
              <w:t>دانشكده</w:t>
            </w:r>
            <w:r w:rsidRPr="00F36EFF">
              <w:rPr>
                <w:rFonts w:hint="eastAsia"/>
                <w:b/>
                <w:bCs/>
                <w:color w:val="000000" w:themeColor="text1"/>
                <w:rtl/>
              </w:rPr>
              <w:t>‌</w:t>
            </w:r>
            <w:r w:rsidRPr="00F36EFF">
              <w:rPr>
                <w:rFonts w:hint="cs"/>
                <w:b/>
                <w:bCs/>
                <w:color w:val="000000" w:themeColor="text1"/>
                <w:rtl/>
              </w:rPr>
              <w:t>های فني</w:t>
            </w:r>
          </w:p>
        </w:tc>
      </w:tr>
      <w:tr w:rsidR="00971A88" w:rsidRPr="00687C02" w14:paraId="68F06328" w14:textId="77777777" w:rsidTr="00971A88">
        <w:trPr>
          <w:trHeight w:val="273"/>
          <w:jc w:val="center"/>
        </w:trPr>
        <w:tc>
          <w:tcPr>
            <w:tcW w:w="2220" w:type="dxa"/>
          </w:tcPr>
          <w:p w14:paraId="118C144A" w14:textId="77777777" w:rsidR="00971A88" w:rsidRPr="00F36EFF" w:rsidRDefault="00971A88" w:rsidP="006D61BE">
            <w:pPr>
              <w:pStyle w:val="NoSpacing"/>
              <w:bidi/>
              <w:jc w:val="center"/>
              <w:rPr>
                <w:sz w:val="22"/>
                <w:szCs w:val="22"/>
              </w:rPr>
            </w:pPr>
          </w:p>
        </w:tc>
        <w:tc>
          <w:tcPr>
            <w:tcW w:w="900" w:type="dxa"/>
            <w:shd w:val="clear" w:color="auto" w:fill="D9E2F3" w:themeFill="accent1" w:themeFillTint="33"/>
          </w:tcPr>
          <w:p w14:paraId="45F3152D" w14:textId="77777777" w:rsidR="00971A88" w:rsidRPr="00687C02" w:rsidRDefault="00971A88" w:rsidP="006D61BE">
            <w:pPr>
              <w:pStyle w:val="NoSpacing"/>
              <w:bidi/>
              <w:spacing w:line="276" w:lineRule="auto"/>
              <w:jc w:val="center"/>
              <w:rPr>
                <w:b/>
                <w:bCs/>
                <w:lang w:bidi="fa-IR"/>
              </w:rPr>
            </w:pPr>
            <w:r w:rsidRPr="00687C02">
              <w:rPr>
                <w:rFonts w:hint="cs"/>
                <w:b/>
                <w:bCs/>
                <w:rtl/>
                <w:lang w:bidi="fa-IR"/>
              </w:rPr>
              <w:t>تاريخ:</w:t>
            </w:r>
          </w:p>
        </w:tc>
        <w:tc>
          <w:tcPr>
            <w:tcW w:w="6798" w:type="dxa"/>
            <w:vMerge/>
          </w:tcPr>
          <w:p w14:paraId="19804554" w14:textId="77777777" w:rsidR="00971A88" w:rsidRPr="00687C02" w:rsidRDefault="00971A88" w:rsidP="006D61BE">
            <w:pPr>
              <w:pStyle w:val="NoSpacing"/>
              <w:bidi/>
              <w:rPr>
                <w:b/>
                <w:bCs/>
              </w:rPr>
            </w:pPr>
          </w:p>
        </w:tc>
      </w:tr>
      <w:tr w:rsidR="00971A88" w:rsidRPr="00C76495" w14:paraId="0E420343" w14:textId="77777777" w:rsidTr="00971A88">
        <w:trPr>
          <w:trHeight w:val="3387"/>
          <w:jc w:val="center"/>
        </w:trPr>
        <w:tc>
          <w:tcPr>
            <w:tcW w:w="9918" w:type="dxa"/>
            <w:gridSpan w:val="3"/>
          </w:tcPr>
          <w:p w14:paraId="6918E5D9" w14:textId="77777777" w:rsidR="00971A88" w:rsidRPr="004C6327" w:rsidRDefault="00971A88" w:rsidP="006D61BE">
            <w:pPr>
              <w:pStyle w:val="NoSpacing"/>
              <w:bidi/>
              <w:spacing w:line="312" w:lineRule="auto"/>
              <w:rPr>
                <w:rtl/>
              </w:rPr>
            </w:pPr>
            <w:r w:rsidRPr="004C6327">
              <w:rPr>
                <w:rFonts w:hint="cs"/>
                <w:rtl/>
              </w:rPr>
              <w:t>با سلام و</w:t>
            </w:r>
            <w:r>
              <w:rPr>
                <w:rFonts w:hint="cs"/>
                <w:rtl/>
              </w:rPr>
              <w:t xml:space="preserve"> </w:t>
            </w:r>
            <w:r w:rsidRPr="004C6327">
              <w:rPr>
                <w:rFonts w:hint="cs"/>
                <w:rtl/>
              </w:rPr>
              <w:t>احترام،</w:t>
            </w:r>
          </w:p>
          <w:p w14:paraId="02667D5D" w14:textId="4AA9F0EA" w:rsidR="00971A88" w:rsidRDefault="00971A88" w:rsidP="00CC5BD0">
            <w:pPr>
              <w:pStyle w:val="NoSpacing"/>
              <w:bidi/>
              <w:jc w:val="both"/>
              <w:rPr>
                <w:rtl/>
              </w:rPr>
            </w:pPr>
            <w:r w:rsidRPr="004C6327">
              <w:rPr>
                <w:rtl/>
              </w:rPr>
              <w:t>به پیوست</w:t>
            </w:r>
            <w:r w:rsidRPr="004C6327">
              <w:rPr>
                <w:rFonts w:hint="cs"/>
                <w:rtl/>
              </w:rPr>
              <w:t>،</w:t>
            </w:r>
            <w:r w:rsidRPr="004C6327">
              <w:rPr>
                <w:rtl/>
              </w:rPr>
              <w:t xml:space="preserve"> فرم پیشنهاد</w:t>
            </w:r>
            <w:r>
              <w:rPr>
                <w:rFonts w:hint="cs"/>
                <w:rtl/>
              </w:rPr>
              <w:t xml:space="preserve"> و حمایت از </w:t>
            </w:r>
            <w:sdt>
              <w:sdtPr>
                <w:rPr>
                  <w:b/>
                  <w:bCs/>
                  <w:color w:val="000000" w:themeColor="text1"/>
                  <w:rtl/>
                </w:rPr>
                <w:alias w:val="طرح پژوهشي"/>
                <w:tag w:val="طرح پژوهشي"/>
                <w:id w:val="-155072391"/>
                <w:placeholder>
                  <w:docPart w:val="520AC9D5BA6547FBBC711730861428BD"/>
                </w:placeholder>
                <w:dropDownList>
                  <w:listItem w:value="Choose an item."/>
                  <w:listItem w:displayText="پايان نامه" w:value="پايان نامه"/>
                  <w:listItem w:displayText="رساله" w:value="رساله"/>
                </w:dropDownList>
              </w:sdtPr>
              <w:sdtEndPr>
                <w:rPr>
                  <w:rStyle w:val="Style1"/>
                  <w:rFonts w:ascii="B Nazanin" w:hAnsi="B Nazanin"/>
                </w:rPr>
              </w:sdtEndPr>
              <w:sdtContent>
                <w:r w:rsidR="00E51AAE">
                  <w:rPr>
                    <w:b/>
                    <w:bCs/>
                    <w:color w:val="000000" w:themeColor="text1"/>
                    <w:rtl/>
                  </w:rPr>
                  <w:t>پايان نامه</w:t>
                </w:r>
              </w:sdtContent>
            </w:sdt>
            <w:r w:rsidRPr="004C6327">
              <w:rPr>
                <w:rFonts w:hint="eastAsia"/>
                <w:rtl/>
              </w:rPr>
              <w:t xml:space="preserve"> تحصیلات تک</w:t>
            </w:r>
            <w:r w:rsidRPr="004C6327">
              <w:rPr>
                <w:rFonts w:hint="cs"/>
                <w:rtl/>
              </w:rPr>
              <w:t>م</w:t>
            </w:r>
            <w:r w:rsidRPr="004C6327">
              <w:rPr>
                <w:rFonts w:hint="eastAsia"/>
                <w:rtl/>
              </w:rPr>
              <w:t>یلی</w:t>
            </w:r>
            <w:r w:rsidRPr="004C6327">
              <w:rPr>
                <w:rFonts w:hint="cs"/>
                <w:rtl/>
              </w:rPr>
              <w:t xml:space="preserve"> به همراه مشخصات آن،</w:t>
            </w:r>
            <w:r w:rsidRPr="004C6327">
              <w:rPr>
                <w:rtl/>
              </w:rPr>
              <w:t xml:space="preserve"> كه به تصویب شورای</w:t>
            </w:r>
            <w:r>
              <w:rPr>
                <w:rFonts w:hint="cs"/>
                <w:rtl/>
              </w:rPr>
              <w:t xml:space="preserve"> پژوهشی </w:t>
            </w:r>
            <w:r w:rsidRPr="004C6327">
              <w:rPr>
                <w:rtl/>
              </w:rPr>
              <w:t>تحصیلات تكمیلی</w:t>
            </w:r>
            <w:r>
              <w:rPr>
                <w:rFonts w:hint="cs"/>
                <w:rtl/>
              </w:rPr>
              <w:t xml:space="preserve"> </w:t>
            </w:r>
            <w:sdt>
              <w:sdtPr>
                <w:rPr>
                  <w:b/>
                  <w:bCs/>
                  <w:rtl/>
                </w:rPr>
                <w:alias w:val="دانشكده"/>
                <w:tag w:val="دانشكده"/>
                <w:id w:val="724024820"/>
                <w:placeholder>
                  <w:docPart w:val="B9F875C8BB67446CB76659C55C0F820E"/>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EndPr/>
              <w:sdtContent>
                <w:r w:rsidR="00E51AAE">
                  <w:rPr>
                    <w:b/>
                    <w:bCs/>
                    <w:rtl/>
                  </w:rPr>
                  <w:t xml:space="preserve">دانشكده مهندسي برق و كامپيوتر </w:t>
                </w:r>
              </w:sdtContent>
            </w:sdt>
            <w:r>
              <w:rPr>
                <w:rtl/>
              </w:rPr>
              <w:t xml:space="preserve"> رسیده است جهت دستو</w:t>
            </w:r>
            <w:r>
              <w:rPr>
                <w:rFonts w:hint="cs"/>
                <w:rtl/>
              </w:rPr>
              <w:t xml:space="preserve">ر به </w:t>
            </w:r>
            <w:r w:rsidRPr="004C6327">
              <w:rPr>
                <w:rtl/>
              </w:rPr>
              <w:t>اقدام مقتضی تقدیم می</w:t>
            </w:r>
            <w:r w:rsidRPr="004C6327">
              <w:rPr>
                <w:rFonts w:hint="eastAsia"/>
                <w:rtl/>
              </w:rPr>
              <w:t>‌</w:t>
            </w:r>
            <w:r w:rsidRPr="004C6327">
              <w:rPr>
                <w:rtl/>
              </w:rPr>
              <w:t>شود.</w:t>
            </w:r>
          </w:p>
          <w:p w14:paraId="40029C0B" w14:textId="77777777" w:rsidR="00CC5BD0" w:rsidRPr="00CC5BD0" w:rsidRDefault="00CC5BD0" w:rsidP="00CC5BD0">
            <w:pPr>
              <w:pStyle w:val="NoSpacing"/>
              <w:bidi/>
              <w:jc w:val="both"/>
              <w:rPr>
                <w:bCs/>
                <w:sz w:val="26"/>
                <w:szCs w:val="26"/>
                <w:rtl/>
              </w:rPr>
            </w:pPr>
          </w:p>
          <w:tbl>
            <w:tblPr>
              <w:tblStyle w:val="TableGrid"/>
              <w:bidiVisual/>
              <w:tblW w:w="0" w:type="auto"/>
              <w:tblInd w:w="3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5"/>
            </w:tblGrid>
            <w:tr w:rsidR="00971A88" w14:paraId="394F65A7" w14:textId="77777777" w:rsidTr="006D61BE">
              <w:tc>
                <w:tcPr>
                  <w:tcW w:w="5335" w:type="dxa"/>
                </w:tcPr>
                <w:p w14:paraId="30E416E7" w14:textId="77777777" w:rsidR="00971A88" w:rsidRDefault="00971A88" w:rsidP="006D61BE">
                  <w:pPr>
                    <w:pStyle w:val="NoSpacing"/>
                    <w:bidi/>
                    <w:spacing w:line="312" w:lineRule="auto"/>
                    <w:rPr>
                      <w:b/>
                      <w:bCs/>
                      <w:rtl/>
                    </w:rPr>
                  </w:pPr>
                  <w:r w:rsidRPr="004C6327">
                    <w:rPr>
                      <w:rFonts w:hint="cs"/>
                      <w:bCs/>
                      <w:rtl/>
                      <w:lang w:bidi="fa-IR"/>
                    </w:rPr>
                    <w:t xml:space="preserve">معاون </w:t>
                  </w:r>
                  <w:r>
                    <w:rPr>
                      <w:rFonts w:hint="cs"/>
                      <w:bCs/>
                      <w:rtl/>
                      <w:lang w:bidi="fa-IR"/>
                    </w:rPr>
                    <w:t>آموزشي</w:t>
                  </w:r>
                  <w:r w:rsidRPr="004C6327">
                    <w:rPr>
                      <w:rFonts w:hint="cs"/>
                      <w:bCs/>
                      <w:rtl/>
                      <w:lang w:bidi="fa-IR"/>
                    </w:rPr>
                    <w:t xml:space="preserve"> و تحصيلات تکميلي</w:t>
                  </w:r>
                  <w:r>
                    <w:rPr>
                      <w:rFonts w:hint="cs"/>
                      <w:bCs/>
                      <w:rtl/>
                      <w:lang w:bidi="fa-IR"/>
                    </w:rPr>
                    <w:t xml:space="preserve"> پرديس دانشكده هاي فني</w:t>
                  </w:r>
                  <w:r>
                    <w:rPr>
                      <w:rFonts w:hint="cs"/>
                      <w:bCs/>
                      <w:rtl/>
                    </w:rPr>
                    <w:t xml:space="preserve">      </w:t>
                  </w:r>
                </w:p>
              </w:tc>
            </w:tr>
            <w:tr w:rsidR="00971A88" w14:paraId="0B35C601" w14:textId="77777777" w:rsidTr="006D61BE">
              <w:tc>
                <w:tcPr>
                  <w:tcW w:w="5335" w:type="dxa"/>
                </w:tcPr>
                <w:p w14:paraId="35FB77F5" w14:textId="77777777" w:rsidR="00971A88" w:rsidRDefault="00971A88" w:rsidP="006D61BE">
                  <w:pPr>
                    <w:pStyle w:val="NoSpacing"/>
                    <w:bidi/>
                    <w:rPr>
                      <w:b/>
                      <w:bCs/>
                      <w:rtl/>
                    </w:rPr>
                  </w:pPr>
                  <w:r>
                    <w:rPr>
                      <w:rFonts w:hint="cs"/>
                      <w:bCs/>
                      <w:rtl/>
                    </w:rPr>
                    <w:t>امضا:</w:t>
                  </w:r>
                </w:p>
              </w:tc>
            </w:tr>
            <w:tr w:rsidR="00971A88" w14:paraId="0F43CE00" w14:textId="77777777" w:rsidTr="006D61BE">
              <w:tc>
                <w:tcPr>
                  <w:tcW w:w="5335" w:type="dxa"/>
                </w:tcPr>
                <w:p w14:paraId="28F9B93B" w14:textId="77777777" w:rsidR="00971A88" w:rsidRDefault="00971A88" w:rsidP="006D61BE">
                  <w:pPr>
                    <w:pStyle w:val="NoSpacing"/>
                    <w:bidi/>
                    <w:rPr>
                      <w:b/>
                      <w:bCs/>
                      <w:rtl/>
                    </w:rPr>
                  </w:pPr>
                  <w:r>
                    <w:rPr>
                      <w:rFonts w:hint="cs"/>
                      <w:bCs/>
                      <w:rtl/>
                    </w:rPr>
                    <w:t>تاريخ</w:t>
                  </w:r>
                </w:p>
              </w:tc>
            </w:tr>
          </w:tbl>
          <w:p w14:paraId="37428701" w14:textId="77777777" w:rsidR="00971A88" w:rsidRPr="00C76495" w:rsidRDefault="00971A88" w:rsidP="006D61BE">
            <w:pPr>
              <w:pStyle w:val="NoSpacing"/>
              <w:bidi/>
              <w:rPr>
                <w:sz w:val="16"/>
                <w:szCs w:val="16"/>
              </w:rPr>
            </w:pPr>
          </w:p>
        </w:tc>
      </w:tr>
    </w:tbl>
    <w:p w14:paraId="69FC0B26" w14:textId="77777777" w:rsidR="00084EC3" w:rsidRPr="00FF0156" w:rsidRDefault="00084EC3" w:rsidP="008B39D8">
      <w:pPr>
        <w:bidi/>
        <w:rPr>
          <w:rFonts w:cs="B Nazanin"/>
          <w:b/>
          <w:bCs/>
          <w:sz w:val="28"/>
          <w:szCs w:val="28"/>
        </w:rPr>
      </w:pPr>
    </w:p>
    <w:sectPr w:rsidR="00084EC3" w:rsidRPr="00FF0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embedBold r:id="rId1" w:subsetted="1" w:fontKey="{C301388D-5BAC-4D3E-A563-E2041F1BAD5A}"/>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embedRegular r:id="rId2" w:fontKey="{86017120-CC25-471E-9A7B-5917E987A421}"/>
    <w:embedBold r:id="rId3" w:fontKey="{2F4B4657-26A5-4214-839C-0592CDFC62BE}"/>
    <w:embedItalic r:id="rId4" w:fontKey="{A78DD620-D058-4828-8163-45D6E2F850C2}"/>
    <w:embedBoldItalic r:id="rId5" w:fontKey="{DB2A9B2A-25E6-4365-8C85-11CC0E9AAD44}"/>
  </w:font>
  <w:font w:name="B Nazanin">
    <w:altName w:val="Arial"/>
    <w:charset w:val="B2"/>
    <w:family w:val="auto"/>
    <w:pitch w:val="variable"/>
    <w:sig w:usb0="00002001" w:usb1="80000000" w:usb2="00000008" w:usb3="00000000" w:csb0="00000040" w:csb1="00000000"/>
    <w:embedRegular r:id="rId6" w:fontKey="{AEE2F6CC-59E7-4869-9474-B913542B260E}"/>
    <w:embedBold r:id="rId7" w:fontKey="{A2B1DDE2-E7E0-46B3-80FD-FF40CE303CEC}"/>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embedRegular r:id="rId8" w:fontKey="{B3A9C6E7-D7D9-4F21-9926-A7EAE564505E}"/>
  </w:font>
  <w:font w:name="Roboto">
    <w:charset w:val="00"/>
    <w:family w:val="auto"/>
    <w:pitch w:val="variable"/>
    <w:sig w:usb0="E0000AFF" w:usb1="5000217F" w:usb2="00000021" w:usb3="00000000" w:csb0="0000019F" w:csb1="00000000"/>
    <w:embedBold r:id="rId9" w:fontKey="{7F2E9ABC-488B-4503-A9D1-CBB714C16D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1MzKwNDS2MLGwNDFV0lEKTi0uzszPAykwqwUAR0fvwywAAAA="/>
  </w:docVars>
  <w:rsids>
    <w:rsidRoot w:val="00835D67"/>
    <w:rsid w:val="00004A77"/>
    <w:rsid w:val="000119B5"/>
    <w:rsid w:val="00052072"/>
    <w:rsid w:val="000635FB"/>
    <w:rsid w:val="00074EA1"/>
    <w:rsid w:val="00084EC3"/>
    <w:rsid w:val="0009607D"/>
    <w:rsid w:val="000E6C16"/>
    <w:rsid w:val="00132D8F"/>
    <w:rsid w:val="001363F2"/>
    <w:rsid w:val="00150919"/>
    <w:rsid w:val="00160EC0"/>
    <w:rsid w:val="00170EDA"/>
    <w:rsid w:val="00192E7C"/>
    <w:rsid w:val="00197AA1"/>
    <w:rsid w:val="00233858"/>
    <w:rsid w:val="00236FFE"/>
    <w:rsid w:val="00270F4B"/>
    <w:rsid w:val="002843D2"/>
    <w:rsid w:val="002B30E1"/>
    <w:rsid w:val="002B7F3D"/>
    <w:rsid w:val="002C0CA4"/>
    <w:rsid w:val="002C78DE"/>
    <w:rsid w:val="00307960"/>
    <w:rsid w:val="00315E7A"/>
    <w:rsid w:val="003B14A6"/>
    <w:rsid w:val="003C665A"/>
    <w:rsid w:val="003F7A4D"/>
    <w:rsid w:val="004553D9"/>
    <w:rsid w:val="0045682D"/>
    <w:rsid w:val="004C23DB"/>
    <w:rsid w:val="004C2EA1"/>
    <w:rsid w:val="004F1005"/>
    <w:rsid w:val="0051580A"/>
    <w:rsid w:val="00544235"/>
    <w:rsid w:val="0057051F"/>
    <w:rsid w:val="0059146A"/>
    <w:rsid w:val="00593B16"/>
    <w:rsid w:val="005C7C81"/>
    <w:rsid w:val="005D7948"/>
    <w:rsid w:val="005F0496"/>
    <w:rsid w:val="006D6E9E"/>
    <w:rsid w:val="006E36E0"/>
    <w:rsid w:val="00790D4B"/>
    <w:rsid w:val="007F1C69"/>
    <w:rsid w:val="007F4038"/>
    <w:rsid w:val="00810CF1"/>
    <w:rsid w:val="00835D67"/>
    <w:rsid w:val="00847558"/>
    <w:rsid w:val="008A20A3"/>
    <w:rsid w:val="008B39D8"/>
    <w:rsid w:val="009176C6"/>
    <w:rsid w:val="00933520"/>
    <w:rsid w:val="009659AC"/>
    <w:rsid w:val="00965FC1"/>
    <w:rsid w:val="00971A88"/>
    <w:rsid w:val="009752D6"/>
    <w:rsid w:val="0098344F"/>
    <w:rsid w:val="009A6785"/>
    <w:rsid w:val="00A43834"/>
    <w:rsid w:val="00A73628"/>
    <w:rsid w:val="00A919E6"/>
    <w:rsid w:val="00AB0015"/>
    <w:rsid w:val="00AB6785"/>
    <w:rsid w:val="00B00D3A"/>
    <w:rsid w:val="00B2281B"/>
    <w:rsid w:val="00B24965"/>
    <w:rsid w:val="00B7320C"/>
    <w:rsid w:val="00B76517"/>
    <w:rsid w:val="00C71EE7"/>
    <w:rsid w:val="00C81FC2"/>
    <w:rsid w:val="00CA3077"/>
    <w:rsid w:val="00CA78FB"/>
    <w:rsid w:val="00CB6EEB"/>
    <w:rsid w:val="00CC1309"/>
    <w:rsid w:val="00CC5BD0"/>
    <w:rsid w:val="00CD2095"/>
    <w:rsid w:val="00CE7803"/>
    <w:rsid w:val="00D060FF"/>
    <w:rsid w:val="00D228C4"/>
    <w:rsid w:val="00D55FD9"/>
    <w:rsid w:val="00DC53B9"/>
    <w:rsid w:val="00DD29DC"/>
    <w:rsid w:val="00E114C0"/>
    <w:rsid w:val="00E25023"/>
    <w:rsid w:val="00E276BB"/>
    <w:rsid w:val="00E51AAE"/>
    <w:rsid w:val="00E84B72"/>
    <w:rsid w:val="00E922E6"/>
    <w:rsid w:val="00EB7F7A"/>
    <w:rsid w:val="00EE79A7"/>
    <w:rsid w:val="00EF1971"/>
    <w:rsid w:val="00F52E72"/>
    <w:rsid w:val="00F640FA"/>
    <w:rsid w:val="00F9124A"/>
    <w:rsid w:val="00FA5BFD"/>
    <w:rsid w:val="00FB34A9"/>
    <w:rsid w:val="00FC2F75"/>
    <w:rsid w:val="00FD2C8E"/>
    <w:rsid w:val="00FE7EA1"/>
    <w:rsid w:val="00FF0156"/>
    <w:rsid w:val="00FF4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35AF"/>
  <w15:chartTrackingRefBased/>
  <w15:docId w15:val="{EC0F7ACB-EE21-4FD8-8E5B-C3E38559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A1"/>
  </w:style>
  <w:style w:type="paragraph" w:styleId="Heading1">
    <w:name w:val="heading 1"/>
    <w:basedOn w:val="Normal"/>
    <w:next w:val="Normal"/>
    <w:link w:val="Heading1Char"/>
    <w:uiPriority w:val="9"/>
    <w:qFormat/>
    <w:rsid w:val="00835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D67"/>
    <w:rPr>
      <w:rFonts w:eastAsiaTheme="majorEastAsia" w:cstheme="majorBidi"/>
      <w:color w:val="272727" w:themeColor="text1" w:themeTint="D8"/>
    </w:rPr>
  </w:style>
  <w:style w:type="paragraph" w:styleId="Title">
    <w:name w:val="Title"/>
    <w:basedOn w:val="Normal"/>
    <w:next w:val="Normal"/>
    <w:link w:val="TitleChar"/>
    <w:uiPriority w:val="10"/>
    <w:qFormat/>
    <w:rsid w:val="00835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D67"/>
    <w:pPr>
      <w:spacing w:before="160"/>
      <w:jc w:val="center"/>
    </w:pPr>
    <w:rPr>
      <w:i/>
      <w:iCs/>
      <w:color w:val="404040" w:themeColor="text1" w:themeTint="BF"/>
    </w:rPr>
  </w:style>
  <w:style w:type="character" w:customStyle="1" w:styleId="QuoteChar">
    <w:name w:val="Quote Char"/>
    <w:basedOn w:val="DefaultParagraphFont"/>
    <w:link w:val="Quote"/>
    <w:uiPriority w:val="29"/>
    <w:rsid w:val="00835D67"/>
    <w:rPr>
      <w:i/>
      <w:iCs/>
      <w:color w:val="404040" w:themeColor="text1" w:themeTint="BF"/>
    </w:rPr>
  </w:style>
  <w:style w:type="paragraph" w:styleId="ListParagraph">
    <w:name w:val="List Paragraph"/>
    <w:basedOn w:val="Normal"/>
    <w:uiPriority w:val="34"/>
    <w:qFormat/>
    <w:rsid w:val="00835D67"/>
    <w:pPr>
      <w:ind w:left="720"/>
      <w:contextualSpacing/>
    </w:pPr>
  </w:style>
  <w:style w:type="character" w:styleId="IntenseEmphasis">
    <w:name w:val="Intense Emphasis"/>
    <w:basedOn w:val="DefaultParagraphFont"/>
    <w:uiPriority w:val="21"/>
    <w:qFormat/>
    <w:rsid w:val="00835D67"/>
    <w:rPr>
      <w:i/>
      <w:iCs/>
      <w:color w:val="2F5496" w:themeColor="accent1" w:themeShade="BF"/>
    </w:rPr>
  </w:style>
  <w:style w:type="paragraph" w:styleId="IntenseQuote">
    <w:name w:val="Intense Quote"/>
    <w:basedOn w:val="Normal"/>
    <w:next w:val="Normal"/>
    <w:link w:val="IntenseQuoteChar"/>
    <w:uiPriority w:val="30"/>
    <w:qFormat/>
    <w:rsid w:val="00835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D67"/>
    <w:rPr>
      <w:i/>
      <w:iCs/>
      <w:color w:val="2F5496" w:themeColor="accent1" w:themeShade="BF"/>
    </w:rPr>
  </w:style>
  <w:style w:type="character" w:styleId="IntenseReference">
    <w:name w:val="Intense Reference"/>
    <w:basedOn w:val="DefaultParagraphFont"/>
    <w:uiPriority w:val="32"/>
    <w:qFormat/>
    <w:rsid w:val="00835D67"/>
    <w:rPr>
      <w:b/>
      <w:bCs/>
      <w:smallCaps/>
      <w:color w:val="2F5496" w:themeColor="accent1" w:themeShade="BF"/>
      <w:spacing w:val="5"/>
    </w:rPr>
  </w:style>
  <w:style w:type="character" w:styleId="PlaceholderText">
    <w:name w:val="Placeholder Text"/>
    <w:basedOn w:val="DefaultParagraphFont"/>
    <w:uiPriority w:val="99"/>
    <w:semiHidden/>
    <w:rsid w:val="00AB6785"/>
    <w:rPr>
      <w:color w:val="666666"/>
    </w:rPr>
  </w:style>
  <w:style w:type="paragraph" w:styleId="NoSpacing">
    <w:name w:val="No Spacing"/>
    <w:link w:val="NoSpacingChar"/>
    <w:uiPriority w:val="1"/>
    <w:qFormat/>
    <w:rsid w:val="00B76517"/>
    <w:pPr>
      <w:spacing w:after="0" w:line="240" w:lineRule="auto"/>
    </w:pPr>
    <w:rPr>
      <w:rFonts w:ascii="Times New Roman" w:eastAsiaTheme="minorEastAsia" w:hAnsi="Times New Roman" w:cs="B Nazanin"/>
      <w:kern w:val="0"/>
      <w:sz w:val="24"/>
      <w:szCs w:val="24"/>
      <w14:ligatures w14:val="none"/>
    </w:rPr>
  </w:style>
  <w:style w:type="character" w:customStyle="1" w:styleId="NoSpacingChar">
    <w:name w:val="No Spacing Char"/>
    <w:basedOn w:val="DefaultParagraphFont"/>
    <w:link w:val="NoSpacing"/>
    <w:uiPriority w:val="1"/>
    <w:rsid w:val="00B76517"/>
    <w:rPr>
      <w:rFonts w:ascii="Times New Roman" w:eastAsiaTheme="minorEastAsia" w:hAnsi="Times New Roman" w:cs="B Nazanin"/>
      <w:kern w:val="0"/>
      <w:sz w:val="24"/>
      <w:szCs w:val="24"/>
      <w14:ligatures w14:val="none"/>
    </w:rPr>
  </w:style>
  <w:style w:type="table" w:customStyle="1" w:styleId="MediumShading2-Accent11">
    <w:name w:val="Medium Shading 2 - Accent 11"/>
    <w:basedOn w:val="TableNormal"/>
    <w:uiPriority w:val="64"/>
    <w:rsid w:val="00B76517"/>
    <w:pPr>
      <w:spacing w:after="0" w:line="240" w:lineRule="auto"/>
    </w:pPr>
    <w:rPr>
      <w:rFonts w:ascii="Times New Roman" w:eastAsiaTheme="minorEastAsia" w:hAnsi="Times New Roman" w:cs="B Nazanin"/>
      <w:kern w:val="0"/>
      <w:sz w:val="24"/>
      <w:szCs w:val="24"/>
      <w:lang w:bidi="fa-IR"/>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Style1">
    <w:name w:val="Style1"/>
    <w:basedOn w:val="DefaultParagraphFont"/>
    <w:uiPriority w:val="1"/>
    <w:rsid w:val="005C7C81"/>
    <w:rPr>
      <w:rFonts w:ascii="B Nazanin" w:hAnsi="B Nazanin"/>
      <w:sz w:val="24"/>
    </w:rPr>
  </w:style>
  <w:style w:type="character" w:customStyle="1" w:styleId="style10">
    <w:name w:val="style1"/>
    <w:basedOn w:val="DefaultParagraphFont"/>
    <w:rsid w:val="005C7C81"/>
  </w:style>
  <w:style w:type="table" w:styleId="TableGrid">
    <w:name w:val="Table Grid"/>
    <w:basedOn w:val="TableNormal"/>
    <w:uiPriority w:val="59"/>
    <w:rsid w:val="00D228C4"/>
    <w:pPr>
      <w:spacing w:after="0" w:line="240" w:lineRule="auto"/>
    </w:pPr>
    <w:rPr>
      <w:rFonts w:ascii="Times New Roman" w:hAnsi="Times New Roman" w:cs="B Nazani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A43834"/>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4383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43834"/>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43834"/>
    <w:rPr>
      <w:rFonts w:ascii="Arial" w:hAnsi="Arial" w:cs="Arial"/>
      <w:vanish/>
      <w:sz w:val="16"/>
      <w:szCs w:val="16"/>
    </w:rPr>
  </w:style>
  <w:style w:type="table" w:styleId="TableGrid8">
    <w:name w:val="Table Grid 8"/>
    <w:basedOn w:val="TableGrid4"/>
    <w:rsid w:val="00971A88"/>
    <w:pPr>
      <w:spacing w:after="200" w:line="276" w:lineRule="auto"/>
    </w:pPr>
    <w:rPr>
      <w:rFonts w:ascii="Times New Roman" w:eastAsia="Times New Roman" w:hAnsi="Times New Roman" w:cs="Times New Roman"/>
      <w:b/>
      <w:kern w:val="0"/>
      <w:sz w:val="20"/>
      <w:szCs w:val="20"/>
      <w:lang w:bidi="fa-IR"/>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bottom w:val="single" w:sz="6" w:space="0" w:color="000000"/>
          <w:tl2br w:val="none" w:sz="0" w:space="0" w:color="auto"/>
          <w:tr2bl w:val="none" w:sz="0" w:space="0" w:color="auto"/>
        </w:tcBorders>
        <w:shd w:val="solid" w:color="00008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71A8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59146A"/>
    <w:rPr>
      <w:color w:val="0563C1" w:themeColor="hyperlink"/>
      <w:u w:val="single"/>
    </w:rPr>
  </w:style>
  <w:style w:type="character" w:styleId="UnresolvedMention">
    <w:name w:val="Unresolved Mention"/>
    <w:basedOn w:val="DefaultParagraphFont"/>
    <w:uiPriority w:val="99"/>
    <w:semiHidden/>
    <w:unhideWhenUsed/>
    <w:rsid w:val="00591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control" Target="activeX/activeX6.xml"/><Relationship Id="rId26" Type="http://schemas.openxmlformats.org/officeDocument/2006/relationships/control" Target="activeX/activeX10.xml"/><Relationship Id="rId39" Type="http://schemas.openxmlformats.org/officeDocument/2006/relationships/control" Target="activeX/activeX13.xml"/><Relationship Id="rId21" Type="http://schemas.openxmlformats.org/officeDocument/2006/relationships/image" Target="media/image10.wmf"/><Relationship Id="rId34" Type="http://schemas.openxmlformats.org/officeDocument/2006/relationships/hyperlink" Target="https://digitalcommons.calpoly.edu/theses/2456" TargetMode="External"/><Relationship Id="rId42" Type="http://schemas.openxmlformats.org/officeDocument/2006/relationships/theme" Target="theme/theme1.xml"/><Relationship Id="rId7" Type="http://schemas.openxmlformats.org/officeDocument/2006/relationships/image" Target="media/image3.wmf"/><Relationship Id="rId2" Type="http://schemas.openxmlformats.org/officeDocument/2006/relationships/styles" Target="styles.xml"/><Relationship Id="rId16" Type="http://schemas.openxmlformats.org/officeDocument/2006/relationships/control" Target="activeX/activeX5.xml"/><Relationship Id="rId20" Type="http://schemas.openxmlformats.org/officeDocument/2006/relationships/control" Target="activeX/activeX7.xml"/><Relationship Id="rId29" Type="http://schemas.openxmlformats.org/officeDocument/2006/relationships/hyperlink" Target="https://doi.org/10.11648/j.es.20230802.11"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wmf"/><Relationship Id="rId24" Type="http://schemas.openxmlformats.org/officeDocument/2006/relationships/control" Target="activeX/activeX9.xml"/><Relationship Id="rId32" Type="http://schemas.openxmlformats.org/officeDocument/2006/relationships/hyperlink" Target="https://doi.org/10.1109/ACCESS.2022.3219876" TargetMode="External"/><Relationship Id="rId37" Type="http://schemas.openxmlformats.org/officeDocument/2006/relationships/control" Target="activeX/activeX12.xm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control" Target="activeX/activeX11.xml"/><Relationship Id="rId36" Type="http://schemas.openxmlformats.org/officeDocument/2006/relationships/image" Target="media/image14.wmf"/><Relationship Id="rId10" Type="http://schemas.openxmlformats.org/officeDocument/2006/relationships/control" Target="activeX/activeX2.xml"/><Relationship Id="rId19" Type="http://schemas.openxmlformats.org/officeDocument/2006/relationships/image" Target="media/image9.wmf"/><Relationship Id="rId31" Type="http://schemas.openxmlformats.org/officeDocument/2006/relationships/hyperlink" Target="https://arxiv.org/abs/2501.12345" TargetMode="External"/><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control" Target="activeX/activeX4.xml"/><Relationship Id="rId22" Type="http://schemas.openxmlformats.org/officeDocument/2006/relationships/control" Target="activeX/activeX8.xml"/><Relationship Id="rId27" Type="http://schemas.openxmlformats.org/officeDocument/2006/relationships/image" Target="media/image13.wmf"/><Relationship Id="rId30" Type="http://schemas.openxmlformats.org/officeDocument/2006/relationships/hyperlink" Target="https://doi.org/10.1016/j.jfranklin.2025.105821" TargetMode="External"/><Relationship Id="rId35" Type="http://schemas.openxmlformats.org/officeDocument/2006/relationships/hyperlink" Target="https://doi.org/10.1109/AERO55747.2023.10123456" TargetMode="External"/><Relationship Id="rId8" Type="http://schemas.openxmlformats.org/officeDocument/2006/relationships/control" Target="activeX/activeX1.xml"/><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hyperlink" Target="https://doi.org/10.1145/3678901.3678923" TargetMode="External"/><Relationship Id="rId38" Type="http://schemas.openxmlformats.org/officeDocument/2006/relationships/image" Target="media/image15.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5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C3AE84385E41139D1F1A8F02517D90"/>
        <w:category>
          <w:name w:val="General"/>
          <w:gallery w:val="placeholder"/>
        </w:category>
        <w:types>
          <w:type w:val="bbPlcHdr"/>
        </w:types>
        <w:behaviors>
          <w:behavior w:val="content"/>
        </w:behaviors>
        <w:guid w:val="{5A864F99-BD2F-4842-9EFB-674009C4DCB4}"/>
      </w:docPartPr>
      <w:docPartBody>
        <w:p w:rsidR="00FD7B79" w:rsidRDefault="00FD7B79" w:rsidP="00FD7B79">
          <w:pPr>
            <w:pStyle w:val="12C3AE84385E41139D1F1A8F02517D905"/>
          </w:pPr>
          <w:r w:rsidRPr="00790D4B">
            <w:rPr>
              <w:rStyle w:val="PlaceholderText"/>
              <w:rFonts w:cs="B Nazanin" w:hint="cs"/>
              <w:bCs/>
              <w:color w:val="0000FF"/>
              <w:sz w:val="32"/>
              <w:szCs w:val="32"/>
              <w:u w:val="single"/>
              <w:rtl/>
            </w:rPr>
            <w:t>انتخاب نماييد</w:t>
          </w:r>
        </w:p>
      </w:docPartBody>
    </w:docPart>
    <w:docPart>
      <w:docPartPr>
        <w:name w:val="7807350197C1434580211CEFC2CFC31C"/>
        <w:category>
          <w:name w:val="General"/>
          <w:gallery w:val="placeholder"/>
        </w:category>
        <w:types>
          <w:type w:val="bbPlcHdr"/>
        </w:types>
        <w:behaviors>
          <w:behavior w:val="content"/>
        </w:behaviors>
        <w:guid w:val="{080521F3-BD5A-4EAB-8691-F2577BA0643D}"/>
      </w:docPartPr>
      <w:docPartBody>
        <w:p w:rsidR="00FD7B79" w:rsidRDefault="00FD7B79" w:rsidP="00FD7B79">
          <w:pPr>
            <w:pStyle w:val="7807350197C1434580211CEFC2CFC31C5"/>
          </w:pPr>
          <w:r>
            <w:rPr>
              <w:rStyle w:val="style1"/>
              <w:rFonts w:hint="cs"/>
              <w:bCs/>
              <w:color w:val="0000FF"/>
              <w:sz w:val="28"/>
              <w:u w:val="single"/>
              <w:rtl/>
            </w:rPr>
            <w:t>انتخاب نماييد</w:t>
          </w:r>
        </w:p>
      </w:docPartBody>
    </w:docPart>
    <w:docPart>
      <w:docPartPr>
        <w:name w:val="68260452F02F482E9C3C3223965F3D13"/>
        <w:category>
          <w:name w:val="General"/>
          <w:gallery w:val="placeholder"/>
        </w:category>
        <w:types>
          <w:type w:val="bbPlcHdr"/>
        </w:types>
        <w:behaviors>
          <w:behavior w:val="content"/>
        </w:behaviors>
        <w:guid w:val="{C880A28A-BC6B-472A-A820-FAB8C0F9C6A4}"/>
      </w:docPartPr>
      <w:docPartBody>
        <w:p w:rsidR="00FD7B79" w:rsidRDefault="00FD7B79" w:rsidP="00FD7B79">
          <w:pPr>
            <w:pStyle w:val="68260452F02F482E9C3C3223965F3D135"/>
          </w:pPr>
          <w:r>
            <w:rPr>
              <w:rStyle w:val="Style10"/>
              <w:bCs/>
              <w:color w:val="0000FF"/>
              <w:sz w:val="28"/>
              <w:u w:val="single"/>
              <w:rtl/>
            </w:rPr>
            <w:t>انتخاب نماييد</w:t>
          </w:r>
        </w:p>
      </w:docPartBody>
    </w:docPart>
    <w:docPart>
      <w:docPartPr>
        <w:name w:val="348BFC78410C4740AB124BF0E4B4F44B"/>
        <w:category>
          <w:name w:val="General"/>
          <w:gallery w:val="placeholder"/>
        </w:category>
        <w:types>
          <w:type w:val="bbPlcHdr"/>
        </w:types>
        <w:behaviors>
          <w:behavior w:val="content"/>
        </w:behaviors>
        <w:guid w:val="{9EAA7C10-9344-4784-87D8-2F4FEB8C3BF5}"/>
      </w:docPartPr>
      <w:docPartBody>
        <w:p w:rsidR="00FD7B79" w:rsidRDefault="00FD7B79" w:rsidP="00FD7B79">
          <w:pPr>
            <w:pStyle w:val="348BFC78410C4740AB124BF0E4B4F44B5"/>
          </w:pPr>
          <w:r>
            <w:rPr>
              <w:rStyle w:val="Style10"/>
              <w:bCs/>
              <w:color w:val="0000FF"/>
              <w:sz w:val="28"/>
              <w:u w:val="single"/>
              <w:rtl/>
            </w:rPr>
            <w:t>انتخاب نماييد</w:t>
          </w:r>
        </w:p>
      </w:docPartBody>
    </w:docPart>
    <w:docPart>
      <w:docPartPr>
        <w:name w:val="858BB8B1748F4154BF621816173D224E"/>
        <w:category>
          <w:name w:val="General"/>
          <w:gallery w:val="placeholder"/>
        </w:category>
        <w:types>
          <w:type w:val="bbPlcHdr"/>
        </w:types>
        <w:behaviors>
          <w:behavior w:val="content"/>
        </w:behaviors>
        <w:guid w:val="{9CDE0DEC-FA9D-4C6D-9939-B9046A10A760}"/>
      </w:docPartPr>
      <w:docPartBody>
        <w:p w:rsidR="00FD7B79" w:rsidRDefault="00FD7B79" w:rsidP="00FD7B79">
          <w:pPr>
            <w:pStyle w:val="858BB8B1748F4154BF621816173D224E5"/>
          </w:pPr>
          <w:r>
            <w:rPr>
              <w:rStyle w:val="Style10"/>
              <w:bCs/>
              <w:color w:val="0000FF"/>
              <w:sz w:val="28"/>
              <w:u w:val="single"/>
              <w:rtl/>
            </w:rPr>
            <w:t>انتخاب نماييد</w:t>
          </w:r>
        </w:p>
      </w:docPartBody>
    </w:docPart>
    <w:docPart>
      <w:docPartPr>
        <w:name w:val="460942ED23C34682833A983403FAE721"/>
        <w:category>
          <w:name w:val="General"/>
          <w:gallery w:val="placeholder"/>
        </w:category>
        <w:types>
          <w:type w:val="bbPlcHdr"/>
        </w:types>
        <w:behaviors>
          <w:behavior w:val="content"/>
        </w:behaviors>
        <w:guid w:val="{5691B72F-5902-4946-88ED-F0D50079F64B}"/>
      </w:docPartPr>
      <w:docPartBody>
        <w:p w:rsidR="00FD7B79" w:rsidRDefault="00FD7B79" w:rsidP="00FD7B79">
          <w:pPr>
            <w:pStyle w:val="460942ED23C34682833A983403FAE7215"/>
          </w:pPr>
          <w:r w:rsidRPr="004D12C2">
            <w:rPr>
              <w:rStyle w:val="Style10"/>
              <w:rFonts w:hint="cs"/>
              <w:bCs/>
              <w:color w:val="0000FF"/>
              <w:sz w:val="28"/>
              <w:u w:val="single"/>
              <w:rtl/>
            </w:rPr>
            <w:t>انتخاب نماييد</w:t>
          </w:r>
        </w:p>
      </w:docPartBody>
    </w:docPart>
    <w:docPart>
      <w:docPartPr>
        <w:name w:val="2C77DA06A2634E6488FB4D6A1AB0061E"/>
        <w:category>
          <w:name w:val="General"/>
          <w:gallery w:val="placeholder"/>
        </w:category>
        <w:types>
          <w:type w:val="bbPlcHdr"/>
        </w:types>
        <w:behaviors>
          <w:behavior w:val="content"/>
        </w:behaviors>
        <w:guid w:val="{E42FB8F1-F031-4EB4-9D37-6EDB2F8E46D1}"/>
      </w:docPartPr>
      <w:docPartBody>
        <w:p w:rsidR="00FD7B79" w:rsidRDefault="00FD7B79" w:rsidP="00FD7B79">
          <w:pPr>
            <w:pStyle w:val="2C77DA06A2634E6488FB4D6A1AB0061E5"/>
          </w:pPr>
          <w:r w:rsidRPr="00FF0156">
            <w:rPr>
              <w:rStyle w:val="Style10"/>
              <w:rFonts w:cs="B Nazanin" w:hint="cs"/>
              <w:b/>
              <w:bCs/>
              <w:color w:val="0000FF"/>
              <w:sz w:val="28"/>
              <w:szCs w:val="28"/>
              <w:u w:val="single"/>
              <w:rtl/>
            </w:rPr>
            <w:t>انتخاب نماييد</w:t>
          </w:r>
        </w:p>
      </w:docPartBody>
    </w:docPart>
    <w:docPart>
      <w:docPartPr>
        <w:name w:val="FFF4D895EE2B4B5B9DD2A25BFF5878D5"/>
        <w:category>
          <w:name w:val="General"/>
          <w:gallery w:val="placeholder"/>
        </w:category>
        <w:types>
          <w:type w:val="bbPlcHdr"/>
        </w:types>
        <w:behaviors>
          <w:behavior w:val="content"/>
        </w:behaviors>
        <w:guid w:val="{8C23ACE0-4AE7-4193-86EA-FC46330EE6D8}"/>
      </w:docPartPr>
      <w:docPartBody>
        <w:p w:rsidR="00FD7B79" w:rsidRDefault="00FD7B79" w:rsidP="00FD7B79">
          <w:pPr>
            <w:pStyle w:val="FFF4D895EE2B4B5B9DD2A25BFF5878D55"/>
          </w:pPr>
          <w:r w:rsidRPr="00C501D3">
            <w:rPr>
              <w:rStyle w:val="Style10"/>
              <w:rFonts w:hint="cs"/>
              <w:bCs/>
              <w:color w:val="0000FF"/>
              <w:sz w:val="28"/>
              <w:u w:val="single"/>
              <w:rtl/>
            </w:rPr>
            <w:t>انتخاب نماييد</w:t>
          </w:r>
        </w:p>
      </w:docPartBody>
    </w:docPart>
    <w:docPart>
      <w:docPartPr>
        <w:name w:val="8A060CF2A1C6479BAEA75905CA65C773"/>
        <w:category>
          <w:name w:val="General"/>
          <w:gallery w:val="placeholder"/>
        </w:category>
        <w:types>
          <w:type w:val="bbPlcHdr"/>
        </w:types>
        <w:behaviors>
          <w:behavior w:val="content"/>
        </w:behaviors>
        <w:guid w:val="{58A37AF9-AC18-45F1-AF6A-8B5B0E9DD0A6}"/>
      </w:docPartPr>
      <w:docPartBody>
        <w:p w:rsidR="00FD7B79" w:rsidRDefault="00FD7B79" w:rsidP="00FD7B79">
          <w:pPr>
            <w:pStyle w:val="8A060CF2A1C6479BAEA75905CA65C7735"/>
          </w:pPr>
          <w:r w:rsidRPr="00C501D3">
            <w:rPr>
              <w:rStyle w:val="Style10"/>
              <w:rFonts w:hint="cs"/>
              <w:bCs/>
              <w:color w:val="0000FF"/>
              <w:sz w:val="28"/>
              <w:u w:val="single"/>
              <w:rtl/>
            </w:rPr>
            <w:t>انتخاب نماييد</w:t>
          </w:r>
        </w:p>
      </w:docPartBody>
    </w:docPart>
    <w:docPart>
      <w:docPartPr>
        <w:name w:val="1B0835197F814F74B3A563BD0AFF4AC0"/>
        <w:category>
          <w:name w:val="General"/>
          <w:gallery w:val="placeholder"/>
        </w:category>
        <w:types>
          <w:type w:val="bbPlcHdr"/>
        </w:types>
        <w:behaviors>
          <w:behavior w:val="content"/>
        </w:behaviors>
        <w:guid w:val="{FAE842CD-8770-43D4-8C2A-15729DC12C44}"/>
      </w:docPartPr>
      <w:docPartBody>
        <w:p w:rsidR="00FD7B79" w:rsidRDefault="00FD7B79" w:rsidP="00FD7B79">
          <w:pPr>
            <w:pStyle w:val="1B0835197F814F74B3A563BD0AFF4AC05"/>
          </w:pPr>
          <w:r w:rsidRPr="00C501D3">
            <w:rPr>
              <w:rStyle w:val="Style10"/>
              <w:rFonts w:hint="cs"/>
              <w:bCs/>
              <w:color w:val="0000FF"/>
              <w:sz w:val="28"/>
              <w:u w:val="single"/>
              <w:rtl/>
            </w:rPr>
            <w:t>انتخاب نماييد</w:t>
          </w:r>
        </w:p>
      </w:docPartBody>
    </w:docPart>
    <w:docPart>
      <w:docPartPr>
        <w:name w:val="97F473BB4F3943F6983BC643C4D12C0A"/>
        <w:category>
          <w:name w:val="General"/>
          <w:gallery w:val="placeholder"/>
        </w:category>
        <w:types>
          <w:type w:val="bbPlcHdr"/>
        </w:types>
        <w:behaviors>
          <w:behavior w:val="content"/>
        </w:behaviors>
        <w:guid w:val="{8E13C6DC-3744-4DD9-9E43-FF8799FCAF81}"/>
      </w:docPartPr>
      <w:docPartBody>
        <w:p w:rsidR="00FD7B79" w:rsidRDefault="00FD7B79" w:rsidP="00FD7B79">
          <w:pPr>
            <w:pStyle w:val="97F473BB4F3943F6983BC643C4D12C0A5"/>
          </w:pPr>
          <w:r w:rsidRPr="003D18EE">
            <w:rPr>
              <w:rStyle w:val="PlaceholderText"/>
              <w:rFonts w:hint="cs"/>
              <w:bCs/>
              <w:color w:val="0000FF"/>
              <w:u w:val="single"/>
              <w:rtl/>
            </w:rPr>
            <w:t>انتخاب نماييد</w:t>
          </w:r>
        </w:p>
      </w:docPartBody>
    </w:docPart>
    <w:docPart>
      <w:docPartPr>
        <w:name w:val="631F202C1641435E822AAFFB33F52062"/>
        <w:category>
          <w:name w:val="General"/>
          <w:gallery w:val="placeholder"/>
        </w:category>
        <w:types>
          <w:type w:val="bbPlcHdr"/>
        </w:types>
        <w:behaviors>
          <w:behavior w:val="content"/>
        </w:behaviors>
        <w:guid w:val="{751A2173-DACA-4FBB-8DB8-86DBD097BB25}"/>
      </w:docPartPr>
      <w:docPartBody>
        <w:p w:rsidR="00FD7B79" w:rsidRDefault="00FD7B79" w:rsidP="00FD7B79">
          <w:pPr>
            <w:pStyle w:val="631F202C1641435E822AAFFB33F520625"/>
          </w:pPr>
          <w:r w:rsidRPr="003D18EE">
            <w:rPr>
              <w:rStyle w:val="PlaceholderText"/>
              <w:rFonts w:hint="cs"/>
              <w:bCs/>
              <w:color w:val="0000FF"/>
              <w:u w:val="single"/>
              <w:rtl/>
            </w:rPr>
            <w:t>انتخاب نماييد</w:t>
          </w:r>
        </w:p>
      </w:docPartBody>
    </w:docPart>
    <w:docPart>
      <w:docPartPr>
        <w:name w:val="520AC9D5BA6547FBBC711730861428BD"/>
        <w:category>
          <w:name w:val="General"/>
          <w:gallery w:val="placeholder"/>
        </w:category>
        <w:types>
          <w:type w:val="bbPlcHdr"/>
        </w:types>
        <w:behaviors>
          <w:behavior w:val="content"/>
        </w:behaviors>
        <w:guid w:val="{AD797F63-634D-4A80-A0C7-9E4378A33196}"/>
      </w:docPartPr>
      <w:docPartBody>
        <w:p w:rsidR="00FD7B79" w:rsidRDefault="00FD7B79" w:rsidP="00FD7B79">
          <w:pPr>
            <w:pStyle w:val="520AC9D5BA6547FBBC711730861428BD5"/>
          </w:pPr>
          <w:r w:rsidRPr="00C501D3">
            <w:rPr>
              <w:rStyle w:val="Style10"/>
              <w:rFonts w:hint="cs"/>
              <w:bCs/>
              <w:color w:val="0000FF"/>
              <w:sz w:val="28"/>
              <w:u w:val="single"/>
              <w:rtl/>
            </w:rPr>
            <w:t>انتخاب نماييد</w:t>
          </w:r>
        </w:p>
      </w:docPartBody>
    </w:docPart>
    <w:docPart>
      <w:docPartPr>
        <w:name w:val="B9F875C8BB67446CB76659C55C0F820E"/>
        <w:category>
          <w:name w:val="General"/>
          <w:gallery w:val="placeholder"/>
        </w:category>
        <w:types>
          <w:type w:val="bbPlcHdr"/>
        </w:types>
        <w:behaviors>
          <w:behavior w:val="content"/>
        </w:behaviors>
        <w:guid w:val="{3A3A2582-3DDE-43BB-BD25-3C5C66A3D1B6}"/>
      </w:docPartPr>
      <w:docPartBody>
        <w:p w:rsidR="00FD7B79" w:rsidRDefault="00FD7B79" w:rsidP="00FD7B79">
          <w:pPr>
            <w:pStyle w:val="B9F875C8BB67446CB76659C55C0F820E5"/>
          </w:pPr>
          <w:r w:rsidRPr="003D18EE">
            <w:rPr>
              <w:rStyle w:val="PlaceholderText"/>
              <w:rFonts w:hint="cs"/>
              <w:bCs/>
              <w:color w:val="0000FF"/>
              <w:u w:val="single"/>
              <w:rtl/>
            </w:rPr>
            <w:t>انتخاب نماييد</w:t>
          </w:r>
        </w:p>
      </w:docPartBody>
    </w:docPart>
    <w:docPart>
      <w:docPartPr>
        <w:name w:val="0ED691655E8F4574ADE6CE1CA22E96BE"/>
        <w:category>
          <w:name w:val="General"/>
          <w:gallery w:val="placeholder"/>
        </w:category>
        <w:types>
          <w:type w:val="bbPlcHdr"/>
        </w:types>
        <w:behaviors>
          <w:behavior w:val="content"/>
        </w:behaviors>
        <w:guid w:val="{B1B54DDD-015F-4142-954A-E421EC7607C1}"/>
      </w:docPartPr>
      <w:docPartBody>
        <w:p w:rsidR="00FD7B79" w:rsidRDefault="00FD7B79" w:rsidP="00FD7B79">
          <w:pPr>
            <w:pStyle w:val="0ED691655E8F4574ADE6CE1CA22E96BE4"/>
          </w:pPr>
          <w:r w:rsidRPr="00790D4B">
            <w:rPr>
              <w:rStyle w:val="Style10"/>
              <w:rFonts w:cs="B Nazanin" w:hint="cs"/>
              <w:bCs/>
              <w:color w:val="0000FF"/>
              <w:sz w:val="40"/>
              <w:szCs w:val="40"/>
              <w:u w:val="single"/>
              <w:rtl/>
            </w:rPr>
            <w:t>انتخاب نماييد</w:t>
          </w:r>
        </w:p>
      </w:docPartBody>
    </w:docPart>
    <w:docPart>
      <w:docPartPr>
        <w:name w:val="290126D3EB124E86A8D588EE0CAC980C"/>
        <w:category>
          <w:name w:val="General"/>
          <w:gallery w:val="placeholder"/>
        </w:category>
        <w:types>
          <w:type w:val="bbPlcHdr"/>
        </w:types>
        <w:behaviors>
          <w:behavior w:val="content"/>
        </w:behaviors>
        <w:guid w:val="{38EE2549-23D6-449B-8994-6244300057C7}"/>
      </w:docPartPr>
      <w:docPartBody>
        <w:p w:rsidR="00FD7B79" w:rsidRDefault="00FD7B79" w:rsidP="00FD7B79">
          <w:pPr>
            <w:pStyle w:val="290126D3EB124E86A8D588EE0CAC980C4"/>
          </w:pPr>
          <w:r w:rsidRPr="007F1C69">
            <w:rPr>
              <w:rStyle w:val="Style10"/>
              <w:rFonts w:cs="B Nazanin" w:hint="cs"/>
              <w:bCs/>
              <w:color w:val="0000FF"/>
              <w:sz w:val="28"/>
              <w:szCs w:val="28"/>
              <w:u w:val="single"/>
              <w:rtl/>
            </w:rPr>
            <w:t>انتخاب نماييد</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DBF"/>
    <w:rsid w:val="00722D53"/>
    <w:rsid w:val="008A0DBF"/>
    <w:rsid w:val="00A73628"/>
    <w:rsid w:val="00B27DE7"/>
    <w:rsid w:val="00FD7B79"/>
    <w:rsid w:val="00FF4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7B79"/>
    <w:rPr>
      <w:color w:val="666666"/>
    </w:rPr>
  </w:style>
  <w:style w:type="character" w:customStyle="1" w:styleId="style1">
    <w:name w:val="style1"/>
    <w:basedOn w:val="DefaultParagraphFont"/>
    <w:rsid w:val="00FD7B79"/>
  </w:style>
  <w:style w:type="character" w:customStyle="1" w:styleId="Style10">
    <w:name w:val="Style1"/>
    <w:basedOn w:val="DefaultParagraphFont"/>
    <w:uiPriority w:val="1"/>
    <w:rsid w:val="00FD7B79"/>
    <w:rPr>
      <w:rFonts w:ascii="B Nazanin" w:hAnsi="B Nazanin"/>
      <w:sz w:val="24"/>
    </w:rPr>
  </w:style>
  <w:style w:type="paragraph" w:customStyle="1" w:styleId="12C3AE84385E41139D1F1A8F02517D905">
    <w:name w:val="12C3AE84385E41139D1F1A8F02517D905"/>
    <w:rsid w:val="00FD7B79"/>
    <w:pPr>
      <w:spacing w:line="259" w:lineRule="auto"/>
    </w:pPr>
    <w:rPr>
      <w:rFonts w:eastAsiaTheme="minorHAnsi"/>
      <w:sz w:val="22"/>
      <w:szCs w:val="22"/>
    </w:rPr>
  </w:style>
  <w:style w:type="paragraph" w:customStyle="1" w:styleId="0ED691655E8F4574ADE6CE1CA22E96BE4">
    <w:name w:val="0ED691655E8F4574ADE6CE1CA22E96BE4"/>
    <w:rsid w:val="00FD7B79"/>
    <w:pPr>
      <w:spacing w:line="259" w:lineRule="auto"/>
    </w:pPr>
    <w:rPr>
      <w:rFonts w:eastAsiaTheme="minorHAnsi"/>
      <w:sz w:val="22"/>
      <w:szCs w:val="22"/>
    </w:rPr>
  </w:style>
  <w:style w:type="paragraph" w:customStyle="1" w:styleId="290126D3EB124E86A8D588EE0CAC980C4">
    <w:name w:val="290126D3EB124E86A8D588EE0CAC980C4"/>
    <w:rsid w:val="00FD7B79"/>
    <w:pPr>
      <w:spacing w:line="259" w:lineRule="auto"/>
    </w:pPr>
    <w:rPr>
      <w:rFonts w:eastAsiaTheme="minorHAnsi"/>
      <w:sz w:val="22"/>
      <w:szCs w:val="22"/>
    </w:rPr>
  </w:style>
  <w:style w:type="paragraph" w:customStyle="1" w:styleId="7807350197C1434580211CEFC2CFC31C5">
    <w:name w:val="7807350197C1434580211CEFC2CFC31C5"/>
    <w:rsid w:val="00FD7B79"/>
    <w:pPr>
      <w:spacing w:after="0" w:line="240" w:lineRule="auto"/>
    </w:pPr>
    <w:rPr>
      <w:rFonts w:ascii="Times New Roman" w:hAnsi="Times New Roman" w:cs="B Nazanin"/>
      <w:kern w:val="0"/>
      <w14:ligatures w14:val="none"/>
    </w:rPr>
  </w:style>
  <w:style w:type="paragraph" w:customStyle="1" w:styleId="68260452F02F482E9C3C3223965F3D135">
    <w:name w:val="68260452F02F482E9C3C3223965F3D135"/>
    <w:rsid w:val="00FD7B79"/>
    <w:pPr>
      <w:spacing w:after="0" w:line="240" w:lineRule="auto"/>
    </w:pPr>
    <w:rPr>
      <w:rFonts w:ascii="Times New Roman" w:hAnsi="Times New Roman" w:cs="B Nazanin"/>
      <w:kern w:val="0"/>
      <w14:ligatures w14:val="none"/>
    </w:rPr>
  </w:style>
  <w:style w:type="paragraph" w:customStyle="1" w:styleId="348BFC78410C4740AB124BF0E4B4F44B5">
    <w:name w:val="348BFC78410C4740AB124BF0E4B4F44B5"/>
    <w:rsid w:val="00FD7B79"/>
    <w:pPr>
      <w:spacing w:after="0" w:line="240" w:lineRule="auto"/>
    </w:pPr>
    <w:rPr>
      <w:rFonts w:ascii="Times New Roman" w:hAnsi="Times New Roman" w:cs="B Nazanin"/>
      <w:kern w:val="0"/>
      <w14:ligatures w14:val="none"/>
    </w:rPr>
  </w:style>
  <w:style w:type="paragraph" w:customStyle="1" w:styleId="858BB8B1748F4154BF621816173D224E5">
    <w:name w:val="858BB8B1748F4154BF621816173D224E5"/>
    <w:rsid w:val="00FD7B79"/>
    <w:pPr>
      <w:spacing w:after="0" w:line="240" w:lineRule="auto"/>
    </w:pPr>
    <w:rPr>
      <w:rFonts w:ascii="Times New Roman" w:hAnsi="Times New Roman" w:cs="B Nazanin"/>
      <w:kern w:val="0"/>
      <w14:ligatures w14:val="none"/>
    </w:rPr>
  </w:style>
  <w:style w:type="paragraph" w:customStyle="1" w:styleId="460942ED23C34682833A983403FAE7215">
    <w:name w:val="460942ED23C34682833A983403FAE7215"/>
    <w:rsid w:val="00FD7B79"/>
    <w:pPr>
      <w:spacing w:line="259" w:lineRule="auto"/>
    </w:pPr>
    <w:rPr>
      <w:rFonts w:eastAsiaTheme="minorHAnsi"/>
      <w:sz w:val="22"/>
      <w:szCs w:val="22"/>
    </w:rPr>
  </w:style>
  <w:style w:type="paragraph" w:customStyle="1" w:styleId="2C77DA06A2634E6488FB4D6A1AB0061E5">
    <w:name w:val="2C77DA06A2634E6488FB4D6A1AB0061E5"/>
    <w:rsid w:val="00FD7B79"/>
    <w:pPr>
      <w:spacing w:line="259" w:lineRule="auto"/>
    </w:pPr>
    <w:rPr>
      <w:rFonts w:eastAsiaTheme="minorHAnsi"/>
      <w:sz w:val="22"/>
      <w:szCs w:val="22"/>
    </w:rPr>
  </w:style>
  <w:style w:type="paragraph" w:customStyle="1" w:styleId="FFF4D895EE2B4B5B9DD2A25BFF5878D55">
    <w:name w:val="FFF4D895EE2B4B5B9DD2A25BFF5878D55"/>
    <w:rsid w:val="00FD7B79"/>
    <w:pPr>
      <w:spacing w:after="0" w:line="240" w:lineRule="auto"/>
    </w:pPr>
    <w:rPr>
      <w:rFonts w:ascii="Times New Roman" w:hAnsi="Times New Roman" w:cs="B Nazanin"/>
      <w:kern w:val="0"/>
      <w14:ligatures w14:val="none"/>
    </w:rPr>
  </w:style>
  <w:style w:type="paragraph" w:customStyle="1" w:styleId="8A060CF2A1C6479BAEA75905CA65C7735">
    <w:name w:val="8A060CF2A1C6479BAEA75905CA65C7735"/>
    <w:rsid w:val="00FD7B79"/>
    <w:pPr>
      <w:spacing w:after="0" w:line="240" w:lineRule="auto"/>
    </w:pPr>
    <w:rPr>
      <w:rFonts w:ascii="Times New Roman" w:hAnsi="Times New Roman" w:cs="B Nazanin"/>
      <w:kern w:val="0"/>
      <w14:ligatures w14:val="none"/>
    </w:rPr>
  </w:style>
  <w:style w:type="paragraph" w:customStyle="1" w:styleId="1B0835197F814F74B3A563BD0AFF4AC05">
    <w:name w:val="1B0835197F814F74B3A563BD0AFF4AC05"/>
    <w:rsid w:val="00FD7B79"/>
    <w:pPr>
      <w:spacing w:after="0" w:line="240" w:lineRule="auto"/>
    </w:pPr>
    <w:rPr>
      <w:rFonts w:ascii="Times New Roman" w:hAnsi="Times New Roman" w:cs="B Nazanin"/>
      <w:kern w:val="0"/>
      <w14:ligatures w14:val="none"/>
    </w:rPr>
  </w:style>
  <w:style w:type="paragraph" w:customStyle="1" w:styleId="97F473BB4F3943F6983BC643C4D12C0A5">
    <w:name w:val="97F473BB4F3943F6983BC643C4D12C0A5"/>
    <w:rsid w:val="00FD7B79"/>
    <w:pPr>
      <w:spacing w:after="0" w:line="240" w:lineRule="auto"/>
    </w:pPr>
    <w:rPr>
      <w:rFonts w:ascii="Times New Roman" w:hAnsi="Times New Roman" w:cs="B Nazanin"/>
      <w:kern w:val="0"/>
      <w14:ligatures w14:val="none"/>
    </w:rPr>
  </w:style>
  <w:style w:type="paragraph" w:customStyle="1" w:styleId="631F202C1641435E822AAFFB33F520625">
    <w:name w:val="631F202C1641435E822AAFFB33F520625"/>
    <w:rsid w:val="00FD7B79"/>
    <w:pPr>
      <w:spacing w:after="0" w:line="240" w:lineRule="auto"/>
    </w:pPr>
    <w:rPr>
      <w:rFonts w:ascii="Times New Roman" w:hAnsi="Times New Roman" w:cs="B Nazanin"/>
      <w:kern w:val="0"/>
      <w14:ligatures w14:val="none"/>
    </w:rPr>
  </w:style>
  <w:style w:type="paragraph" w:customStyle="1" w:styleId="520AC9D5BA6547FBBC711730861428BD5">
    <w:name w:val="520AC9D5BA6547FBBC711730861428BD5"/>
    <w:rsid w:val="00FD7B79"/>
    <w:pPr>
      <w:spacing w:after="0" w:line="240" w:lineRule="auto"/>
    </w:pPr>
    <w:rPr>
      <w:rFonts w:ascii="Times New Roman" w:hAnsi="Times New Roman" w:cs="B Nazanin"/>
      <w:kern w:val="0"/>
      <w14:ligatures w14:val="none"/>
    </w:rPr>
  </w:style>
  <w:style w:type="paragraph" w:customStyle="1" w:styleId="B9F875C8BB67446CB76659C55C0F820E5">
    <w:name w:val="B9F875C8BB67446CB76659C55C0F820E5"/>
    <w:rsid w:val="00FD7B79"/>
    <w:pPr>
      <w:spacing w:after="0" w:line="240" w:lineRule="auto"/>
    </w:pPr>
    <w:rPr>
      <w:rFonts w:ascii="Times New Roman" w:hAnsi="Times New Roman" w:cs="B Nazani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8203F-D60F-4AFB-BD3B-D7A0FBACB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ftmsdt Hosseini</dc:creator>
  <cp:keywords/>
  <dc:description/>
  <cp:lastModifiedBy>Porya Zarei</cp:lastModifiedBy>
  <cp:revision>14</cp:revision>
  <dcterms:created xsi:type="dcterms:W3CDTF">2026-05-23T05:16:00Z</dcterms:created>
  <dcterms:modified xsi:type="dcterms:W3CDTF">2026-05-23T05:28:00Z</dcterms:modified>
</cp:coreProperties>
</file>