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666666"/>
          <w:sz w:val="28"/>
          <w:szCs w:val="28"/>
        </w:rPr>
        <w:t xml:space="preserve">PROYECTO DE CIENCIA, TECNOLOGÍA E INNOVACIÓN</w:t>
      </w:r>
    </w:p>
    <w:p>
      <w:pPr>
        <w:pStyle w:val="Title"/>
      </w:pPr>
      <w:r>
        <w:t xml:space="preserve">CLASE DE CIENCIA</w:t>
      </w:r>
    </w:p>
    <w:p>
      <w:pPr>
        <w:spacing w:after="200"/>
        <w:jc w:val="center"/>
      </w:pPr>
      <w:r>
        <w:rPr>
          <w:color w:val="2E7D32"/>
          <w:sz w:val="28"/>
          <w:szCs w:val="28"/>
        </w:rPr>
        <w:t xml:space="preserve">Programa de Fortalecimiento de Capacidades Científicas</w:t>
      </w:r>
    </w:p>
    <w:p>
      <w:pPr>
        <w:spacing w:after="100"/>
        <w:jc w:val="center"/>
      </w:pPr>
      <w:r>
        <w:rPr>
          <w:color w:val="2E7D32"/>
          <w:sz w:val="28"/>
          <w:szCs w:val="28"/>
        </w:rPr>
        <w:t xml:space="preserve">en Educación Básica y Media</w:t>
      </w:r>
    </w:p>
    <w:p>
      <w:pPr>
        <w:spacing w:after="100"/>
        <w:jc w:val="center"/>
      </w:pPr>
      <w:r>
        <w:rPr>
          <w:i/>
          <w:iCs/>
          <w:color w:val="388E3C"/>
          <w:sz w:val="24"/>
          <w:szCs w:val="24"/>
        </w:rPr>
        <w:t xml:space="preserve">con Plataforma Tecnológica e Inteligencia Artificial</w:t>
      </w:r>
    </w:p>
    <w:p>
      <w:pPr>
        <w:spacing w:before="400" w:after="1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before="300"/>
        <w:jc w:val="center"/>
      </w:pPr>
      <w:r>
        <w:rPr>
          <w:i/>
          <w:iCs/>
          <w:sz w:val="24"/>
          <w:szCs w:val="24"/>
        </w:rPr>
        <w:t xml:space="preserve">Propuesta Técnica para Contratación Directa</w:t>
      </w:r>
    </w:p>
    <w:p>
      <w:pPr>
        <w:jc w:val="center"/>
      </w:pPr>
      <w:r>
        <w:rPr>
          <w:color w:val="666666"/>
          <w:sz w:val="22"/>
          <w:szCs w:val="22"/>
        </w:rPr>
        <w:t xml:space="preserve">Artículo 2, numeral 4, literal e) - Ley 1150 de 2007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Plataforma: </w:t>
      </w:r>
      <w:r>
        <w:rPr>
          <w:b/>
          <w:bCs/>
          <w:color w:val="1B5E20"/>
          <w:sz w:val="26"/>
          <w:szCs w:val="26"/>
        </w:rPr>
        <w:t xml:space="preserve">clasedeciencia.com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Proponente:</w:t>
      </w:r>
    </w:p>
    <w:p>
      <w:pPr>
        <w:jc w:val="center"/>
      </w:pPr>
      <w:r>
        <w:rPr>
          <w:b/>
          <w:bCs/>
          <w:color w:val="1B5E20"/>
          <w:sz w:val="26"/>
          <w:szCs w:val="26"/>
        </w:rPr>
        <w:t xml:space="preserve">CLASE DE CIENCIA S.A.S.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Diciembre 2025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Nombre del 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Clase de Ciencia: Programa de Fortalecimiento de Capacidades Científicas con Plataforma Tecnológica e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Plataforma Digital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clasedeciencia.com</w:t>
            </w:r>
            <w:r>
              <w:t xml:space="preserve"> - Sistema de gestión de aprendizaje científico con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Tipología CTeI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Formación científica y tecnológica + Desarrollo de servicios tecnológicos con innovación (IA)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Fundamento Legal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Ley 1150/2007 Art. 2 Num. 4 Lit. e), Decreto 591/1991 Art. 2, Ley 1286/2009 Art.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Modalidad Contractual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Contratación Directa - Actividades de Ciencia, Tecnología e Innovación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Población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Estudiantes de grados 6° a 11° de instituciones educativas oficiales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Portafolio de Proyectos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proyectos científicos propuestos (definición final en negociación del contrato)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Componente Innovador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Asistente de Inteligencia Artificial para desarrollo de competencias científicas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Alineación 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Estándares Básicos de Competencias en Ciencias Naturales, DBA, Lineamientos Curriculares</w:t>
            </w:r>
          </w:p>
        </w:tc>
      </w:tr>
    </w:tbl>
    <w:p>
      <w:pPr>
        <w:pStyle w:val="Heading2"/>
        <w:spacing w:before="300"/>
      </w:pPr>
      <w:r>
        <w:t xml:space="preserve">Objeto del Proyecto</w:t>
      </w:r>
    </w:p>
    <w:p>
      <w:pPr>
        <w:spacing w:after="200"/>
      </w:pPr>
      <w:r>
        <w:rPr>
          <w:b/>
          <w:bCs/>
        </w:rPr>
        <w:t xml:space="preserve">Fortalecer las capacidades científicas de los estudiantes de educación básica secundaria y media </w:t>
      </w:r>
      <w:r>
        <w:t xml:space="preserve">del Departamento de [NOMBRE], mediante la implementación de un programa de formación experimental en ciencias naturales que integra: (i) proyectos científicos prácticos, (ii) la plataforma tecnológica </w:t>
      </w:r>
      <w:r>
        <w:rPr>
          <w:b/>
          <w:bCs/>
        </w:rPr>
        <w:t xml:space="preserve">clasedeciencia.com </w:t>
      </w:r>
      <w:r>
        <w:t xml:space="preserve">con guías interactivas y sistemas de desarrollo de competencias, y (iii) asistencia pedagógica mediante </w:t>
      </w:r>
      <w:r>
        <w:rPr>
          <w:b/>
          <w:bCs/>
        </w:rPr>
        <w:t xml:space="preserve">inteligencia artificial</w:t>
      </w:r>
      <w:r>
        <w:t xml:space="preserve">, todo alineado con los Estándares Básicos de Competencias del MEN.</w:t>
      </w:r>
    </w:p>
    <w:p>
      <w:pPr>
        <w:pStyle w:val="Heading1"/>
      </w:pPr>
      <w:r>
        <w:t xml:space="preserve">1. FUNDAMENTO JURÍDICO PARA CONTRATACIÓN DIRECTA</w:t>
      </w:r>
    </w:p>
    <w:p>
      <w:pPr>
        <w:pStyle w:val="Heading2"/>
      </w:pPr>
      <w:r>
        <w:t xml:space="preserve">1.1 Causal de Contratación Directa</w:t>
      </w:r>
    </w:p>
    <w:p>
      <w:pPr>
        <w:spacing w:after="200"/>
      </w:pPr>
      <w:r>
        <w:t xml:space="preserve">El presente proyecto se enmarca en la causal de contratación directa establecida en el </w:t>
      </w:r>
      <w:r>
        <w:rPr>
          <w:b/>
          <w:bCs/>
        </w:rPr>
        <w:t xml:space="preserve">literal e) del numeral 4 del artículo 2 de la Ley 1150 de 2007</w:t>
      </w:r>
      <w:r>
        <w:t xml:space="preserve">: "Los contratos para el desarrollo de actividades científicas y tecnológicas".</w:t>
      </w:r>
    </w:p>
    <w:p>
      <w:pPr>
        <w:pStyle w:val="Heading2"/>
      </w:pPr>
      <w:r>
        <w:t xml:space="preserve">1.2 Actividades de CTeI Aplicables</w:t>
      </w:r>
    </w:p>
    <w:p>
      <w:pPr>
        <w:spacing w:after="100"/>
      </w:pPr>
      <w:r>
        <w:t xml:space="preserve">Conforme al artículo 2 del Decreto Ley 591 de 1991, el proyecto desarrolla las siguientes actividades reconocidas como de CTeI: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"Formación y capacitación científica y tecnológica" </w:t>
      </w:r>
      <w:r>
        <w:t xml:space="preserve">(numeral 4): El programa capacita estudiantes en metodología científica, uso de equipos de laboratorio y desarrollo de competencias de indagación, mediante la plataforma clasedeciencia.com.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"Difusión científica y tecnológica" </w:t>
      </w:r>
      <w:r>
        <w:t xml:space="preserve">(numeral 5): La plataforma difunde conocimiento científico mediante contenidos interactivos, guías digitales y recursos multimedia especializados.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"Servicios científicos y tecnológicos" </w:t>
      </w:r>
      <w:r>
        <w:t xml:space="preserve">(numeral 6): El sistema incorpora inteligencia artificial para la evaluación de competencias, retroalimentación personalizada y acompañamiento pedagógico automatizado.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"Proyectos de innovación que incorporen tecnología" </w:t>
      </w:r>
      <w:r>
        <w:t xml:space="preserve">(numeral 7): La plataforma representa una innovación tecnológica aplicada a la educación científica, integrando IA para el desarrollo de competencias.</w:t>
      </w:r>
    </w:p>
    <w:p>
      <w:pPr>
        <w:pStyle w:val="Heading2"/>
      </w:pPr>
      <w:r>
        <w:t xml:space="preserve">1.3 Componente de Innovación Tecnológica</w:t>
      </w:r>
    </w:p>
    <w:p>
      <w:pPr>
        <w:spacing w:after="200"/>
      </w:pPr>
      <w:r>
        <w:t xml:space="preserve">El proyecto incorpora </w:t>
      </w:r>
      <w:r>
        <w:rPr>
          <w:b/>
          <w:bCs/>
        </w:rPr>
        <w:t xml:space="preserve">inteligencia artificial </w:t>
      </w:r>
      <w:r>
        <w:t xml:space="preserve">como elemento diferenciador, lo cual refuerza su naturaleza de CTeI conforme al artículo 18 de la Ley 1286 de 2009, que incluye como actividad de CTeI: </w:t>
      </w:r>
      <w:r>
        <w:rPr>
          <w:i/>
          <w:iCs/>
        </w:rPr>
        <w:t xml:space="preserve">"Desarrollar proyectos de innovación que incorporen tecnología, creación, generación, apropiación y adaptación de la misma"</w:t>
      </w:r>
      <w:r>
        <w:t xml:space="preserve">. La plataforma clasedeciencia.com aplica tecnología de punta al sector educativo.</w:t>
      </w:r>
    </w:p>
    <w:p>
      <w:r>
        <w:br w:type="page"/>
      </w:r>
    </w:p>
    <w:p>
      <w:pPr>
        <w:pStyle w:val="Heading1"/>
      </w:pPr>
      <w:r>
        <w:t xml:space="preserve">2. PLATAFORMA TECNOLÓGICA: CLASEDECIENCIA.COM</w:t>
      </w:r>
    </w:p>
    <w:p>
      <w:pPr>
        <w:spacing w:after="200"/>
      </w:pPr>
      <w:r>
        <w:t xml:space="preserve">El eje central del programa es la plataforma </w:t>
      </w:r>
      <w:r>
        <w:rPr>
          <w:b/>
          <w:bCs/>
        </w:rPr>
        <w:t xml:space="preserve">clasedeciencia.com</w:t>
      </w:r>
      <w:r>
        <w:t xml:space="preserve">, un sistema de gestión de aprendizaje científico (LMS) especializado que integra tecnología de inteligencia artificial para potenciar el desarrollo de competencias en ciencias naturales.</w:t>
      </w:r>
    </w:p>
    <w:p>
      <w:pPr>
        <w:pStyle w:val="Heading2"/>
      </w:pPr>
      <w:r>
        <w:t xml:space="preserve">2.1 Arquitectura de la Plataforma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Guías Interactivas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Secuencias didácticas digitales para cada proyecto científico. Incluyen instrucciones paso a paso, videos demostrativos, simulaciones y actividades de verificación de comprensión.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Sistema de Competencias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de evaluación continua que mide el desarrollo de competencias científicas: indagación, explicación de fenómenos, uso del conocimiento científico. Genera reportes individuales y grupales.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Asistente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Inteligencia artificial que brinda retroalimentación personalizada a los estudiantes, responde dudas sobre los experimentos, sugiere rutas de aprendizaje y apoya al docente con análisis de desempeño grupal.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Panel Docente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para docentes con seguimiento de avance por estudiante, alertas de bajo desempeño, recursos complementarios y herramientas de planificación de clase.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Reportes Institucionales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de reportes para la Secretaría de Educación y la Gobernación: indicadores de cobertura, uso de plataforma, avance en competencias, impacto del programa.</w:t>
            </w:r>
          </w:p>
        </w:tc>
      </w:tr>
    </w:tbl>
    <w:p>
      <w:pPr>
        <w:pStyle w:val="Heading2"/>
        <w:spacing w:before="300"/>
      </w:pPr>
      <w:r>
        <w:t xml:space="preserve">2.2 Funcionalidades del Asistente de Inteligencia Artificial</w:t>
      </w:r>
    </w:p>
    <w:p>
      <w:pPr>
        <w:spacing w:after="100"/>
      </w:pPr>
      <w:r>
        <w:t xml:space="preserve">El asistente de IA integrado en clasedeciencia.com ofrece: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Tutoría personalizada: </w:t>
      </w:r>
      <w:r>
        <w:t xml:space="preserve">Responde preguntas de los estudiantes sobre los conceptos científicos y procedimientos experimentales en tiempo real.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Retroalimentación adaptativa: </w:t>
      </w:r>
      <w:r>
        <w:t xml:space="preserve">Analiza las respuestas del estudiante y genera retroalimentación específica para fortalecer áreas de mejora.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Rutas de aprendizaje: </w:t>
      </w:r>
      <w:r>
        <w:t xml:space="preserve">Sugiere actividades complementarias según el nivel de dominio demostrado por cada estudiante.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Análisis predictivo: </w:t>
      </w:r>
      <w:r>
        <w:t xml:space="preserve">Identifica estudiantes en riesgo de bajo desempeño para intervención temprana del docente.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Generación de reportes: </w:t>
      </w:r>
      <w:r>
        <w:t xml:space="preserve">Produce informes automatizados de avance individual y grupal para docentes y directivos.</w:t>
      </w:r>
    </w:p>
    <w:p>
      <w:pPr>
        <w:pStyle w:val="Heading2"/>
      </w:pPr>
      <w:r>
        <w:t xml:space="preserve">2.3 Modelo de Acceso</w:t>
      </w:r>
    </w:p>
    <w:p>
      <w:pPr>
        <w:spacing w:after="200"/>
      </w:pPr>
      <w:r>
        <w:t xml:space="preserve">La plataforma opera bajo modelo de </w:t>
      </w:r>
      <w:r>
        <w:rPr>
          <w:b/>
          <w:bCs/>
        </w:rPr>
        <w:t xml:space="preserve">licenciamiento institucional</w:t>
      </w:r>
      <w:r>
        <w:t xml:space="preserve"> por el período del contrato. Cada institución educativa beneficiaria recibe:</w:t>
      </w:r>
    </w:p>
    <w:p>
      <w:pPr>
        <w:pStyle w:val="ListParagraph"/>
        <w:numPr>
          <w:ilvl w:val="0"/>
          <w:numId w:val="4"/>
        </w:numPr>
      </w:pPr>
      <w:r>
        <w:t xml:space="preserve">Acceso ilimitado a clasedeciencia.com durante la vigencia del proyecto</w:t>
      </w:r>
    </w:p>
    <w:p>
      <w:pPr>
        <w:pStyle w:val="ListParagraph"/>
        <w:numPr>
          <w:ilvl w:val="0"/>
          <w:numId w:val="4"/>
        </w:numPr>
      </w:pPr>
      <w:r>
        <w:t xml:space="preserve">Cuentas individuales para estudiantes y docentes</w:t>
      </w:r>
    </w:p>
    <w:p>
      <w:pPr>
        <w:pStyle w:val="ListParagraph"/>
        <w:numPr>
          <w:ilvl w:val="0"/>
          <w:numId w:val="4"/>
        </w:numPr>
      </w:pPr>
      <w:r>
        <w:t xml:space="preserve">Acceso al asistente de IA sin restricciones de uso</w:t>
      </w:r>
    </w:p>
    <w:p>
      <w:pPr>
        <w:pStyle w:val="ListParagraph"/>
        <w:numPr>
          <w:ilvl w:val="0"/>
          <w:numId w:val="4"/>
        </w:numPr>
      </w:pPr>
      <w:r>
        <w:t xml:space="preserve">Soporte técnico en línea</w:t>
      </w:r>
    </w:p>
    <w:p>
      <w:pPr>
        <w:pStyle w:val="ListParagraph"/>
        <w:numPr>
          <w:ilvl w:val="0"/>
          <w:numId w:val="4"/>
        </w:numPr>
      </w:pPr>
      <w:r>
        <w:t xml:space="preserve">Actualizaciones de contenido durante la vigencia</w:t>
      </w:r>
    </w:p>
    <w:p>
      <w:r>
        <w:br w:type="page"/>
      </w:r>
    </w:p>
    <w:p>
      <w:pPr>
        <w:pStyle w:val="Heading1"/>
      </w:pPr>
      <w:r>
        <w:t xml:space="preserve">3. DESCRIPCIÓN TÉCNICA DEL PROGRAMA</w:t>
      </w:r>
    </w:p>
    <w:p>
      <w:pPr>
        <w:pStyle w:val="Heading2"/>
      </w:pPr>
      <w:r>
        <w:t xml:space="preserve">3.1 Componentes Integrados del Servicio</w:t>
      </w:r>
    </w:p>
    <w:p>
      <w:pPr>
        <w:spacing w:after="100"/>
      </w:pPr>
      <w:r>
        <w:rPr>
          <w:b/>
          <w:bCs/>
        </w:rPr>
        <w:t xml:space="preserve">El proyecto NO es una compra de bienes ni de licencias de software. </w:t>
      </w:r>
      <w:r>
        <w:t xml:space="preserve">Es un servicio educativo especializado de CTeI que integra tres componentes inseparables: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1. Plataforma Tecnológica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clasedeciencia.com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de gestión de aprendizaje científico con guías interactivas, sistema de evaluación de competencias, asistente de inteligencia artificial, panel docente y reportes institucionales.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2. Proyectos Científicos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Kits experimentales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Materiales físicos para experimentación práctica, vinculados a las guías de la plataforma. Cada proyecto tiene su correspondiente módulo digital en clasedeciencia.com.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3. Acompañamiento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Humano + 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Capacitación docente presencial/virtual, soporte técnico, asistencia pedagógica mediante IA, y acompañamiento durante la implementación.</w:t>
            </w:r>
          </w:p>
        </w:tc>
      </w:tr>
    </w:tbl>
    <w:p>
      <w:pPr>
        <w:spacing w:before="200"/>
      </w:pPr>
      <w:r>
        <w:rPr>
          <w:b/>
          <w:bCs/>
        </w:rPr>
        <w:t xml:space="preserve">Nota importante: </w:t>
      </w:r>
      <w:r>
        <w:t xml:space="preserve">Los tres componentes funcionan de manera integrada. Los kits experimentales están diseñados para usarse con las guías de la plataforma, y el asistente de IA complementa la experiencia práctica con retroalimentación inmediata.</w:t>
      </w:r>
    </w:p>
    <w:p>
      <w:r>
        <w:br w:type="page"/>
      </w:r>
    </w:p>
    <w:p>
      <w:pPr>
        <w:pStyle w:val="Heading1"/>
      </w:pPr>
      <w:r>
        <w:t xml:space="preserve">4. PORTAFOLIO DE PROYECTOS CIENTÍFICOS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00" w:after="100"/>
            </w:pPr>
            <w:r>
              <w:rPr>
                <w:b/>
                <w:bCs/>
                <w:color w:val="E65100"/>
              </w:rPr>
              <w:t xml:space="preserve">⚠ NOTA IMPORTANTE: </w:t>
            </w:r>
            <w:r>
              <w:rPr>
                <w:color w:val="5D4037"/>
              </w:rPr>
              <w:t xml:space="preserve">El siguiente portafolio constituye la propuesta base de proyectos científicos. </w:t>
            </w:r>
            <w:r>
              <w:rPr>
                <w:b/>
                <w:bCs/>
                <w:color w:val="5D4037"/>
              </w:rPr>
              <w:t xml:space="preserve">La selección final de proyectos, cantidades y distribución por grado se definirá en la etapa de negociación del contrato, </w:t>
            </w:r>
            <w:r>
              <w:rPr>
                <w:color w:val="5D4037"/>
              </w:rPr>
              <w:t xml:space="preserve">de acuerdo con las necesidades específicas del Departamento, la caracterización de las instituciones educativas beneficiarias y los recursos disponibles.</w:t>
            </w:r>
          </w:p>
        </w:tc>
      </w:tr>
    </w:tbl>
    <w:p>
      <w:pPr>
        <w:pStyle w:val="Heading2"/>
        <w:spacing w:before="400"/>
      </w:pPr>
      <w:r>
        <w:t xml:space="preserve">4.1 CICLO 1: Exploración Científica (Grados 6° y 7°)</w:t>
      </w:r>
    </w:p>
    <w:p>
      <w:pPr>
        <w:spacing w:after="100"/>
      </w:pPr>
      <w:r>
        <w:rPr>
          <w:b/>
          <w:bCs/>
        </w:rPr>
        <w:t xml:space="preserve">Enfoque pedagógico: </w:t>
      </w:r>
      <w:r>
        <w:t xml:space="preserve">Explorar, observar, reconocer fenómenos. Los estudiantes descubren la ciencia, manipulan por primera vez, observan resultados visibles y describen lo que ocurre.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28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Conceptos Clave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Competencias MEN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Microscopio sencillo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Biología / 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Observación de células, fibras, insectos. Uso de lentes y aumento.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 fenómenos no visibles a simple vista. Describe características de seres vivos.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Pulmón mecánico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Modelo respiratorio. Relación presión aire–movimiento.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Reconoce funciones vitales. Explica modelos científicos simples.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Circuito eléctrico básico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Corriente eléctrica. Interruptor. Encendido y apagado.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Reconoce componentes eléctricos. Observa transformación de energía.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Separación de mezclas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Química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Filtración. Decantación. Propiedades de sustancias.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Clasifica mezclas. Aplica métodos físicos de separación.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Test de 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Química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Ácidos y bases. Indicadores seguros. Clasificación.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Reconoce propiedades químicas. Aplica normas de seguridad.</w:t>
            </w:r>
          </w:p>
        </w:tc>
      </w:tr>
    </w:tbl>
    <w:p>
      <w:pPr>
        <w:pStyle w:val="Heading2"/>
        <w:spacing w:before="400"/>
      </w:pPr>
      <w:r>
        <w:t xml:space="preserve">4.2 CICLO 2: Experimentación Científica (Grados 8° y 9°)</w:t>
      </w:r>
    </w:p>
    <w:p>
      <w:pPr>
        <w:spacing w:after="100"/>
      </w:pPr>
      <w:r>
        <w:rPr>
          <w:b/>
          <w:bCs/>
        </w:rPr>
        <w:t xml:space="preserve">Enfoque pedagógico: </w:t>
      </w:r>
      <w:r>
        <w:t xml:space="preserve">Explicar, comparar, experimentar. Los estudiantes analizan variables, relacionan causa–efecto y explican con lenguaje científico.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28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Conceptos Clave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Competencias MEN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Radio de cristal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Ondas electromagnéticas. Comunicación sin batería.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propagación de ondas. Relaciona ciencia y tecnología.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Motor eléctrico simple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Electricidad y magnetismo. Conversión de energía.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relación corriente–movimiento. Analiza transformaciones.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Osmosis con vegetales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Transporte celular. Cambios observables en células.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procesos celulares. Usa evidencia experimental.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Carro trampa de ratón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 / 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Energía potencial y cinética. Fricción.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Analiza fuerzas y movimiento. Evalúa variables físicas.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Generador manual (dinamo)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Inducción electromagnética. Producción de electricidad.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generación eléctrica. Relaciona movimiento y energía.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CICLO 3: Análisis Científico (Grados 10° y 11°)</w:t>
      </w:r>
    </w:p>
    <w:p>
      <w:pPr>
        <w:spacing w:after="100"/>
      </w:pPr>
      <w:r>
        <w:rPr>
          <w:b/>
          <w:bCs/>
        </w:rPr>
        <w:t xml:space="preserve">Enfoque pedagógico: </w:t>
      </w:r>
      <w:r>
        <w:t xml:space="preserve">Analizar, modelar, argumentar. Los estudiantes comparan sistemas, evalúan eficiencia y argumentan con evidencia.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28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Conceptos Clave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Competencias MEN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Carro solar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 / 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Energía solar. Conversión energética. Eficiencia.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Analiza sistemas energéticos. Evalúa sostenibilidad.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Turbina eólica de mesa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 / 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Energía cinética del viento. Generación eléctrica.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Evalúa fuentes alternativas. Analiza impacto tecnológico.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Electroimán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Campos magnéticos. Variables eléctricas. Fuerza.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Analiza relación corriente–campo. Formula explicaciones causales.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Tratamiento de agua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Química / Ambiental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Filtración. Adsorción. Calidad del agua.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procesos químicos y físicos. Relaciona ciencia y entorno.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Análisis químico del entorno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Química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Reacciones químicas. Sustancias cotidianas.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 transformaciones químicas. Aplica principios de seguridad y ética.</w:t>
            </w:r>
          </w:p>
        </w:tc>
      </w:tr>
    </w:tbl>
    <w:p>
      <w:pPr>
        <w:pStyle w:val="Heading2"/>
        <w:spacing w:before="400"/>
      </w:pPr>
      <w:r>
        <w:t xml:space="preserve">4.4 Resumen del Portafolio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Ciclo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Proyectos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Áreas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Enfoque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Ciclo 1: Exploración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6° y 7°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Bio, Fís, Quím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Observar, describir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Ciclo 2: Experimentación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8° y 9°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Bio, Fís, Tec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Explicar, comparar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Ciclo 3: Análisis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10° y 11°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Fís, Quím, Amb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Analizar, argumentar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6° a 11°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Multidisciplinar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Progresivo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METODOLOGÍA DE EJECUCIÓN</w:t>
      </w:r>
    </w:p>
    <w:p>
      <w:pPr>
        <w:pStyle w:val="Heading2"/>
      </w:pPr>
      <w:r>
        <w:t xml:space="preserve">5.1 Fases del Proyecto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1 - Planeación y Configuración (Mes 1): </w:t>
      </w:r>
      <w:r>
        <w:t xml:space="preserve">Caracterización de IE, definición final de proyectos por grado, creación de cuentas en clasedeciencia.com, configuración de grupos, cronograma de implementación.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2 - Producción y Distribución (Meses 1-3): </w:t>
      </w:r>
      <w:r>
        <w:t xml:space="preserve">Fabricación de kits experimentales según proyectos definidos, activación de licencias en plataforma, entrega de materiales en IE.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3 - Capacitación Docente (Meses 2-4): </w:t>
      </w:r>
      <w:r>
        <w:t xml:space="preserve">Talleres de uso de plataforma clasedeciencia.com, metodología de los proyectos científicos, gestión del asistente IA, interpretación de reportes.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4 - Implementación en Aula (Meses 4-10): </w:t>
      </w:r>
      <w:r>
        <w:t xml:space="preserve">Desarrollo de proyectos científicos integrados con plataforma, uso activo del asistente IA, registro de avance en sistema.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5 - Monitoreo Continuo (Meses 4-11): </w:t>
      </w:r>
      <w:r>
        <w:t xml:space="preserve">Seguimiento mediante dashboard de plataforma, reportes automatizados de IA, soporte técnico-pedagógico.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FASE 6 - Evaluación Final (Mes 12): </w:t>
      </w:r>
      <w:r>
        <w:t xml:space="preserve">Consolidación de indicadores de la plataforma, informe de impacto, análisis de desarrollo de competencias.</w:t>
      </w:r>
    </w:p>
    <w:p>
      <w:pPr>
        <w:pStyle w:val="Heading2"/>
      </w:pPr>
      <w:r>
        <w:t xml:space="preserve">5.2 Flujo de Trabajo Integrado</w:t>
      </w:r>
    </w:p>
    <w:p>
      <w:pPr>
        <w:spacing w:after="100"/>
      </w:pPr>
      <w:r>
        <w:t xml:space="preserve">El estudiante experimenta un ciclo de aprendizaje integrado: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Preparación: </w:t>
      </w:r>
      <w:r>
        <w:t xml:space="preserve">Accede a clasedeciencia.com, revisa la guía interactiva del proyecto, ve videos demostrativos.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Experimentación: </w:t>
      </w:r>
      <w:r>
        <w:t xml:space="preserve">Construye el proyecto con el kit físico, siguiendo instrucciones de la plataforma.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Interacción con IA: </w:t>
      </w:r>
      <w:r>
        <w:t xml:space="preserve">Consulta dudas al asistente, recibe retroalimentación sobre su comprensión.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Evaluación: </w:t>
      </w:r>
      <w:r>
        <w:t xml:space="preserve">Completa actividades de verificación en plataforma, el sistema registra su avance en competencias.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Profundización: </w:t>
      </w:r>
      <w:r>
        <w:t xml:space="preserve">La IA sugiere recursos adicionales según su desempeño.</w:t>
      </w:r>
    </w:p>
    <w:p>
      <w:pPr>
        <w:pStyle w:val="Heading1"/>
      </w:pPr>
      <w:r>
        <w:t xml:space="preserve">6. INDICADORES Y MEDICIÓN DE IMPACTO</w:t>
      </w:r>
    </w:p>
    <w:p>
      <w:pPr>
        <w:pStyle w:val="Heading2"/>
      </w:pPr>
      <w:r>
        <w:t xml:space="preserve">6.1 Indicadores de Producto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Verificación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Kits experimentales distribuidos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[X] unidades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Actas de entrega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IE con acceso activo a clasedeciencia.com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[X] 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Reporte plataforma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Estudiantes registrados en plataforma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[X] estudiantes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sistema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Docentes capacitados en uso de plataforma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[X] docentes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Interacciones con asistente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[X] consultas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de sistema</w:t>
            </w:r>
          </w:p>
        </w:tc>
      </w:tr>
    </w:tbl>
    <w:p>
      <w:pPr>
        <w:pStyle w:val="Heading2"/>
        <w:spacing w:before="300"/>
      </w:pPr>
      <w:r>
        <w:t xml:space="preserve">6.2 Indicadores de Resultado (Medidos por la Plataforma)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Desarrollo de competencias científicas: </w:t>
      </w:r>
      <w:r>
        <w:t xml:space="preserve">Medido por el sistema de evaluación de clasedeciencia.com (meta: 60% de estudiantes suben al menos un nivel en competencias de indagación).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Tasa de uso activo: </w:t>
      </w:r>
      <w:r>
        <w:t xml:space="preserve">Porcentaje de estudiantes con más de 3 sesiones mensuales en plataforma (meta: 70%).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Completitud de proyectos: </w:t>
      </w:r>
      <w:r>
        <w:t xml:space="preserve">Porcentaje de estudiantes que completan al menos 2 proyectos con evaluación satisfactoria (meta: 75%).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Satisfacción con asistente IA: </w:t>
      </w:r>
      <w:r>
        <w:t xml:space="preserve">Medido por encuesta integrada en plataforma (meta: 80% satisfechos).</w:t>
      </w:r>
    </w:p>
    <w:p>
      <w:r>
        <w:br w:type="page"/>
      </w:r>
    </w:p>
    <w:p>
      <w:pPr>
        <w:pStyle w:val="Heading1"/>
      </w:pPr>
      <w:r>
        <w:t xml:space="preserve">7. ESTRUCTURA DE COSTOS (REFERENCIAL)</w:t>
      </w:r>
    </w:p>
    <w:p>
      <w:pPr>
        <w:spacing w:after="200"/>
      </w:pPr>
      <w:r>
        <w:rPr>
          <w:b/>
          <w:bCs/>
        </w:rPr>
        <w:t xml:space="preserve">Nota: </w:t>
      </w:r>
      <w:r>
        <w:t xml:space="preserve">Los valores finales dependerán de la selección de proyectos, cantidades y cobertura acordada en la negociación del contrato.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40"/>
        <w:gridCol w:w="156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del Valor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Licenciamiento plataforma clasedeciencia.com (incluye 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Acceso activo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Producción de kits experimentales (15 proyectos)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Actas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Desarrollo de contenidos digitales y guías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En plataforma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Logística de distribución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Actas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Capacitación docente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Certificados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Soporte técnico y pedagógico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Informes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Administración e impuestos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pStyle w:val="Heading1"/>
        <w:spacing w:before="400"/>
      </w:pPr>
      <w:r>
        <w:t xml:space="preserve">8. CONCLUSIONES</w:t>
      </w:r>
    </w:p>
    <w:p>
      <w:pPr>
        <w:pStyle w:val="Heading2"/>
      </w:pPr>
      <w:r>
        <w:t xml:space="preserve">8.1 Viabilidad Jurídica para Contratación Directa</w:t>
      </w:r>
    </w:p>
    <w:p>
      <w:pPr>
        <w:spacing w:after="200"/>
      </w:pPr>
      <w:r>
        <w:t xml:space="preserve">El proyecto Clase de Ciencia cumple plenamente con los requisitos para </w:t>
      </w:r>
      <w:r>
        <w:rPr>
          <w:b/>
          <w:bCs/>
        </w:rPr>
        <w:t xml:space="preserve">contratación directa por actividades de CTeI</w:t>
      </w:r>
      <w:r>
        <w:t xml:space="preserve"> al combinar cuatro actividades reconocidas en el Decreto 591/1991: (i) formación científica y tecnológica, (ii) difusión de conocimiento mediante plataforma digital, (iii) servicios tecnológicos, y (iv) innovación con inteligencia artificial aplicada a educación.</w:t>
      </w:r>
    </w:p>
    <w:p>
      <w:pPr>
        <w:pStyle w:val="Heading2"/>
      </w:pPr>
      <w:r>
        <w:t xml:space="preserve">8.2 Diferenciadores del Proyecto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Integración tecnológica: </w:t>
      </w:r>
      <w:r>
        <w:t xml:space="preserve">No es venta de kits ni licencia de software; es un servicio educativo que integra plataforma + materiales + IA.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Portafolio flexible: </w:t>
      </w:r>
      <w:r>
        <w:t xml:space="preserve">15 proyectos propuestos con definición final en negociación según necesidades departamentales.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Componente de innovación: </w:t>
      </w:r>
      <w:r>
        <w:t xml:space="preserve">El asistente de IA representa desarrollo tecnológico aplicado a educación, actividad de CTeI.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Medición automatizada: </w:t>
      </w:r>
      <w:r>
        <w:t xml:space="preserve">La plataforma genera indicadores en tiempo real, facilitando el seguimiento y la rendición de cuentas.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Cobertura multidisciplinar: </w:t>
      </w:r>
      <w:r>
        <w:t xml:space="preserve">Proyectos en Biología, Física, Química, Tecnología y Ambiente.</w:t>
      </w:r>
    </w:p>
    <w:p>
      <w:pPr>
        <w:pStyle w:val="Heading2"/>
      </w:pPr>
      <w:r>
        <w:t xml:space="preserve">8.3 Recomendación</w:t>
      </w:r>
    </w:p>
    <w:p>
      <w:pPr>
        <w:spacing w:after="200"/>
      </w:pPr>
      <w:r>
        <w:t xml:space="preserve">Se recomienda a la Gobernación considerar la contratación del programa Clase de Ciencia como una estrategia integral de fortalecimiento de competencias científicas que aprovecha la </w:t>
      </w:r>
      <w:r>
        <w:rPr>
          <w:b/>
          <w:bCs/>
        </w:rPr>
        <w:t xml:space="preserve">causal de contratación directa de CTeI </w:t>
      </w:r>
      <w:r>
        <w:t xml:space="preserve">para garantizar la idoneidad técnica del ejecutor y la implementación ágil de una solución tecnológica innovadora en las instituciones educativas del Departamento.</w:t>
      </w:r>
    </w:p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1B5E20"/>
          <w:sz w:val="26"/>
          <w:szCs w:val="26"/>
        </w:rPr>
        <w:t xml:space="preserve">CLASE DE CIENCIA S.A.S.</w:t>
      </w:r>
    </w:p>
    <w:p>
      <w:pPr>
        <w:jc w:val="center"/>
      </w:pPr>
      <w:r>
        <w:rPr>
          <w:b/>
          <w:bCs/>
          <w:color w:val="2E7D32"/>
          <w:sz w:val="24"/>
          <w:szCs w:val="24"/>
        </w:rPr>
        <w:t xml:space="preserve">clasedeciencia.com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Formación científica que transforma</w:t>
      </w: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[NIT] | [Dirección] | [Teléfono] | [Email]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Clase de Ciencia S.A.S. | </w:t>
    </w: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Proyecto Clase de Ciencia | Propuesta CTeI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5E2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2025-12-19T23:44:36.533Z</dcterms:created>
  <dcterms:modified xsi:type="dcterms:W3CDTF">2025-12-19T23:44:36.534Z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