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22" w:rsidRPr="00165B9B" w:rsidRDefault="00355D82" w:rsidP="00F21C22">
      <w:pPr>
        <w:pStyle w:val="Heading2"/>
        <w:jc w:val="center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Basic </w:t>
      </w:r>
      <w:r w:rsidR="00165B9B" w:rsidRPr="00165B9B">
        <w:rPr>
          <w:rFonts w:asciiTheme="majorHAnsi" w:hAnsiTheme="majorHAnsi"/>
          <w:color w:val="000000" w:themeColor="text1"/>
        </w:rPr>
        <w:t>VLANs and Trunks</w:t>
      </w:r>
    </w:p>
    <w:p w:rsidR="00F21C22" w:rsidRPr="0042252B" w:rsidRDefault="00F21C22" w:rsidP="00F21C22">
      <w:pPr>
        <w:rPr>
          <w:rFonts w:asciiTheme="majorHAnsi" w:hAnsiTheme="majorHAnsi"/>
        </w:rPr>
      </w:pPr>
    </w:p>
    <w:p w:rsidR="00F21C22" w:rsidRPr="0042252B" w:rsidRDefault="00F21C22" w:rsidP="00F21C22">
      <w:pPr>
        <w:pStyle w:val="H4"/>
        <w:keepNext w:val="0"/>
        <w:outlineLvl w:val="9"/>
        <w:rPr>
          <w:rFonts w:asciiTheme="majorHAnsi" w:hAnsiTheme="majorHAnsi"/>
          <w:bCs/>
          <w:sz w:val="28"/>
        </w:rPr>
      </w:pPr>
      <w:r w:rsidRPr="0042252B">
        <w:rPr>
          <w:rFonts w:asciiTheme="majorHAnsi" w:hAnsiTheme="majorHAnsi"/>
          <w:sz w:val="28"/>
        </w:rPr>
        <w:t xml:space="preserve">Name: </w:t>
      </w:r>
      <w:r w:rsidR="007177FD">
        <w:rPr>
          <w:rFonts w:asciiTheme="majorHAnsi" w:hAnsiTheme="majorHAnsi"/>
          <w:sz w:val="28"/>
        </w:rPr>
        <w:t>Neha Surbhi</w:t>
      </w:r>
    </w:p>
    <w:p w:rsidR="00F21C22" w:rsidRPr="0042252B" w:rsidRDefault="00F21C22" w:rsidP="00F21C22">
      <w:pPr>
        <w:rPr>
          <w:rFonts w:asciiTheme="majorHAnsi" w:hAnsiTheme="majorHAnsi"/>
        </w:rPr>
      </w:pPr>
    </w:p>
    <w:p w:rsidR="00F21C22" w:rsidRPr="0042252B" w:rsidRDefault="00F21C22" w:rsidP="00F21C22">
      <w:pPr>
        <w:rPr>
          <w:rFonts w:asciiTheme="majorHAnsi" w:hAnsiTheme="majorHAnsi"/>
          <w:b/>
        </w:rPr>
      </w:pPr>
      <w:r w:rsidRPr="0042252B">
        <w:rPr>
          <w:rFonts w:asciiTheme="majorHAnsi" w:hAnsiTheme="majorHAnsi"/>
          <w:b/>
        </w:rPr>
        <w:t xml:space="preserve">In </w:t>
      </w:r>
      <w:r>
        <w:rPr>
          <w:rFonts w:asciiTheme="majorHAnsi" w:hAnsiTheme="majorHAnsi"/>
          <w:b/>
        </w:rPr>
        <w:t xml:space="preserve">preparation for the </w:t>
      </w:r>
      <w:r w:rsidRPr="0042252B">
        <w:rPr>
          <w:rFonts w:asciiTheme="majorHAnsi" w:hAnsiTheme="majorHAnsi"/>
          <w:b/>
        </w:rPr>
        <w:t>weekly lab experience, a series of questions have been prepared</w:t>
      </w:r>
      <w:r>
        <w:rPr>
          <w:rFonts w:asciiTheme="majorHAnsi" w:hAnsiTheme="majorHAnsi"/>
          <w:b/>
        </w:rPr>
        <w:t xml:space="preserve"> for you to answer</w:t>
      </w:r>
      <w:r w:rsidRPr="0042252B">
        <w:rPr>
          <w:rFonts w:asciiTheme="majorHAnsi" w:hAnsiTheme="majorHAnsi"/>
          <w:b/>
        </w:rPr>
        <w:t>. These are required to be completed</w:t>
      </w:r>
      <w:r>
        <w:rPr>
          <w:rFonts w:asciiTheme="majorHAnsi" w:hAnsiTheme="majorHAnsi"/>
          <w:b/>
        </w:rPr>
        <w:t xml:space="preserve">. Should you not complete them and submit them in the appropriate dropbox there will be a 10 point deduction on your lab report grade.  </w:t>
      </w:r>
      <w:r w:rsidRPr="0042252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Please answer each question and submit to the Lab Prep </w:t>
      </w:r>
      <w:r w:rsidR="00165B9B" w:rsidRPr="00165B9B">
        <w:rPr>
          <w:rFonts w:asciiTheme="majorHAnsi" w:hAnsiTheme="majorHAnsi"/>
          <w:b/>
          <w:color w:val="000000" w:themeColor="text1"/>
        </w:rPr>
        <w:t>5</w:t>
      </w:r>
      <w:r>
        <w:rPr>
          <w:rFonts w:asciiTheme="majorHAnsi" w:hAnsiTheme="majorHAnsi"/>
          <w:b/>
        </w:rPr>
        <w:t xml:space="preserve"> Dropbox on myCourses prior to lab. </w:t>
      </w:r>
    </w:p>
    <w:p w:rsidR="00F21C22" w:rsidRPr="0042252B" w:rsidRDefault="00F21C22" w:rsidP="00F21C22">
      <w:pPr>
        <w:ind w:left="720"/>
        <w:rPr>
          <w:rFonts w:asciiTheme="majorHAnsi" w:hAnsiTheme="majorHAnsi"/>
        </w:rPr>
      </w:pPr>
    </w:p>
    <w:p w:rsidR="00F21C22" w:rsidRDefault="00F21C22" w:rsidP="005146D1">
      <w:pPr>
        <w:rPr>
          <w:rFonts w:asciiTheme="majorHAnsi" w:hAnsiTheme="majorHAnsi"/>
        </w:rPr>
      </w:pPr>
      <w:r w:rsidRPr="0042252B">
        <w:rPr>
          <w:rFonts w:asciiTheme="majorHAnsi" w:hAnsiTheme="majorHAnsi"/>
        </w:rPr>
        <w:t xml:space="preserve">Read the Lab </w:t>
      </w:r>
      <w:r w:rsidR="00165B9B" w:rsidRPr="00661950">
        <w:rPr>
          <w:rFonts w:asciiTheme="majorHAnsi" w:hAnsiTheme="majorHAnsi"/>
          <w:color w:val="000000" w:themeColor="text1"/>
        </w:rPr>
        <w:t>5</w:t>
      </w:r>
      <w:r w:rsidRPr="00720FCF">
        <w:rPr>
          <w:rFonts w:asciiTheme="majorHAnsi" w:hAnsiTheme="majorHAnsi"/>
          <w:color w:val="FF0000"/>
        </w:rPr>
        <w:t xml:space="preserve"> </w:t>
      </w:r>
      <w:r w:rsidRPr="0042252B">
        <w:rPr>
          <w:rFonts w:asciiTheme="majorHAnsi" w:hAnsiTheme="majorHAnsi"/>
        </w:rPr>
        <w:t>instructions and answer the following questions:</w:t>
      </w:r>
    </w:p>
    <w:p w:rsidR="005146D1" w:rsidRDefault="005146D1" w:rsidP="005146D1">
      <w:pPr>
        <w:rPr>
          <w:rFonts w:asciiTheme="majorHAnsi" w:hAnsiTheme="majorHAnsi"/>
        </w:rPr>
      </w:pPr>
    </w:p>
    <w:p w:rsidR="00F21C22" w:rsidRPr="00540F2D" w:rsidRDefault="00F21C22" w:rsidP="00540F2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540F2D">
        <w:rPr>
          <w:rFonts w:asciiTheme="majorHAnsi" w:hAnsiTheme="majorHAnsi"/>
        </w:rPr>
        <w:t xml:space="preserve">What </w:t>
      </w:r>
      <w:r w:rsidR="00661950" w:rsidRPr="00540F2D">
        <w:rPr>
          <w:rFonts w:asciiTheme="majorHAnsi" w:hAnsiTheme="majorHAnsi"/>
        </w:rPr>
        <w:t xml:space="preserve">is the complete </w:t>
      </w:r>
      <w:r w:rsidR="00540F2D" w:rsidRPr="00540F2D">
        <w:rPr>
          <w:rFonts w:asciiTheme="majorHAnsi" w:hAnsiTheme="majorHAnsi"/>
        </w:rPr>
        <w:t xml:space="preserve">set of </w:t>
      </w:r>
      <w:r w:rsidRPr="00540F2D">
        <w:rPr>
          <w:rFonts w:asciiTheme="majorHAnsi" w:hAnsiTheme="majorHAnsi"/>
        </w:rPr>
        <w:t>command</w:t>
      </w:r>
      <w:r w:rsidR="00540F2D" w:rsidRPr="00540F2D">
        <w:rPr>
          <w:rFonts w:asciiTheme="majorHAnsi" w:hAnsiTheme="majorHAnsi"/>
        </w:rPr>
        <w:t>s</w:t>
      </w:r>
      <w:r w:rsidRPr="00540F2D">
        <w:rPr>
          <w:rFonts w:asciiTheme="majorHAnsi" w:hAnsiTheme="majorHAnsi"/>
        </w:rPr>
        <w:t xml:space="preserve"> used to </w:t>
      </w:r>
      <w:r w:rsidR="00661950" w:rsidRPr="00540F2D">
        <w:rPr>
          <w:rFonts w:asciiTheme="majorHAnsi" w:hAnsiTheme="majorHAnsi"/>
        </w:rPr>
        <w:t>mirror a port on a switch so you can capture the traffic</w:t>
      </w:r>
      <w:r w:rsidRPr="00540F2D">
        <w:rPr>
          <w:rFonts w:asciiTheme="majorHAnsi" w:hAnsiTheme="majorHAnsi"/>
        </w:rPr>
        <w:t>?</w:t>
      </w:r>
      <w:r w:rsidR="00661950" w:rsidRPr="00540F2D">
        <w:rPr>
          <w:rFonts w:asciiTheme="majorHAnsi" w:hAnsiTheme="majorHAnsi"/>
        </w:rPr>
        <w:t xml:space="preserve"> </w:t>
      </w:r>
      <w:r w:rsidR="009C3B67">
        <w:rPr>
          <w:rFonts w:asciiTheme="majorHAnsi" w:hAnsiTheme="majorHAnsi"/>
        </w:rPr>
        <w:t xml:space="preserve">Start from the &lt;enable&gt; command and include the IOS mode or level needed to configure port mirroring. </w:t>
      </w:r>
    </w:p>
    <w:p w:rsidR="00540F2D" w:rsidRPr="00540F2D" w:rsidRDefault="00540F2D" w:rsidP="00540F2D">
      <w:pPr>
        <w:pStyle w:val="ListParagraph"/>
        <w:ind w:left="1080"/>
        <w:rPr>
          <w:rFonts w:asciiTheme="majorHAnsi" w:hAnsiTheme="majorHAnsi"/>
        </w:rPr>
      </w:pPr>
    </w:p>
    <w:p w:rsidR="00F21C22" w:rsidRDefault="003E37BA" w:rsidP="00F21C22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Switch&gt;enable</w:t>
      </w:r>
    </w:p>
    <w:p w:rsidR="003E37BA" w:rsidRDefault="003E37BA" w:rsidP="00F21C22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Switch# conf t</w:t>
      </w:r>
    </w:p>
    <w:p w:rsidR="003E37BA" w:rsidRDefault="003E37BA" w:rsidP="00F21C22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Switch#</w:t>
      </w:r>
      <w:r w:rsidR="0031642D"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  <w:color w:val="FF0000"/>
        </w:rPr>
        <w:t>monitor session 1 source int f 0/1 both</w:t>
      </w:r>
    </w:p>
    <w:p w:rsidR="003E37BA" w:rsidRPr="00901CD8" w:rsidRDefault="003E37BA" w:rsidP="003E37BA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Switch#</w:t>
      </w:r>
      <w:r w:rsidR="0031642D">
        <w:rPr>
          <w:rFonts w:asciiTheme="majorHAnsi" w:hAnsiTheme="majorHAnsi"/>
          <w:color w:val="FF0000"/>
        </w:rPr>
        <w:t xml:space="preserve"> </w:t>
      </w:r>
      <w:bookmarkStart w:id="0" w:name="_GoBack"/>
      <w:bookmarkEnd w:id="0"/>
      <w:r>
        <w:rPr>
          <w:rFonts w:asciiTheme="majorHAnsi" w:hAnsiTheme="majorHAnsi"/>
          <w:color w:val="FF0000"/>
        </w:rPr>
        <w:t>monitor session 1</w:t>
      </w:r>
      <w:r>
        <w:rPr>
          <w:rFonts w:asciiTheme="majorHAnsi" w:hAnsiTheme="majorHAnsi"/>
          <w:color w:val="FF0000"/>
        </w:rPr>
        <w:t xml:space="preserve"> destination</w:t>
      </w:r>
      <w:r>
        <w:rPr>
          <w:rFonts w:asciiTheme="majorHAnsi" w:hAnsiTheme="majorHAnsi"/>
          <w:color w:val="FF0000"/>
        </w:rPr>
        <w:t xml:space="preserve"> int f 0/</w:t>
      </w:r>
      <w:r>
        <w:rPr>
          <w:rFonts w:asciiTheme="majorHAnsi" w:hAnsiTheme="majorHAnsi"/>
          <w:color w:val="FF0000"/>
        </w:rPr>
        <w:t>2</w:t>
      </w:r>
    </w:p>
    <w:p w:rsidR="003E37BA" w:rsidRPr="00901CD8" w:rsidRDefault="003E37BA" w:rsidP="00F21C22">
      <w:pPr>
        <w:ind w:left="720"/>
        <w:rPr>
          <w:rFonts w:asciiTheme="majorHAnsi" w:hAnsiTheme="majorHAnsi"/>
          <w:color w:val="FF0000"/>
        </w:rPr>
      </w:pPr>
    </w:p>
    <w:p w:rsidR="00F21C22" w:rsidRDefault="00F21C22" w:rsidP="00F21C22">
      <w:pPr>
        <w:ind w:left="1080"/>
        <w:rPr>
          <w:rFonts w:asciiTheme="majorHAnsi" w:hAnsiTheme="majorHAnsi"/>
        </w:rPr>
      </w:pPr>
    </w:p>
    <w:p w:rsidR="00F21C22" w:rsidRPr="00540F2D" w:rsidRDefault="009C3B67" w:rsidP="00540F2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the two different ways VLAN ports can be defined.</w:t>
      </w:r>
    </w:p>
    <w:p w:rsidR="00F21C22" w:rsidRDefault="00F21C22" w:rsidP="00F21C22">
      <w:pPr>
        <w:ind w:left="1080"/>
        <w:rPr>
          <w:rFonts w:asciiTheme="majorHAnsi" w:hAnsiTheme="majorHAnsi"/>
        </w:rPr>
      </w:pPr>
    </w:p>
    <w:p w:rsidR="00F21C22" w:rsidRDefault="003E37BA" w:rsidP="00F21C22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VLAN ports can be defined </w:t>
      </w:r>
      <w:r w:rsidR="00446A61">
        <w:rPr>
          <w:rFonts w:asciiTheme="majorHAnsi" w:hAnsiTheme="majorHAnsi"/>
          <w:color w:val="FF0000"/>
        </w:rPr>
        <w:t>one at a time or range of ports</w:t>
      </w:r>
    </w:p>
    <w:p w:rsidR="003E37BA" w:rsidRDefault="00446A61" w:rsidP="00446A61">
      <w:pPr>
        <w:tabs>
          <w:tab w:val="left" w:pos="3300"/>
        </w:tabs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ab/>
      </w:r>
    </w:p>
    <w:p w:rsidR="00841D56" w:rsidRDefault="003E37BA" w:rsidP="00446A61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-</w:t>
      </w:r>
      <w:r w:rsidR="00446A61">
        <w:rPr>
          <w:rFonts w:asciiTheme="majorHAnsi" w:hAnsiTheme="majorHAnsi"/>
          <w:color w:val="FF0000"/>
        </w:rPr>
        <w:t>One at a time :Each switch port is assigned individually to the VLAN</w:t>
      </w:r>
      <w:r w:rsidR="00720415">
        <w:rPr>
          <w:rFonts w:asciiTheme="majorHAnsi" w:hAnsiTheme="majorHAnsi"/>
          <w:color w:val="FF0000"/>
        </w:rPr>
        <w:t>.</w:t>
      </w:r>
    </w:p>
    <w:p w:rsidR="00446A61" w:rsidRPr="00901CD8" w:rsidRDefault="00446A61" w:rsidP="00446A61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-Range: when we require to configure multiple switch ports having same characteristics, in order to save time we use “range”  method.</w:t>
      </w:r>
    </w:p>
    <w:p w:rsidR="00F21C22" w:rsidRDefault="00F21C22" w:rsidP="00F21C22">
      <w:pPr>
        <w:ind w:left="1080"/>
        <w:rPr>
          <w:rFonts w:asciiTheme="majorHAnsi" w:hAnsiTheme="majorHAnsi"/>
        </w:rPr>
      </w:pPr>
    </w:p>
    <w:p w:rsidR="00F21C22" w:rsidRPr="00540F2D" w:rsidRDefault="009C3B67" w:rsidP="00540F2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Provide</w:t>
      </w:r>
      <w:r w:rsidR="00661950" w:rsidRPr="00540F2D">
        <w:rPr>
          <w:rFonts w:asciiTheme="majorHAnsi" w:hAnsiTheme="majorHAnsi"/>
        </w:rPr>
        <w:t xml:space="preserve"> the two complete</w:t>
      </w:r>
      <w:r>
        <w:rPr>
          <w:rFonts w:asciiTheme="majorHAnsi" w:hAnsiTheme="majorHAnsi"/>
        </w:rPr>
        <w:t xml:space="preserve"> commands used to define a VLAN</w:t>
      </w:r>
      <w:r w:rsidR="00661950" w:rsidRPr="00540F2D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>its</w:t>
      </w:r>
      <w:r w:rsidR="00661950" w:rsidRPr="00540F2D">
        <w:rPr>
          <w:rFonts w:asciiTheme="majorHAnsi" w:hAnsiTheme="majorHAnsi"/>
        </w:rPr>
        <w:t xml:space="preserve"> associated ports</w:t>
      </w:r>
      <w:r>
        <w:rPr>
          <w:rFonts w:asciiTheme="majorHAnsi" w:hAnsiTheme="majorHAnsi"/>
        </w:rPr>
        <w:t xml:space="preserve"> for each method described in question 2.</w:t>
      </w:r>
    </w:p>
    <w:p w:rsidR="005146D1" w:rsidRDefault="005146D1" w:rsidP="00F21C22">
      <w:pPr>
        <w:pStyle w:val="ListParagraph"/>
        <w:rPr>
          <w:rFonts w:asciiTheme="majorHAnsi" w:hAnsiTheme="majorHAnsi"/>
          <w:color w:val="FF0000"/>
        </w:rPr>
      </w:pPr>
    </w:p>
    <w:p w:rsidR="00446A61" w:rsidRDefault="00446A61" w:rsidP="00446A61">
      <w:pPr>
        <w:pStyle w:val="ListParagraph"/>
        <w:numPr>
          <w:ilvl w:val="0"/>
          <w:numId w:val="16"/>
        </w:num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One at a time :</w:t>
      </w:r>
    </w:p>
    <w:p w:rsidR="00446A61" w:rsidRDefault="00446A61" w:rsidP="00446A61">
      <w:pPr>
        <w:pStyle w:val="ListParagraph"/>
        <w:ind w:left="144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              </w:t>
      </w:r>
      <w:r w:rsidRPr="00446A61">
        <w:t xml:space="preserve"> </w:t>
      </w:r>
      <w:r w:rsidRPr="00446A61">
        <w:rPr>
          <w:rFonts w:asciiTheme="majorHAnsi" w:hAnsiTheme="majorHAnsi"/>
          <w:color w:val="FF0000"/>
        </w:rPr>
        <w:t xml:space="preserve">Switch(config)# interface f0/3 </w:t>
      </w:r>
    </w:p>
    <w:p w:rsidR="00F21C22" w:rsidRDefault="00446A61" w:rsidP="00446A61">
      <w:pPr>
        <w:pStyle w:val="ListParagraph"/>
        <w:ind w:left="144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               </w:t>
      </w:r>
      <w:r w:rsidRPr="00446A61">
        <w:rPr>
          <w:rFonts w:asciiTheme="majorHAnsi" w:hAnsiTheme="majorHAnsi"/>
          <w:color w:val="FF0000"/>
        </w:rPr>
        <w:t xml:space="preserve">Switch(config-if-range)# switchport access vlan 101 </w:t>
      </w:r>
    </w:p>
    <w:p w:rsidR="007545EC" w:rsidRDefault="007545EC" w:rsidP="007545EC">
      <w:pPr>
        <w:pStyle w:val="ListParagraph"/>
        <w:numPr>
          <w:ilvl w:val="0"/>
          <w:numId w:val="16"/>
        </w:num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Range:</w:t>
      </w:r>
    </w:p>
    <w:p w:rsidR="007545EC" w:rsidRDefault="007545EC" w:rsidP="007545EC">
      <w:pPr>
        <w:pStyle w:val="ListParagraph"/>
        <w:ind w:left="144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                </w:t>
      </w:r>
      <w:r w:rsidRPr="007545EC">
        <w:rPr>
          <w:rFonts w:asciiTheme="majorHAnsi" w:hAnsiTheme="majorHAnsi"/>
          <w:color w:val="FF0000"/>
        </w:rPr>
        <w:t xml:space="preserve">Switch(config)# interface range f0/1 – 6 </w:t>
      </w:r>
    </w:p>
    <w:p w:rsidR="007545EC" w:rsidRPr="0058299E" w:rsidRDefault="007545EC" w:rsidP="007545EC">
      <w:pPr>
        <w:pStyle w:val="ListParagraph"/>
        <w:ind w:left="144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                </w:t>
      </w:r>
      <w:r w:rsidRPr="007545EC">
        <w:rPr>
          <w:rFonts w:asciiTheme="majorHAnsi" w:hAnsiTheme="majorHAnsi"/>
          <w:color w:val="FF0000"/>
        </w:rPr>
        <w:t>Switch(config-if-range)# switchport access vlan 101</w:t>
      </w:r>
    </w:p>
    <w:p w:rsidR="00F21C22" w:rsidRDefault="00F21C22" w:rsidP="00F21C22">
      <w:pPr>
        <w:rPr>
          <w:rFonts w:asciiTheme="majorHAnsi" w:hAnsiTheme="majorHAnsi"/>
        </w:rPr>
      </w:pPr>
    </w:p>
    <w:p w:rsidR="00F21C22" w:rsidRPr="005146D1" w:rsidRDefault="00661950" w:rsidP="00540F2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two commands ar</w:t>
      </w:r>
      <w:r w:rsidR="009C3B67">
        <w:rPr>
          <w:rFonts w:asciiTheme="majorHAnsi" w:hAnsiTheme="majorHAnsi"/>
        </w:rPr>
        <w:t>e needed to define a VLAN trunk</w:t>
      </w:r>
      <w:r w:rsidR="00F21C22" w:rsidRPr="005146D1">
        <w:rPr>
          <w:rFonts w:asciiTheme="majorHAnsi" w:hAnsiTheme="majorHAnsi"/>
        </w:rPr>
        <w:t xml:space="preserve">? </w:t>
      </w:r>
    </w:p>
    <w:p w:rsidR="00F21C22" w:rsidRDefault="00F21C22" w:rsidP="00F21C22">
      <w:pPr>
        <w:rPr>
          <w:rFonts w:asciiTheme="majorHAnsi" w:hAnsiTheme="majorHAnsi"/>
        </w:rPr>
      </w:pPr>
    </w:p>
    <w:p w:rsidR="00F21C22" w:rsidRDefault="00EB318C" w:rsidP="00EB318C">
      <w:pPr>
        <w:pStyle w:val="ListParagraph"/>
        <w:numPr>
          <w:ilvl w:val="0"/>
          <w:numId w:val="14"/>
        </w:numPr>
        <w:rPr>
          <w:rFonts w:asciiTheme="majorHAnsi" w:hAnsiTheme="majorHAnsi"/>
          <w:color w:val="FF0000"/>
        </w:rPr>
      </w:pPr>
      <w:r w:rsidRPr="00EB318C">
        <w:rPr>
          <w:rFonts w:asciiTheme="majorHAnsi" w:hAnsiTheme="majorHAnsi"/>
          <w:color w:val="FF0000"/>
        </w:rPr>
        <w:t>switchport trunk encapsulation dot1q</w:t>
      </w:r>
    </w:p>
    <w:p w:rsidR="00EB318C" w:rsidRPr="007606C2" w:rsidRDefault="00EB318C" w:rsidP="00EB318C">
      <w:pPr>
        <w:pStyle w:val="ListParagraph"/>
        <w:numPr>
          <w:ilvl w:val="0"/>
          <w:numId w:val="14"/>
        </w:numPr>
        <w:rPr>
          <w:rFonts w:asciiTheme="majorHAnsi" w:hAnsiTheme="majorHAnsi"/>
          <w:color w:val="FF0000"/>
        </w:rPr>
      </w:pPr>
      <w:r w:rsidRPr="00EB318C">
        <w:rPr>
          <w:rFonts w:asciiTheme="majorHAnsi" w:hAnsiTheme="majorHAnsi"/>
          <w:color w:val="FF0000"/>
        </w:rPr>
        <w:t>switchport mode trunk</w:t>
      </w:r>
    </w:p>
    <w:p w:rsidR="00F21C22" w:rsidRDefault="00F21C22" w:rsidP="00F21C22">
      <w:pPr>
        <w:rPr>
          <w:rFonts w:asciiTheme="majorHAnsi" w:hAnsiTheme="majorHAnsi"/>
        </w:rPr>
      </w:pPr>
    </w:p>
    <w:p w:rsidR="00F21C22" w:rsidRDefault="00661950" w:rsidP="00540F2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is a sub-interface</w:t>
      </w:r>
      <w:r w:rsidR="005146D1">
        <w:rPr>
          <w:rFonts w:asciiTheme="majorHAnsi" w:hAnsiTheme="majorHAnsi"/>
        </w:rPr>
        <w:t xml:space="preserve">? </w:t>
      </w:r>
      <w:r>
        <w:rPr>
          <w:rFonts w:asciiTheme="majorHAnsi" w:hAnsiTheme="majorHAnsi"/>
        </w:rPr>
        <w:t xml:space="preserve">On which device is it configured?  What commands are need to configure the sub- interface? </w:t>
      </w:r>
    </w:p>
    <w:p w:rsidR="005146D1" w:rsidRDefault="005146D1" w:rsidP="005146D1">
      <w:pPr>
        <w:pStyle w:val="ListParagraph"/>
        <w:rPr>
          <w:rFonts w:asciiTheme="majorHAnsi" w:hAnsiTheme="majorHAnsi"/>
        </w:rPr>
      </w:pPr>
    </w:p>
    <w:p w:rsidR="00810CC6" w:rsidRDefault="009C3B4E" w:rsidP="005146D1">
      <w:pPr>
        <w:pStyle w:val="ListParagraph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lastRenderedPageBreak/>
        <w:t>Sub-interface is logical division of physical interface. We use subinterface for inter VLAN traffic routing.</w:t>
      </w:r>
      <w:r w:rsidR="00810CC6">
        <w:rPr>
          <w:rFonts w:asciiTheme="majorHAnsi" w:hAnsiTheme="majorHAnsi"/>
          <w:color w:val="FF0000"/>
        </w:rPr>
        <w:t>It is configured on router.</w:t>
      </w:r>
    </w:p>
    <w:p w:rsidR="00810CC6" w:rsidRPr="00810CC6" w:rsidRDefault="00810CC6" w:rsidP="00810CC6">
      <w:pPr>
        <w:pStyle w:val="ListParagraph"/>
        <w:numPr>
          <w:ilvl w:val="0"/>
          <w:numId w:val="15"/>
        </w:numPr>
        <w:rPr>
          <w:rFonts w:asciiTheme="majorHAnsi" w:hAnsiTheme="majorHAnsi"/>
          <w:color w:val="FF0000"/>
        </w:rPr>
      </w:pPr>
      <w:r w:rsidRPr="00810CC6">
        <w:rPr>
          <w:rFonts w:asciiTheme="majorHAnsi" w:hAnsiTheme="majorHAnsi"/>
          <w:color w:val="FF0000"/>
        </w:rPr>
        <w:t>encapsulation dot1q 101</w:t>
      </w:r>
    </w:p>
    <w:p w:rsidR="00810CC6" w:rsidRPr="005146D1" w:rsidRDefault="00810CC6" w:rsidP="00810CC6">
      <w:pPr>
        <w:pStyle w:val="ListParagraph"/>
        <w:numPr>
          <w:ilvl w:val="0"/>
          <w:numId w:val="15"/>
        </w:numPr>
        <w:rPr>
          <w:rFonts w:asciiTheme="majorHAnsi" w:hAnsiTheme="majorHAnsi"/>
          <w:color w:val="FF0000"/>
        </w:rPr>
      </w:pPr>
      <w:r w:rsidRPr="00810CC6">
        <w:rPr>
          <w:rFonts w:asciiTheme="majorHAnsi" w:hAnsiTheme="majorHAnsi"/>
          <w:color w:val="FF0000"/>
        </w:rPr>
        <w:t>ip address 192.168.1.254 255.255.255.0</w:t>
      </w:r>
    </w:p>
    <w:p w:rsidR="005146D1" w:rsidRPr="005146D1" w:rsidRDefault="005146D1" w:rsidP="005146D1">
      <w:pPr>
        <w:rPr>
          <w:rFonts w:asciiTheme="majorHAnsi" w:hAnsiTheme="majorHAnsi"/>
        </w:rPr>
      </w:pPr>
    </w:p>
    <w:p w:rsidR="005146D1" w:rsidRDefault="00E80481" w:rsidP="00540F2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do you configure your switch to act as a layer 3 router</w:t>
      </w:r>
      <w:r w:rsidR="005146D1">
        <w:rPr>
          <w:rFonts w:asciiTheme="majorHAnsi" w:hAnsiTheme="majorHAnsi"/>
        </w:rPr>
        <w:t xml:space="preserve">? </w:t>
      </w:r>
    </w:p>
    <w:p w:rsidR="00050EB2" w:rsidRDefault="00050EB2" w:rsidP="00050EB2">
      <w:pPr>
        <w:rPr>
          <w:rFonts w:asciiTheme="majorHAnsi" w:hAnsiTheme="majorHAnsi"/>
        </w:rPr>
      </w:pPr>
    </w:p>
    <w:p w:rsidR="00FA7715" w:rsidRDefault="00FA7715" w:rsidP="00FA7715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Provide the command:-</w:t>
      </w:r>
    </w:p>
    <w:p w:rsidR="00FA7715" w:rsidRDefault="00FA7715" w:rsidP="00FA7715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       Switch&gt;enable</w:t>
      </w:r>
    </w:p>
    <w:p w:rsidR="00FA7715" w:rsidRDefault="00FA7715" w:rsidP="00FA7715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       Switch# ip routing</w:t>
      </w:r>
    </w:p>
    <w:p w:rsidR="00050EB2" w:rsidRPr="00050EB2" w:rsidRDefault="00050EB2" w:rsidP="00050EB2">
      <w:pPr>
        <w:rPr>
          <w:rFonts w:asciiTheme="majorHAnsi" w:hAnsiTheme="majorHAnsi"/>
        </w:rPr>
      </w:pPr>
    </w:p>
    <w:p w:rsidR="00050EB2" w:rsidRPr="00050EB2" w:rsidRDefault="00050EB2" w:rsidP="00050EB2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Using </w:t>
      </w:r>
      <w:hyperlink r:id="rId8" w:history="1">
        <w:r w:rsidRPr="00A75974">
          <w:rPr>
            <w:rStyle w:val="Hyperlink"/>
            <w:rFonts w:asciiTheme="majorHAnsi" w:hAnsiTheme="majorHAnsi"/>
          </w:rPr>
          <w:t>http:</w:t>
        </w:r>
        <w:r w:rsidRPr="00A75974">
          <w:rPr>
            <w:rStyle w:val="Hyperlink"/>
            <w:rFonts w:asciiTheme="majorHAnsi" w:hAnsiTheme="majorHAnsi"/>
          </w:rPr>
          <w:t>/</w:t>
        </w:r>
        <w:r w:rsidRPr="00A75974">
          <w:rPr>
            <w:rStyle w:val="Hyperlink"/>
            <w:rFonts w:asciiTheme="majorHAnsi" w:hAnsiTheme="majorHAnsi"/>
          </w:rPr>
          <w:t>/www.ieee802.org/</w:t>
        </w:r>
        <w:r w:rsidRPr="00A75974">
          <w:rPr>
            <w:rStyle w:val="Hyperlink"/>
          </w:rPr>
          <w:t>1/</w:t>
        </w:r>
      </w:hyperlink>
      <w:r>
        <w:t xml:space="preserve"> </w:t>
      </w:r>
      <w:r>
        <w:rPr>
          <w:rFonts w:asciiTheme="majorHAnsi" w:hAnsiTheme="majorHAnsi"/>
        </w:rPr>
        <w:t xml:space="preserve"> which “Archived Project” is responsible for Virtual LANs? Provide the title, 802.X number, and date.  </w:t>
      </w:r>
    </w:p>
    <w:p w:rsidR="00F21C22" w:rsidRDefault="00F21C22" w:rsidP="00F21C22">
      <w:pPr>
        <w:ind w:left="1080"/>
        <w:rPr>
          <w:rFonts w:asciiTheme="majorHAnsi" w:hAnsiTheme="majorHAnsi"/>
        </w:rPr>
      </w:pPr>
    </w:p>
    <w:p w:rsidR="00F21C22" w:rsidRDefault="00013C7C" w:rsidP="00F21C22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802.1Q- Virtual LANs</w:t>
      </w:r>
    </w:p>
    <w:p w:rsidR="007757D1" w:rsidRDefault="007757D1" w:rsidP="00F21C22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Standard approved: 8</w:t>
      </w:r>
      <w:r w:rsidRPr="007757D1">
        <w:rPr>
          <w:rFonts w:asciiTheme="majorHAnsi" w:hAnsiTheme="majorHAnsi"/>
          <w:color w:val="FF0000"/>
          <w:vertAlign w:val="superscript"/>
        </w:rPr>
        <w:t>th</w:t>
      </w:r>
      <w:r>
        <w:rPr>
          <w:rFonts w:asciiTheme="majorHAnsi" w:hAnsiTheme="majorHAnsi"/>
          <w:color w:val="FF0000"/>
        </w:rPr>
        <w:t xml:space="preserve"> Dec, 2005</w:t>
      </w:r>
    </w:p>
    <w:p w:rsidR="007757D1" w:rsidRDefault="007757D1" w:rsidP="00F21C22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Published: 19</w:t>
      </w:r>
      <w:r w:rsidRPr="007757D1">
        <w:rPr>
          <w:rFonts w:asciiTheme="majorHAnsi" w:hAnsiTheme="majorHAnsi"/>
          <w:color w:val="FF0000"/>
          <w:vertAlign w:val="superscript"/>
        </w:rPr>
        <w:t>th</w:t>
      </w:r>
      <w:r>
        <w:rPr>
          <w:rFonts w:asciiTheme="majorHAnsi" w:hAnsiTheme="majorHAnsi"/>
          <w:color w:val="FF0000"/>
        </w:rPr>
        <w:t xml:space="preserve"> May, 2006</w:t>
      </w:r>
    </w:p>
    <w:p w:rsidR="00013C7C" w:rsidRDefault="00013C7C" w:rsidP="00F21C22">
      <w:pPr>
        <w:ind w:left="720"/>
        <w:rPr>
          <w:rFonts w:asciiTheme="majorHAnsi" w:hAnsiTheme="majorHAnsi"/>
          <w:color w:val="FF0000"/>
        </w:rPr>
      </w:pPr>
    </w:p>
    <w:p w:rsidR="005146D1" w:rsidRPr="005146D1" w:rsidRDefault="005146D1" w:rsidP="005146D1">
      <w:pPr>
        <w:rPr>
          <w:rFonts w:asciiTheme="majorHAnsi" w:hAnsiTheme="majorHAnsi"/>
          <w:color w:val="FF0000"/>
        </w:rPr>
      </w:pPr>
    </w:p>
    <w:p w:rsidR="00F21C22" w:rsidRDefault="00F21C22" w:rsidP="00F21C22">
      <w:pPr>
        <w:ind w:left="1080"/>
        <w:rPr>
          <w:rFonts w:asciiTheme="majorHAnsi" w:hAnsiTheme="majorHAnsi"/>
        </w:rPr>
      </w:pPr>
    </w:p>
    <w:p w:rsidR="00F21C22" w:rsidRDefault="00F21C22" w:rsidP="00F21C22">
      <w:pPr>
        <w:ind w:left="1080"/>
        <w:rPr>
          <w:rFonts w:asciiTheme="majorHAnsi" w:hAnsiTheme="majorHAnsi"/>
        </w:rPr>
      </w:pPr>
    </w:p>
    <w:p w:rsidR="007B75E7" w:rsidRPr="002B18F4" w:rsidRDefault="007B75E7" w:rsidP="002B18F4"/>
    <w:sectPr w:rsidR="007B75E7" w:rsidRPr="002B18F4" w:rsidSect="00B34B10">
      <w:headerReference w:type="default" r:id="rId9"/>
      <w:footerReference w:type="default" r:id="rId10"/>
      <w:pgSz w:w="12240" w:h="15840" w:code="20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3CC" w:rsidRDefault="005A13CC" w:rsidP="00592746">
      <w:r>
        <w:separator/>
      </w:r>
    </w:p>
  </w:endnote>
  <w:endnote w:type="continuationSeparator" w:id="0">
    <w:p w:rsidR="005A13CC" w:rsidRDefault="005A13CC" w:rsidP="0059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10" w:rsidRDefault="00B34B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21</w:t>
    </w:r>
    <w:r w:rsidR="00050EB2">
      <w:rPr>
        <w:rFonts w:asciiTheme="majorHAnsi" w:eastAsiaTheme="majorEastAsia" w:hAnsiTheme="majorHAnsi" w:cstheme="majorBidi"/>
      </w:rPr>
      <w:t>61</w:t>
    </w:r>
    <w:r>
      <w:rPr>
        <w:rFonts w:asciiTheme="majorHAnsi" w:eastAsiaTheme="majorEastAsia" w:hAnsiTheme="majorHAnsi" w:cstheme="majorBidi"/>
      </w:rPr>
      <w:t xml:space="preserve"> - SPH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31642D" w:rsidRPr="0031642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34B10" w:rsidRDefault="00B34B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3CC" w:rsidRDefault="005A13CC" w:rsidP="00592746">
      <w:r>
        <w:separator/>
      </w:r>
    </w:p>
  </w:footnote>
  <w:footnote w:type="continuationSeparator" w:id="0">
    <w:p w:rsidR="005A13CC" w:rsidRDefault="005A13CC" w:rsidP="00592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32"/>
        <w:szCs w:val="32"/>
      </w:rPr>
      <w:alias w:val="Title"/>
      <w:id w:val="77738743"/>
      <w:placeholder>
        <w:docPart w:val="CEBF3EE860554B1F98BF75BACC99B34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34B10" w:rsidRDefault="00ED774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65B9B"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  <w:t>NSSA</w:t>
        </w:r>
        <w:r w:rsidR="00650D7C"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  <w:t xml:space="preserve"> 606</w:t>
        </w:r>
        <w:r w:rsidRPr="00165B9B"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  <w:t xml:space="preserve"> </w:t>
        </w:r>
        <w:r w:rsidR="00F21C22" w:rsidRPr="00165B9B"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  <w:t xml:space="preserve">- </w:t>
        </w:r>
        <w:r w:rsidRPr="00165B9B"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  <w:t xml:space="preserve">Lab </w:t>
        </w:r>
        <w:r w:rsidR="00165B9B" w:rsidRPr="00165B9B"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  <w:t>5</w:t>
        </w:r>
        <w:r w:rsidR="00720FCF" w:rsidRPr="00165B9B"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  <w:t xml:space="preserve"> </w:t>
        </w:r>
        <w:r w:rsidR="002B18F4" w:rsidRPr="00165B9B"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  <w:t>Preparation Guide</w:t>
        </w:r>
      </w:p>
    </w:sdtContent>
  </w:sdt>
  <w:p w:rsidR="00B34B10" w:rsidRDefault="00B34B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1123"/>
    <w:multiLevelType w:val="hybridMultilevel"/>
    <w:tmpl w:val="4A60D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95DE0"/>
    <w:multiLevelType w:val="hybridMultilevel"/>
    <w:tmpl w:val="55BC97C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E4B1680"/>
    <w:multiLevelType w:val="hybridMultilevel"/>
    <w:tmpl w:val="CAA6B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23452"/>
    <w:multiLevelType w:val="hybridMultilevel"/>
    <w:tmpl w:val="6EC4E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E6EA9"/>
    <w:multiLevelType w:val="hybridMultilevel"/>
    <w:tmpl w:val="CBA63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74ADA"/>
    <w:multiLevelType w:val="hybridMultilevel"/>
    <w:tmpl w:val="AC8C1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432CF"/>
    <w:multiLevelType w:val="hybridMultilevel"/>
    <w:tmpl w:val="76B8F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2103C"/>
    <w:multiLevelType w:val="hybridMultilevel"/>
    <w:tmpl w:val="19647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B109C9"/>
    <w:multiLevelType w:val="hybridMultilevel"/>
    <w:tmpl w:val="DD268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69137A"/>
    <w:multiLevelType w:val="hybridMultilevel"/>
    <w:tmpl w:val="BED8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F3161"/>
    <w:multiLevelType w:val="hybridMultilevel"/>
    <w:tmpl w:val="9828B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2E6D64"/>
    <w:multiLevelType w:val="hybridMultilevel"/>
    <w:tmpl w:val="1C205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16383E"/>
    <w:multiLevelType w:val="hybridMultilevel"/>
    <w:tmpl w:val="C19AD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8C7111"/>
    <w:multiLevelType w:val="hybridMultilevel"/>
    <w:tmpl w:val="D5C4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B694B"/>
    <w:multiLevelType w:val="hybridMultilevel"/>
    <w:tmpl w:val="6EC4E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0867D9"/>
    <w:multiLevelType w:val="hybridMultilevel"/>
    <w:tmpl w:val="99BE82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6"/>
  </w:num>
  <w:num w:numId="10">
    <w:abstractNumId w:val="7"/>
  </w:num>
  <w:num w:numId="11">
    <w:abstractNumId w:val="8"/>
  </w:num>
  <w:num w:numId="12">
    <w:abstractNumId w:val="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46"/>
    <w:rsid w:val="00013C7C"/>
    <w:rsid w:val="00050EB2"/>
    <w:rsid w:val="00072A3F"/>
    <w:rsid w:val="00081184"/>
    <w:rsid w:val="00122091"/>
    <w:rsid w:val="00162231"/>
    <w:rsid w:val="00165B9B"/>
    <w:rsid w:val="00207FA4"/>
    <w:rsid w:val="00267838"/>
    <w:rsid w:val="00284AC7"/>
    <w:rsid w:val="00286FFF"/>
    <w:rsid w:val="002A6A7C"/>
    <w:rsid w:val="002B18F4"/>
    <w:rsid w:val="0031642D"/>
    <w:rsid w:val="00355D82"/>
    <w:rsid w:val="003C6FBC"/>
    <w:rsid w:val="003E37BA"/>
    <w:rsid w:val="00446A61"/>
    <w:rsid w:val="0045122D"/>
    <w:rsid w:val="0049520B"/>
    <w:rsid w:val="004B6EA6"/>
    <w:rsid w:val="0051224E"/>
    <w:rsid w:val="005146D1"/>
    <w:rsid w:val="00540F2D"/>
    <w:rsid w:val="00571959"/>
    <w:rsid w:val="00592746"/>
    <w:rsid w:val="005A13CC"/>
    <w:rsid w:val="006034F6"/>
    <w:rsid w:val="00650D7C"/>
    <w:rsid w:val="00661950"/>
    <w:rsid w:val="006B10A5"/>
    <w:rsid w:val="006B6BEA"/>
    <w:rsid w:val="00713C0D"/>
    <w:rsid w:val="007177FD"/>
    <w:rsid w:val="00720415"/>
    <w:rsid w:val="00720FCF"/>
    <w:rsid w:val="007545EC"/>
    <w:rsid w:val="007757D1"/>
    <w:rsid w:val="007B2BBF"/>
    <w:rsid w:val="007B75E7"/>
    <w:rsid w:val="007F692C"/>
    <w:rsid w:val="00810CC6"/>
    <w:rsid w:val="00841D56"/>
    <w:rsid w:val="00881ADB"/>
    <w:rsid w:val="008C75D8"/>
    <w:rsid w:val="00945EDF"/>
    <w:rsid w:val="00990C8F"/>
    <w:rsid w:val="009B5793"/>
    <w:rsid w:val="009C3B4E"/>
    <w:rsid w:val="009C3B67"/>
    <w:rsid w:val="00A17934"/>
    <w:rsid w:val="00B34B10"/>
    <w:rsid w:val="00B41AB1"/>
    <w:rsid w:val="00B44F4B"/>
    <w:rsid w:val="00BE5352"/>
    <w:rsid w:val="00C428C1"/>
    <w:rsid w:val="00CA3583"/>
    <w:rsid w:val="00D412BA"/>
    <w:rsid w:val="00E80481"/>
    <w:rsid w:val="00E84F8C"/>
    <w:rsid w:val="00E91DB2"/>
    <w:rsid w:val="00EB318C"/>
    <w:rsid w:val="00ED7744"/>
    <w:rsid w:val="00F21C22"/>
    <w:rsid w:val="00F54C27"/>
    <w:rsid w:val="00FA26FF"/>
    <w:rsid w:val="00FA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C22"/>
    <w:pPr>
      <w:spacing w:after="0" w:line="240" w:lineRule="auto"/>
    </w:pPr>
    <w:rPr>
      <w:rFonts w:ascii="Bookman Old Style" w:eastAsia="Times New Roman" w:hAnsi="Bookman Old Style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F21C22"/>
    <w:pPr>
      <w:keepNext/>
      <w:jc w:val="both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746"/>
  </w:style>
  <w:style w:type="paragraph" w:styleId="Footer">
    <w:name w:val="footer"/>
    <w:basedOn w:val="Normal"/>
    <w:link w:val="FooterChar"/>
    <w:uiPriority w:val="99"/>
    <w:unhideWhenUsed/>
    <w:rsid w:val="00592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746"/>
  </w:style>
  <w:style w:type="paragraph" w:styleId="BalloonText">
    <w:name w:val="Balloon Text"/>
    <w:basedOn w:val="Normal"/>
    <w:link w:val="BalloonTextChar"/>
    <w:uiPriority w:val="99"/>
    <w:semiHidden/>
    <w:unhideWhenUsed/>
    <w:rsid w:val="00592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A3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F21C22"/>
    <w:rPr>
      <w:rFonts w:ascii="Arial" w:eastAsia="Times New Roman" w:hAnsi="Arial" w:cs="Times New Roman"/>
      <w:b/>
      <w:sz w:val="28"/>
      <w:szCs w:val="20"/>
    </w:rPr>
  </w:style>
  <w:style w:type="paragraph" w:customStyle="1" w:styleId="H4">
    <w:name w:val="H4"/>
    <w:basedOn w:val="Normal"/>
    <w:next w:val="Normal"/>
    <w:rsid w:val="00F21C22"/>
    <w:pPr>
      <w:keepNext/>
      <w:outlineLvl w:val="4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013C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C22"/>
    <w:pPr>
      <w:spacing w:after="0" w:line="240" w:lineRule="auto"/>
    </w:pPr>
    <w:rPr>
      <w:rFonts w:ascii="Bookman Old Style" w:eastAsia="Times New Roman" w:hAnsi="Bookman Old Style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F21C22"/>
    <w:pPr>
      <w:keepNext/>
      <w:jc w:val="both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746"/>
  </w:style>
  <w:style w:type="paragraph" w:styleId="Footer">
    <w:name w:val="footer"/>
    <w:basedOn w:val="Normal"/>
    <w:link w:val="FooterChar"/>
    <w:uiPriority w:val="99"/>
    <w:unhideWhenUsed/>
    <w:rsid w:val="00592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746"/>
  </w:style>
  <w:style w:type="paragraph" w:styleId="BalloonText">
    <w:name w:val="Balloon Text"/>
    <w:basedOn w:val="Normal"/>
    <w:link w:val="BalloonTextChar"/>
    <w:uiPriority w:val="99"/>
    <w:semiHidden/>
    <w:unhideWhenUsed/>
    <w:rsid w:val="00592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A3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F21C22"/>
    <w:rPr>
      <w:rFonts w:ascii="Arial" w:eastAsia="Times New Roman" w:hAnsi="Arial" w:cs="Times New Roman"/>
      <w:b/>
      <w:sz w:val="28"/>
      <w:szCs w:val="20"/>
    </w:rPr>
  </w:style>
  <w:style w:type="paragraph" w:customStyle="1" w:styleId="H4">
    <w:name w:val="H4"/>
    <w:basedOn w:val="Normal"/>
    <w:next w:val="Normal"/>
    <w:rsid w:val="00F21C22"/>
    <w:pPr>
      <w:keepNext/>
      <w:outlineLvl w:val="4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013C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ee802.org/1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BF3EE860554B1F98BF75BACC99B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B6513-5891-4EB1-B341-BA0AED6DB466}"/>
      </w:docPartPr>
      <w:docPartBody>
        <w:p w:rsidR="00B9772E" w:rsidRDefault="003F6A33" w:rsidP="003F6A33">
          <w:pPr>
            <w:pStyle w:val="CEBF3EE860554B1F98BF75BACC99B34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33"/>
    <w:rsid w:val="00233EFF"/>
    <w:rsid w:val="002802A8"/>
    <w:rsid w:val="003F6A33"/>
    <w:rsid w:val="004464B1"/>
    <w:rsid w:val="0045315F"/>
    <w:rsid w:val="004854DB"/>
    <w:rsid w:val="005F5144"/>
    <w:rsid w:val="006B1B2F"/>
    <w:rsid w:val="00776743"/>
    <w:rsid w:val="007F141F"/>
    <w:rsid w:val="0080524D"/>
    <w:rsid w:val="00A62D05"/>
    <w:rsid w:val="00A93ECA"/>
    <w:rsid w:val="00B9772E"/>
    <w:rsid w:val="00CB7336"/>
    <w:rsid w:val="00D16B80"/>
    <w:rsid w:val="00E63D98"/>
    <w:rsid w:val="00E7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BF3EE860554B1F98BF75BACC99B345">
    <w:name w:val="CEBF3EE860554B1F98BF75BACC99B345"/>
    <w:rsid w:val="003F6A33"/>
  </w:style>
  <w:style w:type="paragraph" w:customStyle="1" w:styleId="C15C99E4F9C145B698E5A0DBB4C4FB4F">
    <w:name w:val="C15C99E4F9C145B698E5A0DBB4C4FB4F"/>
    <w:rsid w:val="003F6A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BF3EE860554B1F98BF75BACC99B345">
    <w:name w:val="CEBF3EE860554B1F98BF75BACC99B345"/>
    <w:rsid w:val="003F6A33"/>
  </w:style>
  <w:style w:type="paragraph" w:customStyle="1" w:styleId="C15C99E4F9C145B698E5A0DBB4C4FB4F">
    <w:name w:val="C15C99E4F9C145B698E5A0DBB4C4FB4F"/>
    <w:rsid w:val="003F6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NSSA 606 - Lab 5 Preparation Guide</vt:lpstr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NSSA 606 - Lab 5 Preparation Guide</dc:title>
  <dc:creator>Sylvia Perez-Hardy</dc:creator>
  <cp:lastModifiedBy>NEHA</cp:lastModifiedBy>
  <cp:revision>13</cp:revision>
  <cp:lastPrinted>2014-11-07T13:28:00Z</cp:lastPrinted>
  <dcterms:created xsi:type="dcterms:W3CDTF">2016-09-27T19:16:00Z</dcterms:created>
  <dcterms:modified xsi:type="dcterms:W3CDTF">2016-09-28T19:08:00Z</dcterms:modified>
</cp:coreProperties>
</file>