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F17D73" w14:textId="77777777" w:rsidR="00E025A6" w:rsidRDefault="00E025A6" w:rsidP="00E025A6">
      <w:r>
        <w:t>10 powerful data analysis tools</w:t>
      </w:r>
    </w:p>
    <w:p w14:paraId="377848E6" w14:textId="77777777" w:rsidR="00E025A6" w:rsidRDefault="00E025A6" w:rsidP="00E025A6">
      <w:r>
        <w:t>1. RapidMiner</w:t>
      </w:r>
    </w:p>
    <w:p w14:paraId="1C916BAF" w14:textId="77777777" w:rsidR="00E025A6" w:rsidRDefault="00E025A6" w:rsidP="00E025A6">
      <w:r>
        <w:t>Primary use: Data mining</w:t>
      </w:r>
    </w:p>
    <w:p w14:paraId="01270AAD" w14:textId="77777777" w:rsidR="008C3006" w:rsidRDefault="008C3006" w:rsidP="00E025A6">
      <w:r>
        <w:t xml:space="preserve">This </w:t>
      </w:r>
      <w:r>
        <w:t>is beneficial</w:t>
      </w:r>
      <w:r>
        <w:t xml:space="preserve"> for professionals who have data that isn’t in raw format or that they have mined in the past.  </w:t>
      </w:r>
      <w:r w:rsidR="00E025A6">
        <w:t xml:space="preserve">This platform allows professionals to work with data at many stages, including preparation, visualization, and review. </w:t>
      </w:r>
    </w:p>
    <w:p w14:paraId="57CF5D9F" w14:textId="55FF7F38" w:rsidR="008C3006" w:rsidRDefault="00E025A6" w:rsidP="00E025A6">
      <w:r>
        <w:t>While it has some limitations in feature engineering and selection,</w:t>
      </w:r>
    </w:p>
    <w:p w14:paraId="4DA0B0C3" w14:textId="77777777" w:rsidR="00E025A6" w:rsidRDefault="00E025A6" w:rsidP="00E025A6"/>
    <w:p w14:paraId="28AA0FF1" w14:textId="77777777" w:rsidR="00E025A6" w:rsidRDefault="00E025A6" w:rsidP="00E025A6">
      <w:r>
        <w:t>2. Orange</w:t>
      </w:r>
    </w:p>
    <w:p w14:paraId="6BCC5423" w14:textId="3A65C020" w:rsidR="00E025A6" w:rsidRDefault="00E025A6" w:rsidP="00E025A6">
      <w:r>
        <w:t>Primary use: Data mining</w:t>
      </w:r>
    </w:p>
    <w:p w14:paraId="44D8F759" w14:textId="3519D0A3" w:rsidR="00E025A6" w:rsidRDefault="00E025A6" w:rsidP="001A6750">
      <w:r>
        <w:t xml:space="preserve">Orange is a package renowned for data visualization and analysis, especially appreciated for its user-friendly, color-coordinated interface. </w:t>
      </w:r>
      <w:r w:rsidR="001A6750">
        <w:t>I</w:t>
      </w:r>
      <w:r>
        <w:t xml:space="preserve">t a good choice for beginners or smaller projects. </w:t>
      </w:r>
      <w:r w:rsidR="001A6750">
        <w:t xml:space="preserve">It however </w:t>
      </w:r>
      <w:proofErr w:type="spellStart"/>
      <w:r>
        <w:t>offer</w:t>
      </w:r>
      <w:r w:rsidR="001A6750">
        <w:t>a</w:t>
      </w:r>
      <w:proofErr w:type="spellEnd"/>
      <w:r>
        <w:t xml:space="preserve"> fewer tools compared to other platforms, </w:t>
      </w:r>
    </w:p>
    <w:p w14:paraId="5295DD4F" w14:textId="77777777" w:rsidR="00E025A6" w:rsidRDefault="00E025A6" w:rsidP="00E025A6"/>
    <w:p w14:paraId="5A580095" w14:textId="77777777" w:rsidR="00E025A6" w:rsidRDefault="00E025A6" w:rsidP="00E025A6">
      <w:r>
        <w:t>3. KNIME</w:t>
      </w:r>
    </w:p>
    <w:p w14:paraId="15F33DF3" w14:textId="6C886D54" w:rsidR="00E025A6" w:rsidRDefault="00E025A6" w:rsidP="00E025A6">
      <w:r>
        <w:t>Primary use: Data mining</w:t>
      </w:r>
    </w:p>
    <w:p w14:paraId="4AC76572" w14:textId="017F80E8" w:rsidR="00E025A6" w:rsidRDefault="00E025A6" w:rsidP="00E025A6">
      <w:r>
        <w:t xml:space="preserve">Along with data cleaning and analysis software, KNIME has specialized algorithms for areas like sentiment analysis and social network analysis. With KNIME, you can integrate data from various sources into a single analysis and use extensions to work with popular programming languages like R, Python, Java, and SQL. </w:t>
      </w:r>
    </w:p>
    <w:p w14:paraId="5520C57C" w14:textId="77777777" w:rsidR="001A6750" w:rsidRDefault="001A6750" w:rsidP="00E025A6"/>
    <w:p w14:paraId="5E8B91DE" w14:textId="77777777" w:rsidR="00E025A6" w:rsidRDefault="00E025A6" w:rsidP="00E025A6">
      <w:r>
        <w:t>4. Tableau</w:t>
      </w:r>
    </w:p>
    <w:p w14:paraId="4774F1E7" w14:textId="6545150D" w:rsidR="00E025A6" w:rsidRDefault="00E025A6" w:rsidP="00E025A6">
      <w:r>
        <w:t>Primary use: Data visualization and business intelligence</w:t>
      </w:r>
    </w:p>
    <w:p w14:paraId="17E240D0" w14:textId="53FB7748" w:rsidR="00E025A6" w:rsidRDefault="00E025A6" w:rsidP="00E025A6">
      <w:r>
        <w:t xml:space="preserve">Tableau is a popular data visualization tool for its easy-to-use interface and powerful capabilities. Its software can connect with hundreds of different data sources and manipulate the information in many different visualization types. </w:t>
      </w:r>
    </w:p>
    <w:p w14:paraId="2C813A3A" w14:textId="77777777" w:rsidR="00E025A6" w:rsidRDefault="00E025A6" w:rsidP="00E025A6"/>
    <w:p w14:paraId="5C7E645C" w14:textId="77777777" w:rsidR="00E025A6" w:rsidRDefault="00E025A6" w:rsidP="00E025A6">
      <w:r>
        <w:t>5. Google Charts</w:t>
      </w:r>
    </w:p>
    <w:p w14:paraId="77DD0E7C" w14:textId="77777777" w:rsidR="00E025A6" w:rsidRDefault="00E025A6" w:rsidP="00E025A6">
      <w:r>
        <w:t>Primary use: Data visualization</w:t>
      </w:r>
    </w:p>
    <w:p w14:paraId="3BDDCDA8" w14:textId="55550DA9" w:rsidR="00E025A6" w:rsidRDefault="00E025A6" w:rsidP="001A6750">
      <w:r>
        <w:t>Google Charts is a free online tool that excels in producing a wide array of interactive and engaging data visualizations. Its design caters to user-friendliness, offering a comprehensive selection of pre-set chart types that can embed into web pages or applications.</w:t>
      </w:r>
    </w:p>
    <w:p w14:paraId="472780EB" w14:textId="77777777" w:rsidR="00E025A6" w:rsidRDefault="00E025A6" w:rsidP="00E025A6"/>
    <w:p w14:paraId="51899DDF" w14:textId="77777777" w:rsidR="00E025A6" w:rsidRDefault="00E025A6" w:rsidP="00E025A6">
      <w:r>
        <w:lastRenderedPageBreak/>
        <w:t xml:space="preserve">6. </w:t>
      </w:r>
      <w:proofErr w:type="spellStart"/>
      <w:r>
        <w:t>Datawrapper</w:t>
      </w:r>
      <w:proofErr w:type="spellEnd"/>
    </w:p>
    <w:p w14:paraId="277A606F" w14:textId="77777777" w:rsidR="00E025A6" w:rsidRDefault="00E025A6" w:rsidP="00E025A6">
      <w:r>
        <w:t>Primary use: Data visualization</w:t>
      </w:r>
    </w:p>
    <w:p w14:paraId="4C3233EC" w14:textId="229D3F78" w:rsidR="00E025A6" w:rsidRDefault="00E025A6" w:rsidP="00E025A6">
      <w:proofErr w:type="spellStart"/>
      <w:r>
        <w:t>Datawrapper</w:t>
      </w:r>
      <w:proofErr w:type="spellEnd"/>
      <w:r>
        <w:t xml:space="preserve"> is a tool primarily designed for creating online visuals, such as charts and maps. Initially conceived for journalists reporting news stories, its versatility makes it suitable for any professional in charge of website management. The tool supports a wide range of outputs, including scatterplots, line charts, stacked bar charts, pie charts, range plots, and various types of maps and tables. </w:t>
      </w:r>
    </w:p>
    <w:p w14:paraId="14913730" w14:textId="3AF9F79E" w:rsidR="00E025A6" w:rsidRDefault="00E025A6" w:rsidP="00E025A6">
      <w:r>
        <w:t>The primary constraint is its inability to integrate directly with data sources. This means users must manually input data into the tool, a process that can be tedious and susceptible to mistakes if not performed with precision.</w:t>
      </w:r>
    </w:p>
    <w:p w14:paraId="632E5B37" w14:textId="77777777" w:rsidR="00E025A6" w:rsidRDefault="00E025A6" w:rsidP="00E025A6"/>
    <w:p w14:paraId="046E4864" w14:textId="77777777" w:rsidR="00E025A6" w:rsidRDefault="00E025A6" w:rsidP="00E025A6">
      <w:r>
        <w:t>7. Microsoft Excel and Power BI</w:t>
      </w:r>
    </w:p>
    <w:p w14:paraId="2EE160C6" w14:textId="0598949F" w:rsidR="00E025A6" w:rsidRDefault="00E025A6" w:rsidP="00E025A6">
      <w:r>
        <w:t>Primary use: Business intelligence</w:t>
      </w:r>
    </w:p>
    <w:p w14:paraId="1C996375" w14:textId="498A49D0" w:rsidR="00E025A6" w:rsidRDefault="00E025A6" w:rsidP="00E025A6">
      <w:r>
        <w:t xml:space="preserve">Microsoft Excel, fundamentally a spreadsheet software, also has noteworthy data analytics capabilities. </w:t>
      </w:r>
    </w:p>
    <w:p w14:paraId="0189B7F4" w14:textId="593E974A" w:rsidR="00E025A6" w:rsidRDefault="00E025A6" w:rsidP="00E025A6">
      <w:r>
        <w:t xml:space="preserve">You can use Excel to construct at least 20 distinct chart types using spreadsheet data. These range from standard options such as bar charts and scatter plots to more complex options like radar charts and </w:t>
      </w:r>
      <w:proofErr w:type="spellStart"/>
      <w:r>
        <w:t>treemaps</w:t>
      </w:r>
      <w:proofErr w:type="spellEnd"/>
      <w:r>
        <w:t>. Excel also has many streamlined options for businesses to find insights into their data and use modern business analytics formulas.</w:t>
      </w:r>
    </w:p>
    <w:p w14:paraId="6B4C94D3" w14:textId="513ECCD8" w:rsidR="001A6750" w:rsidRDefault="00E025A6" w:rsidP="00E025A6">
      <w:r>
        <w:t>However, Excel does have its boundaries. If your business needs more robust data visualization tools within the Microsoft ecosystem, Power BI is a great option. Designed specifically for data analytics and visualization, Power BI can import data from an array of sources and produce visualizations in various formats.</w:t>
      </w:r>
    </w:p>
    <w:p w14:paraId="0EB14A7E" w14:textId="77777777" w:rsidR="001A6750" w:rsidRDefault="001A6750" w:rsidP="00E025A6"/>
    <w:p w14:paraId="422F555F" w14:textId="77777777" w:rsidR="00E025A6" w:rsidRDefault="00E025A6" w:rsidP="00E025A6">
      <w:r>
        <w:t>8. Qlik</w:t>
      </w:r>
    </w:p>
    <w:p w14:paraId="4EE914CE" w14:textId="42837141" w:rsidR="00E025A6" w:rsidRDefault="00E025A6" w:rsidP="00E025A6">
      <w:r>
        <w:t>Primary use: Business intelligence</w:t>
      </w:r>
    </w:p>
    <w:p w14:paraId="5ECFF927" w14:textId="77777777" w:rsidR="00E025A6" w:rsidRDefault="00E025A6" w:rsidP="00E025A6">
      <w:r>
        <w:t xml:space="preserve">Qlik is a global company designed to help businesses utilize data for decision-making and problem-solving. It provides comprehensive, real-time data integration and analytics solutions to turn data into valuable insights. Qlik’s tools help businesses understand customer behavior, revamp business processes, uncover new revenue opportunities, and manage risk and reward effectively. </w:t>
      </w:r>
    </w:p>
    <w:p w14:paraId="6B963098" w14:textId="77777777" w:rsidR="00E025A6" w:rsidRDefault="00E025A6" w:rsidP="00E025A6"/>
    <w:p w14:paraId="7BD338D7" w14:textId="77777777" w:rsidR="00E025A6" w:rsidRDefault="00E025A6" w:rsidP="00E025A6">
      <w:r>
        <w:t>9. Google Analytics</w:t>
      </w:r>
    </w:p>
    <w:p w14:paraId="23696869" w14:textId="479CAE45" w:rsidR="00E025A6" w:rsidRDefault="00E025A6" w:rsidP="00E025A6">
      <w:r>
        <w:t>Primary use: Business intelligence</w:t>
      </w:r>
    </w:p>
    <w:p w14:paraId="1DD7584B" w14:textId="60D656DE" w:rsidR="00E025A6" w:rsidRDefault="00E025A6" w:rsidP="00E025A6">
      <w:r>
        <w:t xml:space="preserve">Google Analytics is a tool that helps businesses understand how people interact with their websites and apps. To use it, you add a special </w:t>
      </w:r>
      <w:proofErr w:type="spellStart"/>
      <w:r>
        <w:t>Javascript</w:t>
      </w:r>
      <w:proofErr w:type="spellEnd"/>
      <w:r>
        <w:t xml:space="preserve"> code to your web pages. This code collects information when someone visits your website, like which pages they see, what device they’re using, and how they found your site. It then sends this data to Google Analytics, where it is organized into reports. </w:t>
      </w:r>
    </w:p>
    <w:p w14:paraId="6962E80C" w14:textId="77777777" w:rsidR="00E025A6" w:rsidRDefault="00E025A6" w:rsidP="00E025A6"/>
    <w:p w14:paraId="126CF40C" w14:textId="77777777" w:rsidR="00E025A6" w:rsidRDefault="00E025A6" w:rsidP="00E025A6">
      <w:r>
        <w:t>10. Spotfire</w:t>
      </w:r>
    </w:p>
    <w:p w14:paraId="09B87D64" w14:textId="19CF7FA2" w:rsidR="00E025A6" w:rsidRDefault="00E025A6" w:rsidP="00E025A6">
      <w:r>
        <w:t>Primary use: Business intelligence</w:t>
      </w:r>
    </w:p>
    <w:p w14:paraId="2BFDC9FD" w14:textId="48601C6E" w:rsidR="00E025A6" w:rsidRDefault="00E025A6" w:rsidP="00E025A6">
      <w:r>
        <w:t xml:space="preserve">TIBCO Spotfire is a user-friendly platform that transforms data into actionable insights. It allows you to analyze historical and real-time data, predict trends, and visualize results in a single, scalable platform. Features include custom analytics apps, interactive AI and data science tools, real-time streaming analytics, and powerful analytics for location-based data. </w:t>
      </w:r>
    </w:p>
    <w:p w14:paraId="41AD5918" w14:textId="423ABAD0" w:rsidR="00E025A6" w:rsidRDefault="00E025A6" w:rsidP="00E025A6">
      <w:r>
        <w:t>If you are a decision-maker in your organization, such as a marketing manager or data scientist, you might benefit from Spotfire’s scalable analytics platform when visually exploring your data.</w:t>
      </w:r>
    </w:p>
    <w:sectPr w:rsidR="00E025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E02033"/>
    <w:multiLevelType w:val="multilevel"/>
    <w:tmpl w:val="ED64C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B8689C"/>
    <w:multiLevelType w:val="multilevel"/>
    <w:tmpl w:val="CE1A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0017E3"/>
    <w:multiLevelType w:val="multilevel"/>
    <w:tmpl w:val="3282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1515530">
    <w:abstractNumId w:val="0"/>
  </w:num>
  <w:num w:numId="2" w16cid:durableId="1138886842">
    <w:abstractNumId w:val="1"/>
  </w:num>
  <w:num w:numId="3" w16cid:durableId="11799265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5A6"/>
    <w:rsid w:val="001A6750"/>
    <w:rsid w:val="008C3006"/>
    <w:rsid w:val="00B553CB"/>
    <w:rsid w:val="00E025A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76B7"/>
  <w15:chartTrackingRefBased/>
  <w15:docId w15:val="{A271F963-359B-4B80-824A-DD1B277A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5A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5A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5A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5A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5A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5A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5A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5A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5A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5A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5A6"/>
    <w:rPr>
      <w:rFonts w:eastAsiaTheme="majorEastAsia" w:cstheme="majorBidi"/>
      <w:color w:val="272727" w:themeColor="text1" w:themeTint="D8"/>
    </w:rPr>
  </w:style>
  <w:style w:type="paragraph" w:styleId="Title">
    <w:name w:val="Title"/>
    <w:basedOn w:val="Normal"/>
    <w:next w:val="Normal"/>
    <w:link w:val="TitleChar"/>
    <w:uiPriority w:val="10"/>
    <w:qFormat/>
    <w:rsid w:val="00E02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5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5A6"/>
    <w:pPr>
      <w:spacing w:before="160"/>
      <w:jc w:val="center"/>
    </w:pPr>
    <w:rPr>
      <w:i/>
      <w:iCs/>
      <w:color w:val="404040" w:themeColor="text1" w:themeTint="BF"/>
    </w:rPr>
  </w:style>
  <w:style w:type="character" w:customStyle="1" w:styleId="QuoteChar">
    <w:name w:val="Quote Char"/>
    <w:basedOn w:val="DefaultParagraphFont"/>
    <w:link w:val="Quote"/>
    <w:uiPriority w:val="29"/>
    <w:rsid w:val="00E025A6"/>
    <w:rPr>
      <w:i/>
      <w:iCs/>
      <w:color w:val="404040" w:themeColor="text1" w:themeTint="BF"/>
    </w:rPr>
  </w:style>
  <w:style w:type="paragraph" w:styleId="ListParagraph">
    <w:name w:val="List Paragraph"/>
    <w:basedOn w:val="Normal"/>
    <w:uiPriority w:val="34"/>
    <w:qFormat/>
    <w:rsid w:val="00E025A6"/>
    <w:pPr>
      <w:ind w:left="720"/>
      <w:contextualSpacing/>
    </w:pPr>
  </w:style>
  <w:style w:type="character" w:styleId="IntenseEmphasis">
    <w:name w:val="Intense Emphasis"/>
    <w:basedOn w:val="DefaultParagraphFont"/>
    <w:uiPriority w:val="21"/>
    <w:qFormat/>
    <w:rsid w:val="00E025A6"/>
    <w:rPr>
      <w:i/>
      <w:iCs/>
      <w:color w:val="2F5496" w:themeColor="accent1" w:themeShade="BF"/>
    </w:rPr>
  </w:style>
  <w:style w:type="paragraph" w:styleId="IntenseQuote">
    <w:name w:val="Intense Quote"/>
    <w:basedOn w:val="Normal"/>
    <w:next w:val="Normal"/>
    <w:link w:val="IntenseQuoteChar"/>
    <w:uiPriority w:val="30"/>
    <w:qFormat/>
    <w:rsid w:val="00E025A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5A6"/>
    <w:rPr>
      <w:i/>
      <w:iCs/>
      <w:color w:val="2F5496" w:themeColor="accent1" w:themeShade="BF"/>
    </w:rPr>
  </w:style>
  <w:style w:type="character" w:styleId="IntenseReference">
    <w:name w:val="Intense Reference"/>
    <w:basedOn w:val="DefaultParagraphFont"/>
    <w:uiPriority w:val="32"/>
    <w:qFormat/>
    <w:rsid w:val="00E025A6"/>
    <w:rPr>
      <w:b/>
      <w:bCs/>
      <w:smallCaps/>
      <w:color w:val="2F5496" w:themeColor="accent1" w:themeShade="BF"/>
      <w:spacing w:val="5"/>
    </w:rPr>
  </w:style>
  <w:style w:type="character" w:styleId="Hyperlink">
    <w:name w:val="Hyperlink"/>
    <w:basedOn w:val="DefaultParagraphFont"/>
    <w:uiPriority w:val="99"/>
    <w:unhideWhenUsed/>
    <w:rsid w:val="00E025A6"/>
    <w:rPr>
      <w:color w:val="0563C1" w:themeColor="hyperlink"/>
      <w:u w:val="single"/>
    </w:rPr>
  </w:style>
  <w:style w:type="character" w:styleId="UnresolvedMention">
    <w:name w:val="Unresolved Mention"/>
    <w:basedOn w:val="DefaultParagraphFont"/>
    <w:uiPriority w:val="99"/>
    <w:semiHidden/>
    <w:unhideWhenUsed/>
    <w:rsid w:val="00E025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8709664">
      <w:bodyDiv w:val="1"/>
      <w:marLeft w:val="0"/>
      <w:marRight w:val="0"/>
      <w:marTop w:val="0"/>
      <w:marBottom w:val="0"/>
      <w:divBdr>
        <w:top w:val="none" w:sz="0" w:space="0" w:color="auto"/>
        <w:left w:val="none" w:sz="0" w:space="0" w:color="auto"/>
        <w:bottom w:val="none" w:sz="0" w:space="0" w:color="auto"/>
        <w:right w:val="none" w:sz="0" w:space="0" w:color="auto"/>
      </w:divBdr>
      <w:divsChild>
        <w:div w:id="74208349">
          <w:marLeft w:val="0"/>
          <w:marRight w:val="0"/>
          <w:marTop w:val="375"/>
          <w:marBottom w:val="375"/>
          <w:divBdr>
            <w:top w:val="none" w:sz="0" w:space="0" w:color="auto"/>
            <w:left w:val="none" w:sz="0" w:space="0" w:color="auto"/>
            <w:bottom w:val="none" w:sz="0" w:space="0" w:color="auto"/>
            <w:right w:val="none" w:sz="0" w:space="0" w:color="auto"/>
          </w:divBdr>
          <w:divsChild>
            <w:div w:id="467479472">
              <w:marLeft w:val="0"/>
              <w:marRight w:val="0"/>
              <w:marTop w:val="0"/>
              <w:marBottom w:val="0"/>
              <w:divBdr>
                <w:top w:val="none" w:sz="0" w:space="0" w:color="auto"/>
                <w:left w:val="none" w:sz="0" w:space="0" w:color="auto"/>
                <w:bottom w:val="none" w:sz="0" w:space="0" w:color="auto"/>
                <w:right w:val="none" w:sz="0" w:space="0" w:color="auto"/>
              </w:divBdr>
              <w:divsChild>
                <w:div w:id="1685352543">
                  <w:marLeft w:val="0"/>
                  <w:marRight w:val="0"/>
                  <w:marTop w:val="0"/>
                  <w:marBottom w:val="0"/>
                  <w:divBdr>
                    <w:top w:val="none" w:sz="0" w:space="0" w:color="auto"/>
                    <w:left w:val="none" w:sz="0" w:space="0" w:color="auto"/>
                    <w:bottom w:val="none" w:sz="0" w:space="0" w:color="auto"/>
                    <w:right w:val="single" w:sz="6" w:space="8" w:color="E5E7E8"/>
                  </w:divBdr>
                  <w:divsChild>
                    <w:div w:id="1568567916">
                      <w:marLeft w:val="0"/>
                      <w:marRight w:val="150"/>
                      <w:marTop w:val="0"/>
                      <w:marBottom w:val="0"/>
                      <w:divBdr>
                        <w:top w:val="none" w:sz="0" w:space="0" w:color="auto"/>
                        <w:left w:val="none" w:sz="0" w:space="0" w:color="auto"/>
                        <w:bottom w:val="none" w:sz="0" w:space="0" w:color="auto"/>
                        <w:right w:val="none" w:sz="0" w:space="0" w:color="auto"/>
                      </w:divBdr>
                      <w:divsChild>
                        <w:div w:id="1867406929">
                          <w:marLeft w:val="0"/>
                          <w:marRight w:val="0"/>
                          <w:marTop w:val="0"/>
                          <w:marBottom w:val="0"/>
                          <w:divBdr>
                            <w:top w:val="none" w:sz="0" w:space="0" w:color="auto"/>
                            <w:left w:val="none" w:sz="0" w:space="0" w:color="auto"/>
                            <w:bottom w:val="none" w:sz="0" w:space="0" w:color="auto"/>
                            <w:right w:val="none" w:sz="0" w:space="0" w:color="auto"/>
                          </w:divBdr>
                          <w:divsChild>
                            <w:div w:id="8114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12135">
                      <w:marLeft w:val="0"/>
                      <w:marRight w:val="0"/>
                      <w:marTop w:val="0"/>
                      <w:marBottom w:val="0"/>
                      <w:divBdr>
                        <w:top w:val="none" w:sz="0" w:space="0" w:color="auto"/>
                        <w:left w:val="none" w:sz="0" w:space="0" w:color="auto"/>
                        <w:bottom w:val="none" w:sz="0" w:space="0" w:color="auto"/>
                        <w:right w:val="none" w:sz="0" w:space="0" w:color="auto"/>
                      </w:divBdr>
                    </w:div>
                    <w:div w:id="1847672224">
                      <w:marLeft w:val="0"/>
                      <w:marRight w:val="0"/>
                      <w:marTop w:val="150"/>
                      <w:marBottom w:val="0"/>
                      <w:divBdr>
                        <w:top w:val="none" w:sz="0" w:space="0" w:color="auto"/>
                        <w:left w:val="none" w:sz="0" w:space="0" w:color="auto"/>
                        <w:bottom w:val="none" w:sz="0" w:space="0" w:color="auto"/>
                        <w:right w:val="none" w:sz="0" w:space="0" w:color="auto"/>
                      </w:divBdr>
                    </w:div>
                    <w:div w:id="1008142479">
                      <w:marLeft w:val="0"/>
                      <w:marRight w:val="0"/>
                      <w:marTop w:val="0"/>
                      <w:marBottom w:val="0"/>
                      <w:divBdr>
                        <w:top w:val="none" w:sz="0" w:space="0" w:color="auto"/>
                        <w:left w:val="none" w:sz="0" w:space="0" w:color="auto"/>
                        <w:bottom w:val="none" w:sz="0" w:space="0" w:color="auto"/>
                        <w:right w:val="none" w:sz="0" w:space="0" w:color="auto"/>
                      </w:divBdr>
                    </w:div>
                  </w:divsChild>
                </w:div>
                <w:div w:id="35658935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943800039">
          <w:marLeft w:val="0"/>
          <w:marRight w:val="0"/>
          <w:marTop w:val="720"/>
          <w:marBottom w:val="720"/>
          <w:divBdr>
            <w:top w:val="none" w:sz="0" w:space="0" w:color="auto"/>
            <w:left w:val="none" w:sz="0" w:space="0" w:color="auto"/>
            <w:bottom w:val="none" w:sz="0" w:space="0" w:color="auto"/>
            <w:right w:val="none" w:sz="0" w:space="0" w:color="auto"/>
          </w:divBdr>
          <w:divsChild>
            <w:div w:id="1926651601">
              <w:marLeft w:val="0"/>
              <w:marRight w:val="0"/>
              <w:marTop w:val="0"/>
              <w:marBottom w:val="360"/>
              <w:divBdr>
                <w:top w:val="none" w:sz="0" w:space="0" w:color="auto"/>
                <w:left w:val="none" w:sz="0" w:space="0" w:color="auto"/>
                <w:bottom w:val="none" w:sz="0" w:space="0" w:color="auto"/>
                <w:right w:val="none" w:sz="0" w:space="0" w:color="auto"/>
              </w:divBdr>
              <w:divsChild>
                <w:div w:id="34543877">
                  <w:marLeft w:val="0"/>
                  <w:marRight w:val="0"/>
                  <w:marTop w:val="0"/>
                  <w:marBottom w:val="0"/>
                  <w:divBdr>
                    <w:top w:val="none" w:sz="0" w:space="0" w:color="auto"/>
                    <w:left w:val="none" w:sz="0" w:space="0" w:color="auto"/>
                    <w:bottom w:val="none" w:sz="0" w:space="0" w:color="auto"/>
                    <w:right w:val="none" w:sz="0" w:space="0" w:color="auto"/>
                  </w:divBdr>
                  <w:divsChild>
                    <w:div w:id="1941834529">
                      <w:marLeft w:val="0"/>
                      <w:marRight w:val="0"/>
                      <w:marTop w:val="0"/>
                      <w:marBottom w:val="0"/>
                      <w:divBdr>
                        <w:top w:val="none" w:sz="0" w:space="0" w:color="auto"/>
                        <w:left w:val="none" w:sz="0" w:space="0" w:color="auto"/>
                        <w:bottom w:val="none" w:sz="0" w:space="0" w:color="auto"/>
                        <w:right w:val="none" w:sz="0" w:space="0" w:color="auto"/>
                      </w:divBdr>
                      <w:divsChild>
                        <w:div w:id="930434106">
                          <w:marLeft w:val="0"/>
                          <w:marRight w:val="0"/>
                          <w:marTop w:val="0"/>
                          <w:marBottom w:val="0"/>
                          <w:divBdr>
                            <w:top w:val="none" w:sz="0" w:space="0" w:color="auto"/>
                            <w:left w:val="none" w:sz="0" w:space="0" w:color="auto"/>
                            <w:bottom w:val="none" w:sz="0" w:space="0" w:color="auto"/>
                            <w:right w:val="none" w:sz="0" w:space="0" w:color="auto"/>
                          </w:divBdr>
                          <w:divsChild>
                            <w:div w:id="653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466657">
              <w:marLeft w:val="0"/>
              <w:marRight w:val="0"/>
              <w:marTop w:val="100"/>
              <w:marBottom w:val="100"/>
              <w:divBdr>
                <w:top w:val="none" w:sz="0" w:space="0" w:color="auto"/>
                <w:left w:val="none" w:sz="0" w:space="0" w:color="auto"/>
                <w:bottom w:val="none" w:sz="0" w:space="0" w:color="auto"/>
                <w:right w:val="none" w:sz="0" w:space="0" w:color="auto"/>
              </w:divBdr>
              <w:divsChild>
                <w:div w:id="1323196081">
                  <w:marLeft w:val="0"/>
                  <w:marRight w:val="0"/>
                  <w:marTop w:val="0"/>
                  <w:marBottom w:val="0"/>
                  <w:divBdr>
                    <w:top w:val="none" w:sz="0" w:space="0" w:color="auto"/>
                    <w:left w:val="none" w:sz="0" w:space="0" w:color="auto"/>
                    <w:bottom w:val="none" w:sz="0" w:space="0" w:color="auto"/>
                    <w:right w:val="none" w:sz="0" w:space="0" w:color="auto"/>
                  </w:divBdr>
                  <w:divsChild>
                    <w:div w:id="450830976">
                      <w:marLeft w:val="0"/>
                      <w:marRight w:val="120"/>
                      <w:marTop w:val="0"/>
                      <w:marBottom w:val="0"/>
                      <w:divBdr>
                        <w:top w:val="none" w:sz="0" w:space="0" w:color="auto"/>
                        <w:left w:val="none" w:sz="0" w:space="0" w:color="auto"/>
                        <w:bottom w:val="none" w:sz="0" w:space="0" w:color="auto"/>
                        <w:right w:val="none" w:sz="0" w:space="0" w:color="auto"/>
                      </w:divBdr>
                    </w:div>
                    <w:div w:id="2041740535">
                      <w:marLeft w:val="0"/>
                      <w:marRight w:val="0"/>
                      <w:marTop w:val="0"/>
                      <w:marBottom w:val="0"/>
                      <w:divBdr>
                        <w:top w:val="none" w:sz="0" w:space="0" w:color="auto"/>
                        <w:left w:val="none" w:sz="0" w:space="0" w:color="auto"/>
                        <w:bottom w:val="none" w:sz="0" w:space="0" w:color="auto"/>
                        <w:right w:val="none" w:sz="0" w:space="0" w:color="auto"/>
                      </w:divBdr>
                      <w:divsChild>
                        <w:div w:id="716395266">
                          <w:marLeft w:val="0"/>
                          <w:marRight w:val="0"/>
                          <w:marTop w:val="0"/>
                          <w:marBottom w:val="0"/>
                          <w:divBdr>
                            <w:top w:val="none" w:sz="0" w:space="0" w:color="auto"/>
                            <w:left w:val="none" w:sz="0" w:space="0" w:color="auto"/>
                            <w:bottom w:val="none" w:sz="0" w:space="0" w:color="auto"/>
                            <w:right w:val="none" w:sz="0" w:space="0" w:color="auto"/>
                          </w:divBdr>
                          <w:divsChild>
                            <w:div w:id="414326013">
                              <w:marLeft w:val="0"/>
                              <w:marRight w:val="0"/>
                              <w:marTop w:val="0"/>
                              <w:marBottom w:val="0"/>
                              <w:divBdr>
                                <w:top w:val="none" w:sz="0" w:space="0" w:color="auto"/>
                                <w:left w:val="none" w:sz="0" w:space="0" w:color="auto"/>
                                <w:bottom w:val="none" w:sz="0" w:space="0" w:color="auto"/>
                                <w:right w:val="none" w:sz="0" w:space="0" w:color="auto"/>
                              </w:divBdr>
                            </w:div>
                          </w:divsChild>
                        </w:div>
                        <w:div w:id="346635297">
                          <w:marLeft w:val="0"/>
                          <w:marRight w:val="0"/>
                          <w:marTop w:val="0"/>
                          <w:marBottom w:val="0"/>
                          <w:divBdr>
                            <w:top w:val="none" w:sz="0" w:space="0" w:color="auto"/>
                            <w:left w:val="none" w:sz="0" w:space="0" w:color="auto"/>
                            <w:bottom w:val="none" w:sz="0" w:space="0" w:color="auto"/>
                            <w:right w:val="none" w:sz="0" w:space="0" w:color="auto"/>
                          </w:divBdr>
                          <w:divsChild>
                            <w:div w:id="1418597932">
                              <w:marLeft w:val="0"/>
                              <w:marRight w:val="0"/>
                              <w:marTop w:val="0"/>
                              <w:marBottom w:val="0"/>
                              <w:divBdr>
                                <w:top w:val="none" w:sz="0" w:space="0" w:color="auto"/>
                                <w:left w:val="none" w:sz="0" w:space="0" w:color="auto"/>
                                <w:bottom w:val="none" w:sz="0" w:space="0" w:color="auto"/>
                                <w:right w:val="none" w:sz="0" w:space="0" w:color="auto"/>
                              </w:divBdr>
                            </w:div>
                          </w:divsChild>
                        </w:div>
                        <w:div w:id="17719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6697">
                  <w:marLeft w:val="0"/>
                  <w:marRight w:val="0"/>
                  <w:marTop w:val="0"/>
                  <w:marBottom w:val="600"/>
                  <w:divBdr>
                    <w:top w:val="none" w:sz="0" w:space="0" w:color="auto"/>
                    <w:left w:val="none" w:sz="0" w:space="0" w:color="auto"/>
                    <w:bottom w:val="none" w:sz="0" w:space="0" w:color="auto"/>
                    <w:right w:val="none" w:sz="0" w:space="0" w:color="auto"/>
                  </w:divBdr>
                  <w:divsChild>
                    <w:div w:id="10517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0579">
          <w:marLeft w:val="0"/>
          <w:marRight w:val="0"/>
          <w:marTop w:val="375"/>
          <w:marBottom w:val="375"/>
          <w:divBdr>
            <w:top w:val="none" w:sz="0" w:space="0" w:color="auto"/>
            <w:left w:val="none" w:sz="0" w:space="0" w:color="auto"/>
            <w:bottom w:val="none" w:sz="0" w:space="0" w:color="auto"/>
            <w:right w:val="none" w:sz="0" w:space="0" w:color="auto"/>
          </w:divBdr>
          <w:divsChild>
            <w:div w:id="2081979272">
              <w:marLeft w:val="0"/>
              <w:marRight w:val="0"/>
              <w:marTop w:val="0"/>
              <w:marBottom w:val="0"/>
              <w:divBdr>
                <w:top w:val="none" w:sz="0" w:space="0" w:color="auto"/>
                <w:left w:val="none" w:sz="0" w:space="0" w:color="auto"/>
                <w:bottom w:val="none" w:sz="0" w:space="0" w:color="auto"/>
                <w:right w:val="none" w:sz="0" w:space="0" w:color="auto"/>
              </w:divBdr>
              <w:divsChild>
                <w:div w:id="1254556039">
                  <w:marLeft w:val="0"/>
                  <w:marRight w:val="0"/>
                  <w:marTop w:val="0"/>
                  <w:marBottom w:val="0"/>
                  <w:divBdr>
                    <w:top w:val="none" w:sz="0" w:space="0" w:color="auto"/>
                    <w:left w:val="none" w:sz="0" w:space="0" w:color="auto"/>
                    <w:bottom w:val="none" w:sz="0" w:space="0" w:color="auto"/>
                    <w:right w:val="single" w:sz="6" w:space="8" w:color="E5E7E8"/>
                  </w:divBdr>
                  <w:divsChild>
                    <w:div w:id="1563439711">
                      <w:marLeft w:val="0"/>
                      <w:marRight w:val="150"/>
                      <w:marTop w:val="0"/>
                      <w:marBottom w:val="0"/>
                      <w:divBdr>
                        <w:top w:val="none" w:sz="0" w:space="0" w:color="auto"/>
                        <w:left w:val="none" w:sz="0" w:space="0" w:color="auto"/>
                        <w:bottom w:val="none" w:sz="0" w:space="0" w:color="auto"/>
                        <w:right w:val="none" w:sz="0" w:space="0" w:color="auto"/>
                      </w:divBdr>
                      <w:divsChild>
                        <w:div w:id="698090028">
                          <w:marLeft w:val="0"/>
                          <w:marRight w:val="0"/>
                          <w:marTop w:val="0"/>
                          <w:marBottom w:val="0"/>
                          <w:divBdr>
                            <w:top w:val="none" w:sz="0" w:space="0" w:color="auto"/>
                            <w:left w:val="none" w:sz="0" w:space="0" w:color="auto"/>
                            <w:bottom w:val="none" w:sz="0" w:space="0" w:color="auto"/>
                            <w:right w:val="none" w:sz="0" w:space="0" w:color="auto"/>
                          </w:divBdr>
                          <w:divsChild>
                            <w:div w:id="21436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270051">
                      <w:marLeft w:val="0"/>
                      <w:marRight w:val="0"/>
                      <w:marTop w:val="0"/>
                      <w:marBottom w:val="0"/>
                      <w:divBdr>
                        <w:top w:val="none" w:sz="0" w:space="0" w:color="auto"/>
                        <w:left w:val="none" w:sz="0" w:space="0" w:color="auto"/>
                        <w:bottom w:val="none" w:sz="0" w:space="0" w:color="auto"/>
                        <w:right w:val="none" w:sz="0" w:space="0" w:color="auto"/>
                      </w:divBdr>
                    </w:div>
                    <w:div w:id="1147892009">
                      <w:marLeft w:val="0"/>
                      <w:marRight w:val="0"/>
                      <w:marTop w:val="150"/>
                      <w:marBottom w:val="0"/>
                      <w:divBdr>
                        <w:top w:val="none" w:sz="0" w:space="0" w:color="auto"/>
                        <w:left w:val="none" w:sz="0" w:space="0" w:color="auto"/>
                        <w:bottom w:val="none" w:sz="0" w:space="0" w:color="auto"/>
                        <w:right w:val="none" w:sz="0" w:space="0" w:color="auto"/>
                      </w:divBdr>
                    </w:div>
                    <w:div w:id="1621835625">
                      <w:marLeft w:val="0"/>
                      <w:marRight w:val="0"/>
                      <w:marTop w:val="0"/>
                      <w:marBottom w:val="0"/>
                      <w:divBdr>
                        <w:top w:val="none" w:sz="0" w:space="0" w:color="auto"/>
                        <w:left w:val="none" w:sz="0" w:space="0" w:color="auto"/>
                        <w:bottom w:val="none" w:sz="0" w:space="0" w:color="auto"/>
                        <w:right w:val="none" w:sz="0" w:space="0" w:color="auto"/>
                      </w:divBdr>
                    </w:div>
                  </w:divsChild>
                </w:div>
                <w:div w:id="61906922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79632181">
      <w:bodyDiv w:val="1"/>
      <w:marLeft w:val="0"/>
      <w:marRight w:val="0"/>
      <w:marTop w:val="0"/>
      <w:marBottom w:val="0"/>
      <w:divBdr>
        <w:top w:val="none" w:sz="0" w:space="0" w:color="auto"/>
        <w:left w:val="none" w:sz="0" w:space="0" w:color="auto"/>
        <w:bottom w:val="none" w:sz="0" w:space="0" w:color="auto"/>
        <w:right w:val="none" w:sz="0" w:space="0" w:color="auto"/>
      </w:divBdr>
      <w:divsChild>
        <w:div w:id="1649942981">
          <w:marLeft w:val="0"/>
          <w:marRight w:val="0"/>
          <w:marTop w:val="375"/>
          <w:marBottom w:val="375"/>
          <w:divBdr>
            <w:top w:val="none" w:sz="0" w:space="0" w:color="auto"/>
            <w:left w:val="none" w:sz="0" w:space="0" w:color="auto"/>
            <w:bottom w:val="none" w:sz="0" w:space="0" w:color="auto"/>
            <w:right w:val="none" w:sz="0" w:space="0" w:color="auto"/>
          </w:divBdr>
          <w:divsChild>
            <w:div w:id="1537506832">
              <w:marLeft w:val="0"/>
              <w:marRight w:val="0"/>
              <w:marTop w:val="0"/>
              <w:marBottom w:val="0"/>
              <w:divBdr>
                <w:top w:val="none" w:sz="0" w:space="0" w:color="auto"/>
                <w:left w:val="none" w:sz="0" w:space="0" w:color="auto"/>
                <w:bottom w:val="none" w:sz="0" w:space="0" w:color="auto"/>
                <w:right w:val="none" w:sz="0" w:space="0" w:color="auto"/>
              </w:divBdr>
              <w:divsChild>
                <w:div w:id="1294553648">
                  <w:marLeft w:val="0"/>
                  <w:marRight w:val="0"/>
                  <w:marTop w:val="0"/>
                  <w:marBottom w:val="0"/>
                  <w:divBdr>
                    <w:top w:val="none" w:sz="0" w:space="0" w:color="auto"/>
                    <w:left w:val="none" w:sz="0" w:space="0" w:color="auto"/>
                    <w:bottom w:val="none" w:sz="0" w:space="0" w:color="auto"/>
                    <w:right w:val="single" w:sz="6" w:space="8" w:color="E5E7E8"/>
                  </w:divBdr>
                  <w:divsChild>
                    <w:div w:id="402996362">
                      <w:marLeft w:val="0"/>
                      <w:marRight w:val="150"/>
                      <w:marTop w:val="0"/>
                      <w:marBottom w:val="0"/>
                      <w:divBdr>
                        <w:top w:val="none" w:sz="0" w:space="0" w:color="auto"/>
                        <w:left w:val="none" w:sz="0" w:space="0" w:color="auto"/>
                        <w:bottom w:val="none" w:sz="0" w:space="0" w:color="auto"/>
                        <w:right w:val="none" w:sz="0" w:space="0" w:color="auto"/>
                      </w:divBdr>
                      <w:divsChild>
                        <w:div w:id="297346118">
                          <w:marLeft w:val="0"/>
                          <w:marRight w:val="0"/>
                          <w:marTop w:val="0"/>
                          <w:marBottom w:val="0"/>
                          <w:divBdr>
                            <w:top w:val="none" w:sz="0" w:space="0" w:color="auto"/>
                            <w:left w:val="none" w:sz="0" w:space="0" w:color="auto"/>
                            <w:bottom w:val="none" w:sz="0" w:space="0" w:color="auto"/>
                            <w:right w:val="none" w:sz="0" w:space="0" w:color="auto"/>
                          </w:divBdr>
                          <w:divsChild>
                            <w:div w:id="137069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51888">
                      <w:marLeft w:val="0"/>
                      <w:marRight w:val="0"/>
                      <w:marTop w:val="0"/>
                      <w:marBottom w:val="0"/>
                      <w:divBdr>
                        <w:top w:val="none" w:sz="0" w:space="0" w:color="auto"/>
                        <w:left w:val="none" w:sz="0" w:space="0" w:color="auto"/>
                        <w:bottom w:val="none" w:sz="0" w:space="0" w:color="auto"/>
                        <w:right w:val="none" w:sz="0" w:space="0" w:color="auto"/>
                      </w:divBdr>
                    </w:div>
                    <w:div w:id="1567375224">
                      <w:marLeft w:val="0"/>
                      <w:marRight w:val="0"/>
                      <w:marTop w:val="150"/>
                      <w:marBottom w:val="0"/>
                      <w:divBdr>
                        <w:top w:val="none" w:sz="0" w:space="0" w:color="auto"/>
                        <w:left w:val="none" w:sz="0" w:space="0" w:color="auto"/>
                        <w:bottom w:val="none" w:sz="0" w:space="0" w:color="auto"/>
                        <w:right w:val="none" w:sz="0" w:space="0" w:color="auto"/>
                      </w:divBdr>
                    </w:div>
                    <w:div w:id="107360518">
                      <w:marLeft w:val="0"/>
                      <w:marRight w:val="0"/>
                      <w:marTop w:val="0"/>
                      <w:marBottom w:val="0"/>
                      <w:divBdr>
                        <w:top w:val="none" w:sz="0" w:space="0" w:color="auto"/>
                        <w:left w:val="none" w:sz="0" w:space="0" w:color="auto"/>
                        <w:bottom w:val="none" w:sz="0" w:space="0" w:color="auto"/>
                        <w:right w:val="none" w:sz="0" w:space="0" w:color="auto"/>
                      </w:divBdr>
                    </w:div>
                  </w:divsChild>
                </w:div>
                <w:div w:id="554199036">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941642623">
          <w:marLeft w:val="0"/>
          <w:marRight w:val="0"/>
          <w:marTop w:val="720"/>
          <w:marBottom w:val="720"/>
          <w:divBdr>
            <w:top w:val="none" w:sz="0" w:space="0" w:color="auto"/>
            <w:left w:val="none" w:sz="0" w:space="0" w:color="auto"/>
            <w:bottom w:val="none" w:sz="0" w:space="0" w:color="auto"/>
            <w:right w:val="none" w:sz="0" w:space="0" w:color="auto"/>
          </w:divBdr>
          <w:divsChild>
            <w:div w:id="1393312898">
              <w:marLeft w:val="0"/>
              <w:marRight w:val="0"/>
              <w:marTop w:val="0"/>
              <w:marBottom w:val="360"/>
              <w:divBdr>
                <w:top w:val="none" w:sz="0" w:space="0" w:color="auto"/>
                <w:left w:val="none" w:sz="0" w:space="0" w:color="auto"/>
                <w:bottom w:val="none" w:sz="0" w:space="0" w:color="auto"/>
                <w:right w:val="none" w:sz="0" w:space="0" w:color="auto"/>
              </w:divBdr>
              <w:divsChild>
                <w:div w:id="424959071">
                  <w:marLeft w:val="0"/>
                  <w:marRight w:val="0"/>
                  <w:marTop w:val="0"/>
                  <w:marBottom w:val="0"/>
                  <w:divBdr>
                    <w:top w:val="none" w:sz="0" w:space="0" w:color="auto"/>
                    <w:left w:val="none" w:sz="0" w:space="0" w:color="auto"/>
                    <w:bottom w:val="none" w:sz="0" w:space="0" w:color="auto"/>
                    <w:right w:val="none" w:sz="0" w:space="0" w:color="auto"/>
                  </w:divBdr>
                  <w:divsChild>
                    <w:div w:id="1682198744">
                      <w:marLeft w:val="0"/>
                      <w:marRight w:val="0"/>
                      <w:marTop w:val="0"/>
                      <w:marBottom w:val="0"/>
                      <w:divBdr>
                        <w:top w:val="none" w:sz="0" w:space="0" w:color="auto"/>
                        <w:left w:val="none" w:sz="0" w:space="0" w:color="auto"/>
                        <w:bottom w:val="none" w:sz="0" w:space="0" w:color="auto"/>
                        <w:right w:val="none" w:sz="0" w:space="0" w:color="auto"/>
                      </w:divBdr>
                      <w:divsChild>
                        <w:div w:id="1160192171">
                          <w:marLeft w:val="0"/>
                          <w:marRight w:val="0"/>
                          <w:marTop w:val="0"/>
                          <w:marBottom w:val="0"/>
                          <w:divBdr>
                            <w:top w:val="none" w:sz="0" w:space="0" w:color="auto"/>
                            <w:left w:val="none" w:sz="0" w:space="0" w:color="auto"/>
                            <w:bottom w:val="none" w:sz="0" w:space="0" w:color="auto"/>
                            <w:right w:val="none" w:sz="0" w:space="0" w:color="auto"/>
                          </w:divBdr>
                          <w:divsChild>
                            <w:div w:id="25764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563849">
              <w:marLeft w:val="0"/>
              <w:marRight w:val="0"/>
              <w:marTop w:val="100"/>
              <w:marBottom w:val="100"/>
              <w:divBdr>
                <w:top w:val="none" w:sz="0" w:space="0" w:color="auto"/>
                <w:left w:val="none" w:sz="0" w:space="0" w:color="auto"/>
                <w:bottom w:val="none" w:sz="0" w:space="0" w:color="auto"/>
                <w:right w:val="none" w:sz="0" w:space="0" w:color="auto"/>
              </w:divBdr>
              <w:divsChild>
                <w:div w:id="1499272912">
                  <w:marLeft w:val="0"/>
                  <w:marRight w:val="0"/>
                  <w:marTop w:val="0"/>
                  <w:marBottom w:val="0"/>
                  <w:divBdr>
                    <w:top w:val="none" w:sz="0" w:space="0" w:color="auto"/>
                    <w:left w:val="none" w:sz="0" w:space="0" w:color="auto"/>
                    <w:bottom w:val="none" w:sz="0" w:space="0" w:color="auto"/>
                    <w:right w:val="none" w:sz="0" w:space="0" w:color="auto"/>
                  </w:divBdr>
                  <w:divsChild>
                    <w:div w:id="1219438539">
                      <w:marLeft w:val="0"/>
                      <w:marRight w:val="120"/>
                      <w:marTop w:val="0"/>
                      <w:marBottom w:val="0"/>
                      <w:divBdr>
                        <w:top w:val="none" w:sz="0" w:space="0" w:color="auto"/>
                        <w:left w:val="none" w:sz="0" w:space="0" w:color="auto"/>
                        <w:bottom w:val="none" w:sz="0" w:space="0" w:color="auto"/>
                        <w:right w:val="none" w:sz="0" w:space="0" w:color="auto"/>
                      </w:divBdr>
                    </w:div>
                    <w:div w:id="239217899">
                      <w:marLeft w:val="0"/>
                      <w:marRight w:val="0"/>
                      <w:marTop w:val="0"/>
                      <w:marBottom w:val="0"/>
                      <w:divBdr>
                        <w:top w:val="none" w:sz="0" w:space="0" w:color="auto"/>
                        <w:left w:val="none" w:sz="0" w:space="0" w:color="auto"/>
                        <w:bottom w:val="none" w:sz="0" w:space="0" w:color="auto"/>
                        <w:right w:val="none" w:sz="0" w:space="0" w:color="auto"/>
                      </w:divBdr>
                      <w:divsChild>
                        <w:div w:id="1806115088">
                          <w:marLeft w:val="0"/>
                          <w:marRight w:val="0"/>
                          <w:marTop w:val="0"/>
                          <w:marBottom w:val="0"/>
                          <w:divBdr>
                            <w:top w:val="none" w:sz="0" w:space="0" w:color="auto"/>
                            <w:left w:val="none" w:sz="0" w:space="0" w:color="auto"/>
                            <w:bottom w:val="none" w:sz="0" w:space="0" w:color="auto"/>
                            <w:right w:val="none" w:sz="0" w:space="0" w:color="auto"/>
                          </w:divBdr>
                          <w:divsChild>
                            <w:div w:id="997459764">
                              <w:marLeft w:val="0"/>
                              <w:marRight w:val="0"/>
                              <w:marTop w:val="0"/>
                              <w:marBottom w:val="0"/>
                              <w:divBdr>
                                <w:top w:val="none" w:sz="0" w:space="0" w:color="auto"/>
                                <w:left w:val="none" w:sz="0" w:space="0" w:color="auto"/>
                                <w:bottom w:val="none" w:sz="0" w:space="0" w:color="auto"/>
                                <w:right w:val="none" w:sz="0" w:space="0" w:color="auto"/>
                              </w:divBdr>
                            </w:div>
                          </w:divsChild>
                        </w:div>
                        <w:div w:id="1662612772">
                          <w:marLeft w:val="0"/>
                          <w:marRight w:val="0"/>
                          <w:marTop w:val="0"/>
                          <w:marBottom w:val="0"/>
                          <w:divBdr>
                            <w:top w:val="none" w:sz="0" w:space="0" w:color="auto"/>
                            <w:left w:val="none" w:sz="0" w:space="0" w:color="auto"/>
                            <w:bottom w:val="none" w:sz="0" w:space="0" w:color="auto"/>
                            <w:right w:val="none" w:sz="0" w:space="0" w:color="auto"/>
                          </w:divBdr>
                          <w:divsChild>
                            <w:div w:id="1977488241">
                              <w:marLeft w:val="0"/>
                              <w:marRight w:val="0"/>
                              <w:marTop w:val="0"/>
                              <w:marBottom w:val="0"/>
                              <w:divBdr>
                                <w:top w:val="none" w:sz="0" w:space="0" w:color="auto"/>
                                <w:left w:val="none" w:sz="0" w:space="0" w:color="auto"/>
                                <w:bottom w:val="none" w:sz="0" w:space="0" w:color="auto"/>
                                <w:right w:val="none" w:sz="0" w:space="0" w:color="auto"/>
                              </w:divBdr>
                            </w:div>
                          </w:divsChild>
                        </w:div>
                        <w:div w:id="1386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4851">
                  <w:marLeft w:val="0"/>
                  <w:marRight w:val="0"/>
                  <w:marTop w:val="0"/>
                  <w:marBottom w:val="600"/>
                  <w:divBdr>
                    <w:top w:val="none" w:sz="0" w:space="0" w:color="auto"/>
                    <w:left w:val="none" w:sz="0" w:space="0" w:color="auto"/>
                    <w:bottom w:val="none" w:sz="0" w:space="0" w:color="auto"/>
                    <w:right w:val="none" w:sz="0" w:space="0" w:color="auto"/>
                  </w:divBdr>
                  <w:divsChild>
                    <w:div w:id="9912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18332">
          <w:marLeft w:val="0"/>
          <w:marRight w:val="0"/>
          <w:marTop w:val="375"/>
          <w:marBottom w:val="375"/>
          <w:divBdr>
            <w:top w:val="none" w:sz="0" w:space="0" w:color="auto"/>
            <w:left w:val="none" w:sz="0" w:space="0" w:color="auto"/>
            <w:bottom w:val="none" w:sz="0" w:space="0" w:color="auto"/>
            <w:right w:val="none" w:sz="0" w:space="0" w:color="auto"/>
          </w:divBdr>
          <w:divsChild>
            <w:div w:id="871695643">
              <w:marLeft w:val="0"/>
              <w:marRight w:val="0"/>
              <w:marTop w:val="0"/>
              <w:marBottom w:val="0"/>
              <w:divBdr>
                <w:top w:val="none" w:sz="0" w:space="0" w:color="auto"/>
                <w:left w:val="none" w:sz="0" w:space="0" w:color="auto"/>
                <w:bottom w:val="none" w:sz="0" w:space="0" w:color="auto"/>
                <w:right w:val="none" w:sz="0" w:space="0" w:color="auto"/>
              </w:divBdr>
              <w:divsChild>
                <w:div w:id="212085351">
                  <w:marLeft w:val="0"/>
                  <w:marRight w:val="0"/>
                  <w:marTop w:val="0"/>
                  <w:marBottom w:val="0"/>
                  <w:divBdr>
                    <w:top w:val="none" w:sz="0" w:space="0" w:color="auto"/>
                    <w:left w:val="none" w:sz="0" w:space="0" w:color="auto"/>
                    <w:bottom w:val="none" w:sz="0" w:space="0" w:color="auto"/>
                    <w:right w:val="single" w:sz="6" w:space="8" w:color="E5E7E8"/>
                  </w:divBdr>
                  <w:divsChild>
                    <w:div w:id="424767730">
                      <w:marLeft w:val="0"/>
                      <w:marRight w:val="150"/>
                      <w:marTop w:val="0"/>
                      <w:marBottom w:val="0"/>
                      <w:divBdr>
                        <w:top w:val="none" w:sz="0" w:space="0" w:color="auto"/>
                        <w:left w:val="none" w:sz="0" w:space="0" w:color="auto"/>
                        <w:bottom w:val="none" w:sz="0" w:space="0" w:color="auto"/>
                        <w:right w:val="none" w:sz="0" w:space="0" w:color="auto"/>
                      </w:divBdr>
                      <w:divsChild>
                        <w:div w:id="1167943424">
                          <w:marLeft w:val="0"/>
                          <w:marRight w:val="0"/>
                          <w:marTop w:val="0"/>
                          <w:marBottom w:val="0"/>
                          <w:divBdr>
                            <w:top w:val="none" w:sz="0" w:space="0" w:color="auto"/>
                            <w:left w:val="none" w:sz="0" w:space="0" w:color="auto"/>
                            <w:bottom w:val="none" w:sz="0" w:space="0" w:color="auto"/>
                            <w:right w:val="none" w:sz="0" w:space="0" w:color="auto"/>
                          </w:divBdr>
                          <w:divsChild>
                            <w:div w:id="121912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89259">
                      <w:marLeft w:val="0"/>
                      <w:marRight w:val="0"/>
                      <w:marTop w:val="0"/>
                      <w:marBottom w:val="0"/>
                      <w:divBdr>
                        <w:top w:val="none" w:sz="0" w:space="0" w:color="auto"/>
                        <w:left w:val="none" w:sz="0" w:space="0" w:color="auto"/>
                        <w:bottom w:val="none" w:sz="0" w:space="0" w:color="auto"/>
                        <w:right w:val="none" w:sz="0" w:space="0" w:color="auto"/>
                      </w:divBdr>
                    </w:div>
                    <w:div w:id="2086678869">
                      <w:marLeft w:val="0"/>
                      <w:marRight w:val="0"/>
                      <w:marTop w:val="150"/>
                      <w:marBottom w:val="0"/>
                      <w:divBdr>
                        <w:top w:val="none" w:sz="0" w:space="0" w:color="auto"/>
                        <w:left w:val="none" w:sz="0" w:space="0" w:color="auto"/>
                        <w:bottom w:val="none" w:sz="0" w:space="0" w:color="auto"/>
                        <w:right w:val="none" w:sz="0" w:space="0" w:color="auto"/>
                      </w:divBdr>
                    </w:div>
                    <w:div w:id="831335908">
                      <w:marLeft w:val="0"/>
                      <w:marRight w:val="0"/>
                      <w:marTop w:val="0"/>
                      <w:marBottom w:val="0"/>
                      <w:divBdr>
                        <w:top w:val="none" w:sz="0" w:space="0" w:color="auto"/>
                        <w:left w:val="none" w:sz="0" w:space="0" w:color="auto"/>
                        <w:bottom w:val="none" w:sz="0" w:space="0" w:color="auto"/>
                        <w:right w:val="none" w:sz="0" w:space="0" w:color="auto"/>
                      </w:divBdr>
                    </w:div>
                  </w:divsChild>
                </w:div>
                <w:div w:id="1189877352">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8729</TotalTime>
  <Pages>3</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Satope, Paul</dc:creator>
  <cp:keywords/>
  <dc:description/>
  <cp:lastModifiedBy>Satope, Paul</cp:lastModifiedBy>
  <cp:revision>1</cp:revision>
  <dcterms:created xsi:type="dcterms:W3CDTF">2024-09-04T00:26:00Z</dcterms:created>
  <dcterms:modified xsi:type="dcterms:W3CDTF">2024-09-10T01:56:00Z</dcterms:modified>
</cp:coreProperties>
</file>