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52035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0EB4B0D1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72716F23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04C18269" w14:textId="416EA4B0" w:rsidR="00ED38EF" w:rsidRDefault="00300103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109 – Statická a dynamická charakteristika regulované soustavy</w:t>
            </w:r>
          </w:p>
        </w:tc>
      </w:tr>
      <w:tr w:rsidR="00ED38EF" w14:paraId="7698D838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44EFFE05" w14:textId="1B437640" w:rsidR="00ED38EF" w:rsidRDefault="00300103">
            <w:pPr>
              <w:pStyle w:val="Obsahtabulky"/>
            </w:pPr>
            <w:r>
              <w:t>Lacek Rostislav</w:t>
            </w:r>
          </w:p>
        </w:tc>
        <w:tc>
          <w:tcPr>
            <w:tcW w:w="2604" w:type="dxa"/>
            <w:shd w:val="clear" w:color="auto" w:fill="auto"/>
          </w:tcPr>
          <w:p w14:paraId="45F0D338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42E3D72C" w14:textId="77777777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300103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494" w:type="dxa"/>
            <w:shd w:val="clear" w:color="auto" w:fill="auto"/>
          </w:tcPr>
          <w:p w14:paraId="39C285EE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77B47AEA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60ABD799" w14:textId="32A1DC03" w:rsidR="00ED38EF" w:rsidRDefault="00300103">
            <w:pPr>
              <w:pStyle w:val="Obsahtabulky"/>
            </w:pPr>
            <w:r>
              <w:t>19. 10. 2023</w:t>
            </w:r>
          </w:p>
        </w:tc>
        <w:tc>
          <w:tcPr>
            <w:tcW w:w="2604" w:type="dxa"/>
            <w:shd w:val="clear" w:color="auto" w:fill="auto"/>
          </w:tcPr>
          <w:p w14:paraId="3B7B0124" w14:textId="15244268" w:rsidR="00ED38EF" w:rsidRDefault="00300103">
            <w:pPr>
              <w:pStyle w:val="Obsahtabulky"/>
            </w:pPr>
            <w:r>
              <w:t>2. 11. 2023</w:t>
            </w:r>
          </w:p>
        </w:tc>
        <w:tc>
          <w:tcPr>
            <w:tcW w:w="1132" w:type="dxa"/>
            <w:shd w:val="clear" w:color="auto" w:fill="auto"/>
          </w:tcPr>
          <w:p w14:paraId="78E7A5E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69D3A6D7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0DA9E75E" w14:textId="77777777" w:rsidR="00ED38EF" w:rsidRDefault="0074693A">
      <w:pPr>
        <w:pStyle w:val="definice"/>
      </w:pPr>
      <w:r>
        <w:lastRenderedPageBreak/>
        <w:t>Zadání:</w:t>
      </w:r>
    </w:p>
    <w:p w14:paraId="06C7B2DA" w14:textId="00669D04" w:rsidR="00300103" w:rsidRDefault="00300103" w:rsidP="00300103">
      <w:pPr>
        <w:pStyle w:val="definice"/>
        <w:ind w:left="284"/>
        <w:rPr>
          <w:rStyle w:val="markedcontent"/>
          <w:rFonts w:eastAsia="OpenSymbol"/>
          <w:b w:val="0"/>
          <w:bCs/>
        </w:rPr>
      </w:pPr>
      <w:r w:rsidRPr="00300103">
        <w:rPr>
          <w:rStyle w:val="markedcontent"/>
          <w:rFonts w:eastAsia="OpenSymbol"/>
          <w:b w:val="0"/>
          <w:bCs/>
        </w:rPr>
        <w:t>Změřte statické a dynamické charakteristiky zadaných regulovaných soustav</w:t>
      </w:r>
      <w:r>
        <w:rPr>
          <w:rStyle w:val="markedcontent"/>
          <w:rFonts w:eastAsia="OpenSymbol"/>
          <w:b w:val="0"/>
          <w:bCs/>
        </w:rPr>
        <w:t>:</w:t>
      </w:r>
    </w:p>
    <w:p w14:paraId="1B1B3BEB" w14:textId="3574CE04" w:rsidR="00300103" w:rsidRDefault="00300103" w:rsidP="00300103">
      <w:pPr>
        <w:pStyle w:val="definice"/>
        <w:numPr>
          <w:ilvl w:val="0"/>
          <w:numId w:val="6"/>
        </w:numPr>
        <w:rPr>
          <w:rStyle w:val="markedcontent"/>
          <w:rFonts w:eastAsia="OpenSymbol"/>
          <w:b w:val="0"/>
          <w:bCs/>
        </w:rPr>
      </w:pPr>
      <w:r>
        <w:rPr>
          <w:rStyle w:val="markedcontent"/>
          <w:rFonts w:eastAsia="OpenSymbol"/>
          <w:b w:val="0"/>
          <w:bCs/>
        </w:rPr>
        <w:t>řízená lampa + žárovka 100 W,</w:t>
      </w:r>
    </w:p>
    <w:p w14:paraId="4EB1C4C2" w14:textId="3316A1A4" w:rsidR="00300103" w:rsidRDefault="00300103" w:rsidP="00300103">
      <w:pPr>
        <w:pStyle w:val="definice"/>
        <w:numPr>
          <w:ilvl w:val="0"/>
          <w:numId w:val="6"/>
        </w:numPr>
        <w:rPr>
          <w:rStyle w:val="markedcontent"/>
          <w:rFonts w:eastAsia="OpenSymbol"/>
          <w:b w:val="0"/>
          <w:bCs/>
        </w:rPr>
      </w:pPr>
      <w:r>
        <w:rPr>
          <w:rStyle w:val="markedcontent"/>
          <w:rFonts w:eastAsia="OpenSymbol"/>
          <w:b w:val="0"/>
          <w:bCs/>
        </w:rPr>
        <w:t>gril + velké FeKo,</w:t>
      </w:r>
    </w:p>
    <w:p w14:paraId="5FDF5C67" w14:textId="40A440D3" w:rsidR="00300103" w:rsidRPr="00300103" w:rsidRDefault="00300103" w:rsidP="00300103">
      <w:pPr>
        <w:pStyle w:val="definice"/>
        <w:numPr>
          <w:ilvl w:val="0"/>
          <w:numId w:val="6"/>
        </w:numPr>
        <w:rPr>
          <w:rStyle w:val="markedcontent"/>
          <w:rFonts w:eastAsia="OpenSymbol"/>
          <w:b w:val="0"/>
          <w:bCs/>
        </w:rPr>
      </w:pPr>
      <w:r>
        <w:rPr>
          <w:rStyle w:val="markedcontent"/>
          <w:rFonts w:eastAsia="OpenSymbol"/>
          <w:b w:val="0"/>
          <w:bCs/>
        </w:rPr>
        <w:t>vzduchový okruh pro 50 % a 25 %.</w:t>
      </w:r>
    </w:p>
    <w:p w14:paraId="21CDD81C" w14:textId="13F05A5F" w:rsidR="00ED38EF" w:rsidRDefault="0074693A">
      <w:pPr>
        <w:pStyle w:val="definice"/>
        <w:spacing w:before="283"/>
      </w:pPr>
      <w:r>
        <w:t>Schéma zapojení pracoviště (situační / ideové schéma):</w:t>
      </w:r>
    </w:p>
    <w:p w14:paraId="0F49F689" w14:textId="08A0C483" w:rsidR="00BA09D8" w:rsidRPr="00BA09D8" w:rsidRDefault="00BA09D8" w:rsidP="009B159C">
      <w:pPr>
        <w:pStyle w:val="definice"/>
        <w:ind w:left="284"/>
        <w:rPr>
          <w:b w:val="0"/>
          <w:bCs/>
        </w:rPr>
      </w:pPr>
      <w:r w:rsidRPr="00BA09D8">
        <w:rPr>
          <w:b w:val="0"/>
          <w:bCs/>
        </w:rPr>
        <w:t>Měření řízené lampy + žárovky 100 W</w:t>
      </w:r>
    </w:p>
    <w:p w14:paraId="756E41F0" w14:textId="0F7FDCF6" w:rsidR="00BA09D8" w:rsidRPr="00BA09D8" w:rsidRDefault="00BA09D8" w:rsidP="00BA09D8">
      <w:pPr>
        <w:pStyle w:val="definice"/>
        <w:spacing w:before="283"/>
        <w:ind w:left="284"/>
        <w:rPr>
          <w:b w:val="0"/>
          <w:bCs/>
        </w:rPr>
      </w:pPr>
      <w:r w:rsidRPr="00BA09D8">
        <w:rPr>
          <w:b w:val="0"/>
          <w:bCs/>
          <w:noProof/>
        </w:rPr>
        <w:drawing>
          <wp:inline distT="0" distB="0" distL="0" distR="0" wp14:anchorId="4892CE1E" wp14:editId="4C41B314">
            <wp:extent cx="5745480" cy="173736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197CD" w14:textId="4A6E996F" w:rsidR="00BA09D8" w:rsidRPr="00BA09D8" w:rsidRDefault="00BA09D8" w:rsidP="00BA09D8">
      <w:pPr>
        <w:pStyle w:val="definice"/>
        <w:spacing w:before="283"/>
        <w:ind w:left="284"/>
        <w:rPr>
          <w:b w:val="0"/>
          <w:bCs/>
        </w:rPr>
      </w:pPr>
      <w:r w:rsidRPr="00BA09D8">
        <w:rPr>
          <w:b w:val="0"/>
          <w:bCs/>
        </w:rPr>
        <w:t>Měření grilu + velké FeKo</w:t>
      </w:r>
    </w:p>
    <w:p w14:paraId="1657EEC6" w14:textId="44AFB233" w:rsidR="00BA09D8" w:rsidRPr="00BA09D8" w:rsidRDefault="00BA09D8" w:rsidP="00BA09D8">
      <w:pPr>
        <w:pStyle w:val="definice"/>
        <w:spacing w:before="283"/>
        <w:ind w:left="284"/>
        <w:rPr>
          <w:b w:val="0"/>
          <w:bCs/>
        </w:rPr>
      </w:pPr>
      <w:r w:rsidRPr="00BA09D8">
        <w:rPr>
          <w:b w:val="0"/>
          <w:bCs/>
          <w:noProof/>
        </w:rPr>
        <w:drawing>
          <wp:inline distT="0" distB="0" distL="0" distR="0" wp14:anchorId="36FC278C" wp14:editId="6EEAE713">
            <wp:extent cx="4442460" cy="189738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386FD" w14:textId="4335EF64" w:rsidR="00BA09D8" w:rsidRPr="00BA09D8" w:rsidRDefault="00BA09D8" w:rsidP="00BA09D8">
      <w:pPr>
        <w:pStyle w:val="definice"/>
        <w:spacing w:before="283"/>
        <w:ind w:left="284"/>
        <w:rPr>
          <w:b w:val="0"/>
          <w:bCs/>
        </w:rPr>
      </w:pPr>
      <w:r w:rsidRPr="00BA09D8">
        <w:rPr>
          <w:b w:val="0"/>
          <w:bCs/>
        </w:rPr>
        <w:t>Měření vzduchového okruhu pro 50 % a 25 %</w:t>
      </w:r>
    </w:p>
    <w:p w14:paraId="7B138712" w14:textId="78118200" w:rsidR="00BA09D8" w:rsidRPr="00BA09D8" w:rsidRDefault="00BA09D8" w:rsidP="00BA09D8">
      <w:pPr>
        <w:pStyle w:val="definice"/>
        <w:spacing w:before="283"/>
        <w:ind w:left="284"/>
        <w:rPr>
          <w:b w:val="0"/>
          <w:bCs/>
        </w:rPr>
      </w:pPr>
      <w:r w:rsidRPr="00BA09D8">
        <w:rPr>
          <w:b w:val="0"/>
          <w:bCs/>
          <w:noProof/>
        </w:rPr>
        <w:drawing>
          <wp:inline distT="0" distB="0" distL="0" distR="0" wp14:anchorId="6DEE1367" wp14:editId="257441EA">
            <wp:extent cx="4366260" cy="138684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5E21" w14:textId="77777777" w:rsidR="00ED38EF" w:rsidRDefault="0074693A">
      <w:pPr>
        <w:pStyle w:val="definice"/>
        <w:spacing w:before="283"/>
      </w:pPr>
      <w:r>
        <w:t>Postup:</w:t>
      </w:r>
    </w:p>
    <w:p w14:paraId="44FB9EAD" w14:textId="7F7B2CFB" w:rsidR="00D3633F" w:rsidRDefault="00D3633F">
      <w:pPr>
        <w:pStyle w:val="Zkladntextodsazen"/>
        <w:jc w:val="both"/>
      </w:pPr>
      <w:r>
        <w:t xml:space="preserve">Zapojíme si obvod na napájení </w:t>
      </w:r>
      <w:r w:rsidR="00201B88">
        <w:t>lampy</w:t>
      </w:r>
      <w:r>
        <w:t>. Senzory umístíme tak, aby je lampa osvětlovala shodně. Na ovládacím vstupu SSR nastavuje proud od 20 mA do 4 mA.</w:t>
      </w:r>
      <w:r w:rsidR="00857A23">
        <w:t xml:space="preserve"> Část charakteristiky linearizujeme.</w:t>
      </w:r>
    </w:p>
    <w:p w14:paraId="6B5FDD77" w14:textId="720C80F1" w:rsidR="00D3633F" w:rsidRDefault="00D3633F">
      <w:pPr>
        <w:pStyle w:val="Zkladntextodsazen"/>
        <w:jc w:val="both"/>
      </w:pPr>
      <w:r>
        <w:lastRenderedPageBreak/>
        <w:t>Pro měření Dynamické charakteristiky na grilu si připravíme 2 FeKo senzory a k nim připojené voltmetry. V momentě zapnutí grilu zapneme i stopky a začneme s měřením. Napětí odečítáme po 1 minutě a měříme, než se hodnota ustálí, naměříme 5 po sobě shodných hodnot.</w:t>
      </w:r>
      <w:r w:rsidR="00857A23">
        <w:t xml:space="preserve"> Linearizujeme část charakteristiky a sestrojíme korekční křivku.</w:t>
      </w:r>
    </w:p>
    <w:p w14:paraId="4267F6A9" w14:textId="13F7BC6F" w:rsidR="00D3633F" w:rsidRDefault="00D3633F">
      <w:pPr>
        <w:pStyle w:val="Zkladntextodsazen"/>
        <w:jc w:val="both"/>
      </w:pPr>
      <w:r>
        <w:t>Při měření na vzduchovém okruhu si nastavíme klapku na požadované procento otevření (50 %, 25 %). Pohon ovládáme frekvencí, kterou nastavujeme od 5 Hz do 0 Hz. Měřené veličiny kolísají, musíme odhadnout jejich průměrnou hodnotu.</w:t>
      </w:r>
      <w:r w:rsidR="00857A23">
        <w:t xml:space="preserve"> Linearizujeme část charakteristiky.</w:t>
      </w:r>
    </w:p>
    <w:p w14:paraId="5208F806" w14:textId="08111C1D" w:rsidR="00EC7561" w:rsidRDefault="0074693A">
      <w:pPr>
        <w:pStyle w:val="definice"/>
        <w:spacing w:before="283"/>
      </w:pPr>
      <w:r>
        <w:t>Tabulka naměřených údajů:</w:t>
      </w:r>
    </w:p>
    <w:p w14:paraId="06EB6056" w14:textId="5E6174E1" w:rsidR="00EC7561" w:rsidRDefault="00A132CE" w:rsidP="00EC7561">
      <w:pPr>
        <w:pStyle w:val="definice"/>
        <w:spacing w:before="283"/>
        <w:ind w:left="284"/>
      </w:pPr>
      <w:r>
        <w:rPr>
          <w:noProof/>
        </w:rPr>
        <w:drawing>
          <wp:inline distT="0" distB="0" distL="0" distR="0" wp14:anchorId="08B02B32" wp14:editId="63F6A2B6">
            <wp:extent cx="2495550" cy="3390900"/>
            <wp:effectExtent l="0" t="0" r="0" b="0"/>
            <wp:docPr id="95667160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D79D9" w14:textId="7A752F4E" w:rsidR="00EC7561" w:rsidRDefault="00EC7561" w:rsidP="00EC7561">
      <w:pPr>
        <w:pStyle w:val="definice"/>
        <w:spacing w:before="283"/>
        <w:ind w:left="284"/>
      </w:pPr>
      <w:r>
        <w:t xml:space="preserve"> </w:t>
      </w:r>
      <w:r w:rsidR="00B4048A">
        <w:rPr>
          <w:noProof/>
        </w:rPr>
        <w:drawing>
          <wp:inline distT="0" distB="0" distL="0" distR="0" wp14:anchorId="2F1D0D1B" wp14:editId="767826CB">
            <wp:extent cx="4130040" cy="3124200"/>
            <wp:effectExtent l="0" t="0" r="3810" b="0"/>
            <wp:docPr id="171479354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0188D" w14:textId="238A1CBE" w:rsidR="00EC7561" w:rsidRDefault="00EC7561" w:rsidP="00EC7561">
      <w:pPr>
        <w:pStyle w:val="definice"/>
        <w:spacing w:before="283"/>
        <w:ind w:left="284"/>
      </w:pPr>
      <w:r>
        <w:rPr>
          <w:noProof/>
        </w:rPr>
        <w:lastRenderedPageBreak/>
        <w:drawing>
          <wp:inline distT="0" distB="0" distL="0" distR="0" wp14:anchorId="67707A45" wp14:editId="525164E5">
            <wp:extent cx="4107180" cy="7665720"/>
            <wp:effectExtent l="0" t="0" r="7620" b="0"/>
            <wp:docPr id="187932864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766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5058" w14:textId="77777777" w:rsidR="003804E7" w:rsidRDefault="003804E7">
      <w:pPr>
        <w:suppressAutoHyphens w:val="0"/>
        <w:rPr>
          <w:b/>
        </w:rPr>
      </w:pPr>
      <w:r>
        <w:br w:type="page"/>
      </w:r>
    </w:p>
    <w:p w14:paraId="3979E449" w14:textId="2BAA313A" w:rsidR="00ED38EF" w:rsidRDefault="0074693A">
      <w:pPr>
        <w:pStyle w:val="definice"/>
        <w:spacing w:before="283"/>
      </w:pPr>
      <w:r>
        <w:lastRenderedPageBreak/>
        <w:t>Graf:</w:t>
      </w:r>
    </w:p>
    <w:p w14:paraId="2DCD00DE" w14:textId="4C24112A" w:rsidR="003B4A3D" w:rsidRDefault="00A01C44">
      <w:pPr>
        <w:pStyle w:val="Zkladntextodsazen"/>
        <w:jc w:val="both"/>
      </w:pPr>
      <w:r>
        <w:rPr>
          <w:noProof/>
        </w:rPr>
        <w:drawing>
          <wp:inline distT="0" distB="0" distL="0" distR="0" wp14:anchorId="3002C0C8" wp14:editId="0255A05C">
            <wp:extent cx="5715000" cy="3962400"/>
            <wp:effectExtent l="0" t="0" r="0" b="0"/>
            <wp:docPr id="1557431776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B7B9C" w14:textId="374F7E96" w:rsidR="00105A8C" w:rsidRDefault="00105A8C">
      <w:pPr>
        <w:pStyle w:val="Zkladntextodsazen"/>
        <w:jc w:val="both"/>
      </w:pPr>
      <w:r>
        <w:t>Linearizace:</w:t>
      </w:r>
    </w:p>
    <w:p w14:paraId="6EAE7F1D" w14:textId="1F1428A4" w:rsidR="00105A8C" w:rsidRDefault="00105A8C" w:rsidP="00105A8C">
      <w:pPr>
        <w:pStyle w:val="Zkladntextodsazen"/>
        <w:numPr>
          <w:ilvl w:val="0"/>
          <w:numId w:val="7"/>
        </w:numPr>
        <w:jc w:val="both"/>
      </w:pPr>
      <w:r>
        <w:t>E [lx]</w:t>
      </w:r>
    </w:p>
    <w:p w14:paraId="234DBD6E" w14:textId="34D95DC8" w:rsidR="00105A8C" w:rsidRPr="00105A8C" w:rsidRDefault="00105A8C" w:rsidP="00105A8C">
      <w:pPr>
        <w:pStyle w:val="Zkladntextodsazen"/>
        <w:ind w:left="643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y=kx+q</m:t>
          </m:r>
        </m:oMath>
      </m:oMathPara>
    </w:p>
    <w:p w14:paraId="55E8D19B" w14:textId="0CEEF205" w:rsidR="00105A8C" w:rsidRPr="00105A8C" w:rsidRDefault="00105A8C" w:rsidP="00105A8C">
      <w:pPr>
        <w:pStyle w:val="Zkladntextodsazen"/>
        <w:ind w:left="643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3820-</m:t>
              </m:r>
              <m:r>
                <w:rPr>
                  <w:rFonts w:ascii="Cambria Math" w:hAnsi="Cambria Math"/>
                </w:rPr>
                <m:t>332,3</m:t>
              </m:r>
            </m:num>
            <m:den>
              <m:r>
                <w:rPr>
                  <w:rFonts w:ascii="Cambria Math" w:hAnsi="Cambria Math"/>
                </w:rPr>
                <m:t>15-</m:t>
              </m:r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34877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35,9625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lx</m:t>
              </m:r>
            </m:num>
            <m:den>
              <m:r>
                <w:rPr>
                  <w:rFonts w:ascii="Cambria Math" w:hAnsi="Cambria Math"/>
                </w:rPr>
                <m:t>mA</m:t>
              </m:r>
            </m:den>
          </m:f>
        </m:oMath>
      </m:oMathPara>
    </w:p>
    <w:p w14:paraId="006ABC85" w14:textId="520E3E63" w:rsidR="00105A8C" w:rsidRPr="00105A8C" w:rsidRDefault="00105A8C" w:rsidP="00105A8C">
      <w:pPr>
        <w:pStyle w:val="Zkladntextodsazen"/>
        <w:ind w:left="643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q=y-kx=3820-4</m:t>
          </m:r>
          <m:r>
            <w:rPr>
              <w:rFonts w:ascii="Cambria Math" w:hAnsi="Cambria Math"/>
            </w:rPr>
            <m:t>35,9625</m:t>
          </m:r>
          <m:r>
            <w:rPr>
              <w:rFonts w:ascii="Cambria Math" w:hAnsi="Cambria Math"/>
            </w:rPr>
            <m:t>∙15=-2</m:t>
          </m:r>
          <m:r>
            <w:rPr>
              <w:rFonts w:ascii="Cambria Math" w:hAnsi="Cambria Math"/>
            </w:rPr>
            <m:t>719,4375</m:t>
          </m:r>
        </m:oMath>
      </m:oMathPara>
    </w:p>
    <w:p w14:paraId="5641045F" w14:textId="054927FF" w:rsidR="00105A8C" w:rsidRPr="00105A8C" w:rsidRDefault="00105A8C" w:rsidP="00105A8C">
      <w:pPr>
        <w:pStyle w:val="Zkladntextodsazen"/>
        <w:ind w:left="643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y=4</m:t>
          </m:r>
          <m:r>
            <w:rPr>
              <w:rFonts w:ascii="Cambria Math" w:hAnsi="Cambria Math"/>
            </w:rPr>
            <m:t>35,9625</m:t>
          </m:r>
          <m:r>
            <w:rPr>
              <w:rFonts w:ascii="Cambria Math" w:hAnsi="Cambria Math"/>
            </w:rPr>
            <m:t>x-2</m:t>
          </m:r>
          <m:r>
            <w:rPr>
              <w:rFonts w:ascii="Cambria Math" w:hAnsi="Cambria Math"/>
            </w:rPr>
            <m:t>719,4375</m:t>
          </m:r>
        </m:oMath>
      </m:oMathPara>
    </w:p>
    <w:p w14:paraId="7F5EB5E9" w14:textId="6EEA6B44" w:rsidR="00105A8C" w:rsidRDefault="00105A8C" w:rsidP="00105A8C">
      <w:pPr>
        <w:pStyle w:val="Zkladntextodsazen"/>
        <w:numPr>
          <w:ilvl w:val="0"/>
          <w:numId w:val="7"/>
        </w:numPr>
        <w:jc w:val="both"/>
      </w:pPr>
      <w:r>
        <w:t>U [V]</w:t>
      </w:r>
    </w:p>
    <w:p w14:paraId="026A8A82" w14:textId="4A1156F1" w:rsidR="00105A8C" w:rsidRPr="00105A8C" w:rsidRDefault="00105A8C" w:rsidP="00105A8C">
      <w:pPr>
        <w:pStyle w:val="Zkladntextodsazen"/>
        <w:ind w:left="643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y=kx+q</m:t>
          </m:r>
        </m:oMath>
      </m:oMathPara>
    </w:p>
    <w:p w14:paraId="5FF7D527" w14:textId="45C71FFC" w:rsidR="00105A8C" w:rsidRPr="00DB19CE" w:rsidRDefault="00105A8C" w:rsidP="00105A8C">
      <w:pPr>
        <w:pStyle w:val="Zkladntextodsazen"/>
        <w:ind w:left="643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2,96-0,54</m:t>
              </m:r>
            </m:num>
            <m:den>
              <m:r>
                <w:rPr>
                  <w:rFonts w:ascii="Cambria Math" w:hAnsi="Cambria Math"/>
                </w:rPr>
                <m:t>8-5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121</m:t>
              </m:r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=0,8067</m:t>
          </m:r>
        </m:oMath>
      </m:oMathPara>
    </w:p>
    <w:p w14:paraId="7CF0C73F" w14:textId="41EE9BA9" w:rsidR="00DB19CE" w:rsidRPr="00DB19CE" w:rsidRDefault="00DB19CE" w:rsidP="00105A8C">
      <w:pPr>
        <w:pStyle w:val="Zkladntextodsazen"/>
        <w:ind w:left="643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q=y-kx=0,54-0,8067∙5=-3,493</m:t>
          </m:r>
        </m:oMath>
      </m:oMathPara>
    </w:p>
    <w:p w14:paraId="7DF1B64F" w14:textId="700768FD" w:rsidR="00105A8C" w:rsidRPr="00DB19CE" w:rsidRDefault="00DB19CE" w:rsidP="00DB19CE">
      <w:pPr>
        <w:pStyle w:val="Zkladntextodsazen"/>
        <w:ind w:left="643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y=0,8067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-3,49</m:t>
          </m:r>
          <m:r>
            <w:rPr>
              <w:rFonts w:ascii="Cambria Math" w:hAnsi="Cambria Math"/>
            </w:rPr>
            <m:t>3</m:t>
          </m:r>
        </m:oMath>
      </m:oMathPara>
    </w:p>
    <w:p w14:paraId="67B6E89B" w14:textId="50CCABBC" w:rsidR="00922F0A" w:rsidRDefault="00F77C44" w:rsidP="00922F0A">
      <w:pPr>
        <w:pStyle w:val="Zkladntextodsazen"/>
        <w:jc w:val="both"/>
      </w:pPr>
      <w:r>
        <w:rPr>
          <w:noProof/>
        </w:rPr>
        <w:lastRenderedPageBreak/>
        <w:drawing>
          <wp:inline distT="0" distB="0" distL="0" distR="0" wp14:anchorId="4B84090E" wp14:editId="3EC96FA4">
            <wp:extent cx="5745480" cy="3909060"/>
            <wp:effectExtent l="0" t="0" r="7620" b="0"/>
            <wp:docPr id="1318583984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68D13" w14:textId="1AEF0739" w:rsidR="00922F0A" w:rsidRDefault="00922F0A" w:rsidP="00922F0A">
      <w:pPr>
        <w:pStyle w:val="Zkladntextodsazen"/>
        <w:jc w:val="both"/>
      </w:pPr>
      <w:r>
        <w:t>Linearizace:</w:t>
      </w:r>
    </w:p>
    <w:p w14:paraId="72D65F37" w14:textId="7D185012" w:rsidR="00922F0A" w:rsidRDefault="00922F0A" w:rsidP="00922F0A">
      <w:pPr>
        <w:pStyle w:val="Zkladntextodsazen"/>
        <w:numPr>
          <w:ilvl w:val="0"/>
          <w:numId w:val="8"/>
        </w:numPr>
        <w:jc w:val="both"/>
      </w:pPr>
      <w:r>
        <w:t>v [m/s]</w:t>
      </w:r>
    </w:p>
    <w:p w14:paraId="1DB518B0" w14:textId="0648A551" w:rsidR="00922F0A" w:rsidRPr="0048434A" w:rsidRDefault="00922F0A" w:rsidP="00922F0A">
      <w:pPr>
        <w:pStyle w:val="Zkladntextodsazen"/>
        <w:ind w:left="643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y=kx+q</m:t>
          </m:r>
        </m:oMath>
      </m:oMathPara>
    </w:p>
    <w:p w14:paraId="5DD590E9" w14:textId="6944724F" w:rsidR="00922F0A" w:rsidRPr="0048434A" w:rsidRDefault="00922F0A" w:rsidP="00922F0A">
      <w:pPr>
        <w:pStyle w:val="Zkladntextodsazen"/>
        <w:ind w:left="643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-0,17</m:t>
              </m:r>
            </m:num>
            <m:den>
              <m:r>
                <w:rPr>
                  <w:rFonts w:ascii="Cambria Math" w:hAnsi="Cambria Math"/>
                </w:rPr>
                <m:t>60</m:t>
              </m:r>
              <m:r>
                <w:rPr>
                  <w:rFonts w:ascii="Cambria Math" w:hAnsi="Cambria Math"/>
                </w:rPr>
                <m:t>-30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000</m:t>
              </m:r>
            </m:den>
          </m:f>
          <m:r>
            <w:rPr>
              <w:rFonts w:ascii="Cambria Math" w:hAnsi="Cambria Math"/>
            </w:rPr>
            <m:t>=0,0</m:t>
          </m:r>
          <m:r>
            <w:rPr>
              <w:rFonts w:ascii="Cambria Math" w:hAnsi="Cambria Math"/>
            </w:rPr>
            <m:t xml:space="preserve">11 </m:t>
          </m:r>
          <m:r>
            <w:rPr>
              <w:rFonts w:ascii="Cambria Math" w:hAnsi="Cambria Math"/>
            </w:rPr>
            <m:t>m</m:t>
          </m:r>
        </m:oMath>
      </m:oMathPara>
    </w:p>
    <w:p w14:paraId="2BA2A709" w14:textId="57A35B90" w:rsidR="006A7E98" w:rsidRPr="0048434A" w:rsidRDefault="006A7E98" w:rsidP="00922F0A">
      <w:pPr>
        <w:pStyle w:val="Zkladntextodsazen"/>
        <w:ind w:left="643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q=y-kx=0,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-0,011∙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0=-0</m:t>
          </m:r>
          <m:r>
            <w:rPr>
              <w:rFonts w:ascii="Cambria Math" w:hAnsi="Cambria Math"/>
            </w:rPr>
            <m:t>,16</m:t>
          </m:r>
        </m:oMath>
      </m:oMathPara>
    </w:p>
    <w:p w14:paraId="01832223" w14:textId="408D780E" w:rsidR="006A7E98" w:rsidRPr="0048434A" w:rsidRDefault="006A7E98" w:rsidP="00922F0A">
      <w:pPr>
        <w:pStyle w:val="Zkladntextodsazen"/>
        <w:ind w:left="643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y=0,011</m:t>
          </m:r>
          <m:r>
            <w:rPr>
              <w:rFonts w:ascii="Cambria Math" w:hAnsi="Cambria Math"/>
            </w:rPr>
            <m:t>x-0,1</m:t>
          </m:r>
          <m:r>
            <w:rPr>
              <w:rFonts w:ascii="Cambria Math" w:hAnsi="Cambria Math"/>
            </w:rPr>
            <m:t>6</m:t>
          </m:r>
        </m:oMath>
      </m:oMathPara>
    </w:p>
    <w:p w14:paraId="6D430F9F" w14:textId="701C28E7" w:rsidR="0048434A" w:rsidRPr="0048434A" w:rsidRDefault="0048434A" w:rsidP="0048434A">
      <w:pPr>
        <w:pStyle w:val="Zkladntextodsazen"/>
        <w:numPr>
          <w:ilvl w:val="0"/>
          <w:numId w:val="8"/>
        </w:numPr>
        <w:jc w:val="both"/>
      </w:pPr>
      <w:r>
        <w:t>U [mV]</w:t>
      </w:r>
    </w:p>
    <w:p w14:paraId="3019F730" w14:textId="391F48DD" w:rsidR="0048434A" w:rsidRPr="0048434A" w:rsidRDefault="0048434A" w:rsidP="0048434A">
      <w:pPr>
        <w:pStyle w:val="Zkladntextodsazen"/>
        <w:ind w:left="643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y=kx+q</m:t>
          </m:r>
        </m:oMath>
      </m:oMathPara>
    </w:p>
    <w:p w14:paraId="13CDF186" w14:textId="0D509E4E" w:rsidR="0048434A" w:rsidRPr="0048434A" w:rsidRDefault="0048434A" w:rsidP="0048434A">
      <w:pPr>
        <w:pStyle w:val="Zkladntextodsazen"/>
        <w:ind w:left="643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502-291</m:t>
              </m:r>
            </m:num>
            <m:den>
              <m:r>
                <w:rPr>
                  <w:rFonts w:ascii="Cambria Math" w:hAnsi="Cambria Math"/>
                </w:rPr>
                <m:t>80-35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211</m:t>
              </m:r>
            </m:num>
            <m:den>
              <m:r>
                <w:rPr>
                  <w:rFonts w:ascii="Cambria Math" w:hAnsi="Cambria Math"/>
                </w:rPr>
                <m:t>45</m:t>
              </m:r>
            </m:den>
          </m:f>
          <m:r>
            <w:rPr>
              <w:rFonts w:ascii="Cambria Math" w:hAnsi="Cambria Math"/>
            </w:rPr>
            <m:t>=4,689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mV</m:t>
              </m:r>
            </m:num>
            <m:den>
              <m:r>
                <w:rPr>
                  <w:rFonts w:ascii="Cambria Math" w:hAnsi="Cambria Math"/>
                </w:rPr>
                <m:t>Hz</m:t>
              </m:r>
            </m:den>
          </m:f>
        </m:oMath>
      </m:oMathPara>
    </w:p>
    <w:p w14:paraId="265E60AA" w14:textId="489079C3" w:rsidR="0048434A" w:rsidRPr="0048434A" w:rsidRDefault="0048434A" w:rsidP="0048434A">
      <w:pPr>
        <w:pStyle w:val="Zkladntextodsazen"/>
        <w:ind w:left="643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q=y-kx=291-4,689∙35=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1142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=126,89</m:t>
          </m:r>
        </m:oMath>
      </m:oMathPara>
    </w:p>
    <w:p w14:paraId="6B7B4F84" w14:textId="155B3BED" w:rsidR="0048434A" w:rsidRDefault="0048434A" w:rsidP="0048434A">
      <w:pPr>
        <w:pStyle w:val="Zkladntextodsazen"/>
        <w:ind w:left="643"/>
        <w:jc w:val="both"/>
      </w:pPr>
      <m:oMath>
        <m:r>
          <w:rPr>
            <w:rFonts w:ascii="Cambria Math" w:hAnsi="Cambria Math"/>
          </w:rPr>
          <m:t>y=</m:t>
        </m:r>
      </m:oMath>
      <w:r>
        <w:t>4,689x+126,89</w:t>
      </w:r>
    </w:p>
    <w:p w14:paraId="62525419" w14:textId="7866383F" w:rsidR="003804E7" w:rsidRDefault="003804E7" w:rsidP="00B4048A">
      <w:pPr>
        <w:pStyle w:val="Zkladntextodsazen"/>
        <w:jc w:val="both"/>
      </w:pPr>
      <w:r>
        <w:rPr>
          <w:noProof/>
        </w:rPr>
        <w:lastRenderedPageBreak/>
        <w:drawing>
          <wp:inline distT="0" distB="0" distL="0" distR="0" wp14:anchorId="0D4B15EB" wp14:editId="2AE6EEDC">
            <wp:extent cx="5745480" cy="3916680"/>
            <wp:effectExtent l="0" t="0" r="7620" b="7620"/>
            <wp:docPr id="184431466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89723" w14:textId="2E7890A8" w:rsidR="00B4048A" w:rsidRDefault="00B4048A" w:rsidP="00B4048A">
      <w:pPr>
        <w:pStyle w:val="Zkladntextodsazen"/>
        <w:jc w:val="both"/>
      </w:pPr>
      <w:r>
        <w:t>Linearizace</w:t>
      </w:r>
    </w:p>
    <w:p w14:paraId="462D02DC" w14:textId="3E42B304" w:rsidR="00B4048A" w:rsidRPr="00B4048A" w:rsidRDefault="00B4048A" w:rsidP="00B4048A">
      <w:pPr>
        <w:pStyle w:val="Zkladntextodsazen"/>
        <w:numPr>
          <w:ilvl w:val="0"/>
          <w:numId w:val="9"/>
        </w:numPr>
        <w:jc w:val="both"/>
      </w:pPr>
      <w:r>
        <w:t>v [m/s]</w:t>
      </w:r>
    </w:p>
    <w:p w14:paraId="4EA063C3" w14:textId="6D3608AB" w:rsidR="00B4048A" w:rsidRPr="00B4048A" w:rsidRDefault="00B4048A" w:rsidP="00B4048A">
      <w:pPr>
        <w:pStyle w:val="Zkladntextodsazen"/>
        <w:ind w:left="643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y=kx+q</m:t>
          </m:r>
        </m:oMath>
      </m:oMathPara>
    </w:p>
    <w:p w14:paraId="0B29C306" w14:textId="693F4E64" w:rsidR="00B4048A" w:rsidRPr="00B4048A" w:rsidRDefault="00B4048A" w:rsidP="00B4048A">
      <w:pPr>
        <w:pStyle w:val="Zkladntextodsazen"/>
        <w:ind w:left="643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0,24-0,2</m:t>
              </m:r>
            </m:num>
            <m:den>
              <m:r>
                <w:rPr>
                  <w:rFonts w:ascii="Cambria Math" w:hAnsi="Cambria Math"/>
                </w:rPr>
                <m:t>80-60</m:t>
              </m:r>
            </m:den>
          </m:f>
          <m:r>
            <w:rPr>
              <w:rFonts w:ascii="Cambria Math" w:hAnsi="Cambria Math"/>
            </w:rPr>
            <m:t>=0,002 m</m:t>
          </m:r>
        </m:oMath>
      </m:oMathPara>
    </w:p>
    <w:p w14:paraId="696D9961" w14:textId="50BBBCAB" w:rsidR="00B4048A" w:rsidRPr="00B4048A" w:rsidRDefault="00B4048A" w:rsidP="00B4048A">
      <w:pPr>
        <w:pStyle w:val="Zkladntextodsazen"/>
        <w:ind w:left="643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q=y-kx=0,2-0,002∙60=0,08</m:t>
          </m:r>
        </m:oMath>
      </m:oMathPara>
    </w:p>
    <w:p w14:paraId="17242F4D" w14:textId="4DE3948C" w:rsidR="00B4048A" w:rsidRPr="00B4048A" w:rsidRDefault="00B4048A" w:rsidP="00B4048A">
      <w:pPr>
        <w:pStyle w:val="Zkladntextodsazen"/>
        <w:ind w:left="643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y=0,002x+0,08</m:t>
          </m:r>
        </m:oMath>
      </m:oMathPara>
    </w:p>
    <w:p w14:paraId="78832FC1" w14:textId="3A2FFEAB" w:rsidR="00B4048A" w:rsidRPr="00B4048A" w:rsidRDefault="00B4048A" w:rsidP="00B4048A">
      <w:pPr>
        <w:pStyle w:val="Zkladntextodsazen"/>
        <w:numPr>
          <w:ilvl w:val="0"/>
          <w:numId w:val="9"/>
        </w:numPr>
        <w:jc w:val="both"/>
      </w:pPr>
      <w:r>
        <w:t>U [mV]</w:t>
      </w:r>
    </w:p>
    <w:p w14:paraId="4D701C62" w14:textId="1212B266" w:rsidR="00B4048A" w:rsidRPr="00B4048A" w:rsidRDefault="00B4048A" w:rsidP="00B4048A">
      <w:pPr>
        <w:pStyle w:val="Zkladntextodsazen"/>
        <w:ind w:left="643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y=kx+q</m:t>
          </m:r>
        </m:oMath>
      </m:oMathPara>
    </w:p>
    <w:p w14:paraId="204D8550" w14:textId="58F8E0EC" w:rsidR="00B4048A" w:rsidRPr="00B4048A" w:rsidRDefault="00B4048A" w:rsidP="00B4048A">
      <w:pPr>
        <w:pStyle w:val="Zkladntextodsazen"/>
        <w:ind w:left="643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252-120</m:t>
              </m:r>
            </m:num>
            <m:den>
              <m:r>
                <w:rPr>
                  <w:rFonts w:ascii="Cambria Math" w:hAnsi="Cambria Math"/>
                </w:rPr>
                <m:t>80-40</m:t>
              </m:r>
            </m:den>
          </m:f>
          <m:r>
            <w:rPr>
              <w:rFonts w:ascii="Cambria Math" w:hAnsi="Cambria Math"/>
            </w:rPr>
            <m:t xml:space="preserve">=3,3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mV</m:t>
              </m:r>
            </m:num>
            <m:den>
              <m:r>
                <w:rPr>
                  <w:rFonts w:ascii="Cambria Math" w:hAnsi="Cambria Math"/>
                </w:rPr>
                <m:t>Hz</m:t>
              </m:r>
            </m:den>
          </m:f>
        </m:oMath>
      </m:oMathPara>
    </w:p>
    <w:p w14:paraId="28792D56" w14:textId="269DB70F" w:rsidR="00B4048A" w:rsidRPr="00FC6DC0" w:rsidRDefault="00B4048A" w:rsidP="00B4048A">
      <w:pPr>
        <w:pStyle w:val="Zkladntextodsazen"/>
        <w:ind w:left="643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q=y-kx=</m:t>
          </m:r>
          <m:r>
            <w:rPr>
              <w:rFonts w:ascii="Cambria Math" w:hAnsi="Cambria Math"/>
            </w:rPr>
            <m:t>120-3,3∙40=-12</m:t>
          </m:r>
        </m:oMath>
      </m:oMathPara>
    </w:p>
    <w:p w14:paraId="11FD701A" w14:textId="2E171523" w:rsidR="00FC6DC0" w:rsidRPr="00986FEA" w:rsidRDefault="00FC6DC0" w:rsidP="00B4048A">
      <w:pPr>
        <w:pStyle w:val="Zkladntextodsazen"/>
        <w:ind w:left="643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y=3,3x-12</m:t>
          </m:r>
        </m:oMath>
      </m:oMathPara>
    </w:p>
    <w:p w14:paraId="01F896AD" w14:textId="425998E8" w:rsidR="00986FEA" w:rsidRPr="00986FEA" w:rsidRDefault="00986FEA" w:rsidP="00986FEA">
      <w:pPr>
        <w:pStyle w:val="Zkladntextodsazen"/>
        <w:jc w:val="both"/>
      </w:pPr>
      <w:r>
        <w:rPr>
          <w:noProof/>
        </w:rPr>
        <w:lastRenderedPageBreak/>
        <w:drawing>
          <wp:inline distT="0" distB="0" distL="0" distR="0" wp14:anchorId="5E94563F" wp14:editId="47805124">
            <wp:extent cx="5753100" cy="3253740"/>
            <wp:effectExtent l="0" t="0" r="0" b="3810"/>
            <wp:docPr id="694564167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6B30B" w14:textId="34BFEFA7" w:rsidR="00986FEA" w:rsidRPr="00986FEA" w:rsidRDefault="00986FEA" w:rsidP="00986FEA">
      <w:pPr>
        <w:pStyle w:val="Zkladntextodsazen"/>
        <w:jc w:val="both"/>
      </w:pPr>
      <w:r>
        <w:t>FeKo 2:</w:t>
      </w:r>
    </w:p>
    <w:p w14:paraId="58809273" w14:textId="3ABCA84D" w:rsidR="00986FEA" w:rsidRDefault="00986FEA" w:rsidP="00986FEA">
      <w:pPr>
        <w:pStyle w:val="Zkladntextodsazen"/>
        <w:jc w:val="both"/>
      </w:pPr>
      <w:r>
        <w:t>T</w:t>
      </w:r>
      <w:r>
        <w:rPr>
          <w:vertAlign w:val="subscript"/>
        </w:rPr>
        <w:t>u</w:t>
      </w:r>
      <w:r>
        <w:t xml:space="preserve"> = 2 min</w:t>
      </w:r>
    </w:p>
    <w:p w14:paraId="4E273026" w14:textId="248B93F7" w:rsidR="00986FEA" w:rsidRDefault="00986FEA" w:rsidP="00986FEA">
      <w:pPr>
        <w:pStyle w:val="Zkladntextodsazen"/>
        <w:jc w:val="both"/>
      </w:pPr>
      <w:r>
        <w:t>T</w:t>
      </w:r>
      <w:r>
        <w:rPr>
          <w:vertAlign w:val="subscript"/>
        </w:rPr>
        <w:t>n</w:t>
      </w:r>
      <w:r>
        <w:t xml:space="preserve"> = 14,8 min</w:t>
      </w:r>
    </w:p>
    <w:p w14:paraId="3D92175B" w14:textId="2896DEA5" w:rsidR="009B4903" w:rsidRDefault="00986FEA" w:rsidP="009B4903">
      <w:pPr>
        <w:pStyle w:val="Zkladntextodsazen"/>
        <w:jc w:val="both"/>
      </w:pP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14,8</m:t>
            </m:r>
          </m:den>
        </m:f>
        <m:r>
          <w:rPr>
            <w:rFonts w:ascii="Cambria Math" w:hAnsi="Cambria Math"/>
          </w:rPr>
          <m:t>=0,135</m:t>
        </m:r>
      </m:oMath>
      <w:r>
        <w:t xml:space="preserve"> </w:t>
      </w:r>
      <w:r w:rsidR="005233D0">
        <w:t xml:space="preserve">  </w:t>
      </w:r>
      <w:r w:rsidR="009B159C">
        <w:t>dobrá regulovatelnost</w:t>
      </w:r>
    </w:p>
    <w:p w14:paraId="6404FE14" w14:textId="6C9B2305" w:rsidR="005233D0" w:rsidRDefault="0087247A" w:rsidP="009B159C">
      <w:pPr>
        <w:pStyle w:val="Zkladntextodsazen"/>
        <w:jc w:val="both"/>
      </w:pPr>
      <w:r>
        <w:rPr>
          <w:noProof/>
        </w:rPr>
        <w:drawing>
          <wp:inline distT="0" distB="0" distL="0" distR="0" wp14:anchorId="38EC7248" wp14:editId="4E7EAC0C">
            <wp:extent cx="5745480" cy="2529840"/>
            <wp:effectExtent l="0" t="0" r="7620" b="3810"/>
            <wp:docPr id="825172187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4189E" w14:textId="77777777" w:rsidR="009B4903" w:rsidRDefault="009B4903" w:rsidP="009B159C">
      <w:pPr>
        <w:pStyle w:val="Zkladntextodsazen"/>
        <w:jc w:val="both"/>
      </w:pPr>
    </w:p>
    <w:p w14:paraId="48A3D2AE" w14:textId="42C5400A" w:rsidR="009B4903" w:rsidRDefault="009B4903" w:rsidP="009B159C">
      <w:pPr>
        <w:pStyle w:val="Zkladntextodsazen"/>
        <w:jc w:val="both"/>
      </w:pPr>
      <w:r>
        <w:t>Operátorový přenos</w:t>
      </w:r>
      <w:r w:rsidR="00511244">
        <w:t>:</w:t>
      </w:r>
    </w:p>
    <w:p w14:paraId="01C589A5" w14:textId="52DFAF0A" w:rsidR="009B4903" w:rsidRPr="00511244" w:rsidRDefault="009B4903" w:rsidP="009B159C">
      <w:pPr>
        <w:pStyle w:val="Zkladntextodsazen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(p)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p+1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d1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14:paraId="6727D11E" w14:textId="4FF1A8E0" w:rsidR="009B4903" w:rsidRPr="00511244" w:rsidRDefault="009B4903" w:rsidP="009B159C">
      <w:pPr>
        <w:pStyle w:val="Zkladntextodsazen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=1,245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0,7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0,33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</w:rPr>
            <m:t>=9,088</m:t>
          </m:r>
          <m:r>
            <w:rPr>
              <w:rFonts w:ascii="Cambria Math" w:hAnsi="Cambria Math"/>
            </w:rPr>
            <m:t>5</m:t>
          </m:r>
        </m:oMath>
      </m:oMathPara>
    </w:p>
    <w:p w14:paraId="145CC9A2" w14:textId="4550AB37" w:rsidR="009B4903" w:rsidRPr="00511244" w:rsidRDefault="009B4903" w:rsidP="009B159C">
      <w:pPr>
        <w:pStyle w:val="Zkladntextodsazen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d1</m:t>
              </m:r>
            </m:sub>
          </m:sSub>
          <m:r>
            <w:rPr>
              <w:rFonts w:ascii="Cambria Math" w:hAnsi="Cambria Math"/>
            </w:rPr>
            <m:t>=1,498∙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0,33</m:t>
                  </m:r>
                </m:e>
              </m:d>
            </m:sub>
          </m:sSub>
          <m:r>
            <w:rPr>
              <w:rFonts w:ascii="Cambria Math" w:hAnsi="Cambria Math"/>
            </w:rPr>
            <m:t>-0,498∙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0,7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2,564</m:t>
          </m:r>
          <m:r>
            <w:rPr>
              <w:rFonts w:ascii="Cambria Math" w:hAnsi="Cambria Math"/>
            </w:rPr>
            <m:t>6</m:t>
          </m:r>
        </m:oMath>
      </m:oMathPara>
    </w:p>
    <w:p w14:paraId="7297F952" w14:textId="69192E4F" w:rsidR="009B4903" w:rsidRPr="004D7B2C" w:rsidRDefault="009B4903" w:rsidP="009B159C">
      <w:pPr>
        <w:pStyle w:val="Zkladntextodsazen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(p)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92,22</m:t>
              </m:r>
            </m:num>
            <m:den>
              <m:r>
                <w:rPr>
                  <w:rFonts w:ascii="Cambria Math" w:hAnsi="Cambria Math"/>
                </w:rPr>
                <m:t>9,0885∙p+1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-2,5646∙p</m:t>
              </m:r>
            </m:sup>
          </m:sSup>
        </m:oMath>
      </m:oMathPara>
    </w:p>
    <w:p w14:paraId="40DD03B3" w14:textId="77777777" w:rsidR="004D7B2C" w:rsidRDefault="004D7B2C" w:rsidP="009B159C">
      <w:pPr>
        <w:pStyle w:val="Zkladntextodsazen"/>
        <w:jc w:val="both"/>
      </w:pPr>
    </w:p>
    <w:p w14:paraId="647830D3" w14:textId="77777777" w:rsidR="00EC5D96" w:rsidRDefault="00EC5D96">
      <w:pPr>
        <w:suppressAutoHyphens w:val="0"/>
      </w:pPr>
      <w:r>
        <w:br w:type="page"/>
      </w:r>
    </w:p>
    <w:p w14:paraId="571E1902" w14:textId="027F309A" w:rsidR="004D7B2C" w:rsidRDefault="004D7B2C" w:rsidP="009B159C">
      <w:pPr>
        <w:pStyle w:val="Zkladntextodsazen"/>
        <w:jc w:val="both"/>
      </w:pPr>
      <w:r>
        <w:lastRenderedPageBreak/>
        <w:t>Časová funkce:</w:t>
      </w:r>
    </w:p>
    <w:p w14:paraId="2FA1E70F" w14:textId="039215AC" w:rsidR="004D7B2C" w:rsidRPr="004D7B2C" w:rsidRDefault="004D7B2C" w:rsidP="009B159C">
      <w:pPr>
        <w:pStyle w:val="Zkladntextodsazen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b>
        </m:sSub>
        <m:r>
          <w:rPr>
            <w:rFonts w:ascii="Cambria Math" w:hAnsi="Cambria Math"/>
          </w:rPr>
          <m:t xml:space="preserve"> ;</m:t>
        </m:r>
      </m:oMath>
      <w:r>
        <w:t xml:space="preserve"> platí pro </w:t>
      </w:r>
      <m:oMath>
        <m:r>
          <w:rPr>
            <w:rFonts w:ascii="Cambria Math" w:hAnsi="Cambria Math"/>
          </w:rPr>
          <m:t>t∈</m:t>
        </m:r>
        <m:d>
          <m:dPr>
            <m:begChr m:val="⟨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d1</m:t>
                </m:r>
              </m:sub>
            </m:sSub>
          </m:e>
        </m:d>
        <m:r>
          <w:rPr>
            <w:rFonts w:ascii="Cambria Math" w:hAnsi="Cambria Math"/>
          </w:rPr>
          <m:t>) ;</m:t>
        </m:r>
      </m:oMath>
      <w: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b>
        </m:sSub>
        <m:r>
          <w:rPr>
            <w:rFonts w:ascii="Cambria Math" w:hAnsi="Cambria Math"/>
          </w:rPr>
          <m:t>+K∙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sup>
            </m:sSup>
          </m:e>
        </m:d>
        <m:r>
          <w:rPr>
            <w:rFonts w:ascii="Cambria Math" w:hAnsi="Cambria Math"/>
          </w:rPr>
          <m:t xml:space="preserve"> ;</m:t>
        </m:r>
      </m:oMath>
      <w:r>
        <w:t xml:space="preserve"> platí pro </w:t>
      </w:r>
      <m:oMath>
        <m:r>
          <w:rPr>
            <w:rFonts w:ascii="Cambria Math" w:hAnsi="Cambria Math"/>
          </w:rPr>
          <m:t>t≥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d1</m:t>
            </m:r>
          </m:sub>
        </m:sSub>
      </m:oMath>
    </w:p>
    <w:p w14:paraId="258501F0" w14:textId="6088D03B" w:rsidR="00E205A6" w:rsidRPr="004D7B2C" w:rsidRDefault="00E205A6" w:rsidP="00E205A6">
      <w:pPr>
        <w:pStyle w:val="Zkladntextodsazen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=21,03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;</m:t>
        </m:r>
      </m:oMath>
      <w:r>
        <w:t xml:space="preserve"> platí pro </w:t>
      </w:r>
      <m:oMath>
        <m:r>
          <w:rPr>
            <w:rFonts w:ascii="Cambria Math" w:hAnsi="Cambria Math"/>
          </w:rPr>
          <m:t>t∈</m:t>
        </m:r>
        <m:d>
          <m:dPr>
            <m:begChr m:val="⟨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  </m:t>
            </m:r>
            <m:r>
              <w:rPr>
                <w:rFonts w:ascii="Cambria Math" w:hAnsi="Cambria Math"/>
              </w:rPr>
              <m:t>2,5646</m:t>
            </m:r>
          </m:e>
        </m:d>
        <m:r>
          <w:rPr>
            <w:rFonts w:ascii="Cambria Math" w:hAnsi="Cambria Math"/>
          </w:rPr>
          <m:t>) ;</m:t>
        </m:r>
      </m:oMath>
      <w: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21,03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92,22</m:t>
        </m:r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t-</m:t>
                    </m:r>
                    <m:r>
                      <w:rPr>
                        <w:rFonts w:ascii="Cambria Math" w:hAnsi="Cambria Math"/>
                      </w:rPr>
                      <m:t>2,5646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9,0885</m:t>
                    </m:r>
                  </m:den>
                </m:f>
              </m:sup>
            </m:sSup>
          </m:e>
        </m:d>
        <m:r>
          <w:rPr>
            <w:rFonts w:ascii="Cambria Math" w:hAnsi="Cambria Math"/>
          </w:rPr>
          <m:t xml:space="preserve"> ;</m:t>
        </m:r>
      </m:oMath>
      <w:r>
        <w:t xml:space="preserve"> platí pro </w:t>
      </w:r>
      <m:oMath>
        <m:r>
          <w:rPr>
            <w:rFonts w:ascii="Cambria Math" w:hAnsi="Cambria Math"/>
          </w:rPr>
          <m:t>t≥</m:t>
        </m:r>
        <m:r>
          <w:rPr>
            <w:rFonts w:ascii="Cambria Math" w:hAnsi="Cambria Math"/>
          </w:rPr>
          <m:t>2,5646</m:t>
        </m:r>
      </m:oMath>
    </w:p>
    <w:p w14:paraId="52E2958D" w14:textId="4DD291FF" w:rsidR="004D7B2C" w:rsidRDefault="003B25BB" w:rsidP="009B159C">
      <w:pPr>
        <w:pStyle w:val="Zkladntextodsazen"/>
        <w:jc w:val="both"/>
      </w:pPr>
      <w:r>
        <w:rPr>
          <w:noProof/>
        </w:rPr>
        <w:drawing>
          <wp:inline distT="0" distB="0" distL="0" distR="0" wp14:anchorId="46B1A32B" wp14:editId="117EF03A">
            <wp:extent cx="5745480" cy="2529840"/>
            <wp:effectExtent l="0" t="0" r="7620" b="3810"/>
            <wp:docPr id="1375691754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CF57A" w14:textId="77777777" w:rsidR="003B25BB" w:rsidRDefault="003B25BB" w:rsidP="009B159C">
      <w:pPr>
        <w:pStyle w:val="Zkladntextodsazen"/>
        <w:jc w:val="both"/>
      </w:pPr>
    </w:p>
    <w:p w14:paraId="52F07A83" w14:textId="121234D8" w:rsidR="003B25BB" w:rsidRDefault="003B25BB" w:rsidP="009B159C">
      <w:pPr>
        <w:pStyle w:val="Zkladntextodsazen"/>
        <w:jc w:val="both"/>
      </w:pPr>
      <w:r>
        <w:t>Diferenciální rovnice:</w:t>
      </w:r>
    </w:p>
    <w:p w14:paraId="1B8AEB23" w14:textId="52A86D4D" w:rsidR="003B25BB" w:rsidRPr="003B25BB" w:rsidRDefault="003B25BB" w:rsidP="009B159C">
      <w:pPr>
        <w:pStyle w:val="Zkladntextodsazen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d1</m:t>
                      </m:r>
                    </m:sub>
                  </m:sSub>
                </m:e>
              </m:d>
            </m:sub>
          </m:sSub>
        </m:oMath>
      </m:oMathPara>
    </w:p>
    <w:p w14:paraId="3AB4D6D5" w14:textId="47E56D75" w:rsidR="003B25BB" w:rsidRPr="003B25BB" w:rsidRDefault="003B25BB" w:rsidP="009B159C">
      <w:pPr>
        <w:pStyle w:val="Zkladntextodsazen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92,22</m:t>
              </m:r>
            </m:den>
          </m:f>
          <m:r>
            <w:rPr>
              <w:rFonts w:ascii="Cambria Math" w:hAnsi="Cambria Math"/>
            </w:rPr>
            <m:t>=0,01084</m:t>
          </m:r>
        </m:oMath>
      </m:oMathPara>
    </w:p>
    <w:p w14:paraId="57C4ED8F" w14:textId="5AEE9BC4" w:rsidR="003B25BB" w:rsidRPr="003B25BB" w:rsidRDefault="003B25BB" w:rsidP="009B159C">
      <w:pPr>
        <w:pStyle w:val="Zkladntextodsazen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=9,0885∙0,01084=0,09855</m:t>
          </m:r>
        </m:oMath>
      </m:oMathPara>
    </w:p>
    <w:p w14:paraId="3F156E08" w14:textId="77F16366" w:rsidR="003B25BB" w:rsidRPr="00EC5D96" w:rsidRDefault="003B25BB" w:rsidP="00EC5D96">
      <w:pPr>
        <w:pStyle w:val="Zkladntextodsazen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0,0</m:t>
          </m:r>
          <m:r>
            <w:rPr>
              <w:rFonts w:ascii="Cambria Math" w:hAnsi="Cambria Math"/>
            </w:rPr>
            <m:t>9855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0,01084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hAnsi="Cambria Math"/>
                    </w:rPr>
                    <m:t>2,5646</m:t>
                  </m:r>
                </m:e>
              </m:d>
            </m:sub>
          </m:sSub>
        </m:oMath>
      </m:oMathPara>
    </w:p>
    <w:p w14:paraId="6961EA93" w14:textId="77777777" w:rsidR="00ED38EF" w:rsidRDefault="0074693A" w:rsidP="009B159C">
      <w:pPr>
        <w:pStyle w:val="definice"/>
        <w:spacing w:before="283"/>
      </w:pPr>
      <w:r>
        <w:t>Závěr:</w:t>
      </w:r>
    </w:p>
    <w:p w14:paraId="5C2BD8E1" w14:textId="40E445BB" w:rsidR="00EC5D96" w:rsidRDefault="00EC5D96">
      <w:pPr>
        <w:pStyle w:val="Zkladntextodsazen"/>
        <w:jc w:val="both"/>
      </w:pPr>
      <w:r>
        <w:t>Měření na lampě m</w:t>
      </w:r>
      <w:r w:rsidR="00D46036">
        <w:t>i</w:t>
      </w:r>
      <w:r>
        <w:t xml:space="preserve"> šlo bez problémů a naměřené hodnoty jsem očekával.</w:t>
      </w:r>
    </w:p>
    <w:p w14:paraId="7D8845B8" w14:textId="7E2589C5" w:rsidR="00EC5D96" w:rsidRDefault="00EC5D96">
      <w:pPr>
        <w:pStyle w:val="Zkladntextodsazen"/>
        <w:jc w:val="both"/>
      </w:pPr>
      <w:r>
        <w:t xml:space="preserve">Překvapil mě velký rozdíl teplot naměřených na FeKo senzorech. Vysvětluji si ho umístěním senzorů v grilu kdy 1. senzor byl intenzivněji ohříván topným tělesem. Gril má dobrou regulovatelnost. V grafu naměřených hodnot je vidět průběh, který připomíná skokové </w:t>
      </w:r>
      <w:r w:rsidR="00D46036">
        <w:t>změny hodnot měřené veličiny. To bylo způsobeno maximální rozlišitelností voltmetru, která je 0,1 mV.</w:t>
      </w:r>
    </w:p>
    <w:p w14:paraId="4A2F1833" w14:textId="5CA5B981" w:rsidR="00EC5D96" w:rsidRDefault="00EC5D96">
      <w:pPr>
        <w:pStyle w:val="Zkladntextodsazen"/>
        <w:jc w:val="both"/>
      </w:pPr>
      <w:r>
        <w:t>Při měření vzduchového okruhu jsem měl ze začátku problém s přesným odečtem hodnot. Jistil jsem, že musím počkat cca 10 s, než se proudění ustálí v nějakém intervalu a pak odhadnout průměrnou hodnotu na měřících přístrojích.</w:t>
      </w:r>
    </w:p>
    <w:p w14:paraId="06827D4D" w14:textId="53CBBD6E" w:rsidR="00EC5D96" w:rsidRDefault="00EC5D96">
      <w:pPr>
        <w:pStyle w:val="Zkladntextodsazen"/>
        <w:jc w:val="both"/>
      </w:pPr>
      <w:r>
        <w:t>Zadání jsem splnil.</w:t>
      </w:r>
    </w:p>
    <w:p w14:paraId="0E803CA1" w14:textId="739AC6FE" w:rsidR="00ED38EF" w:rsidRDefault="00ED38EF">
      <w:pPr>
        <w:pStyle w:val="Zkladntextodsazen"/>
        <w:ind w:left="300"/>
      </w:pPr>
    </w:p>
    <w:sectPr w:rsidR="00ED38EF" w:rsidSect="004C4261">
      <w:headerReference w:type="default" r:id="rId19"/>
      <w:headerReference w:type="first" r:id="rId20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26F4A" w14:textId="77777777" w:rsidR="00885365" w:rsidRDefault="00885365">
      <w:r>
        <w:separator/>
      </w:r>
    </w:p>
  </w:endnote>
  <w:endnote w:type="continuationSeparator" w:id="0">
    <w:p w14:paraId="3277B988" w14:textId="77777777" w:rsidR="00885365" w:rsidRDefault="0088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43A8F" w14:textId="77777777" w:rsidR="00885365" w:rsidRDefault="00885365">
      <w:r>
        <w:separator/>
      </w:r>
    </w:p>
  </w:footnote>
  <w:footnote w:type="continuationSeparator" w:id="0">
    <w:p w14:paraId="24053D54" w14:textId="77777777" w:rsidR="00885365" w:rsidRDefault="00885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D407F" w14:textId="14ECA457" w:rsidR="00ED38EF" w:rsidRDefault="00BA09D8">
    <w:pPr>
      <w:pStyle w:val="Zhlav"/>
    </w:pPr>
    <w:r w:rsidRPr="004C49AA">
      <w:rPr>
        <w:noProof/>
        <w:lang w:eastAsia="cs-CZ"/>
      </w:rPr>
      <w:drawing>
        <wp:inline distT="0" distB="0" distL="0" distR="0" wp14:anchorId="62DB7655" wp14:editId="25BB13A0">
          <wp:extent cx="5753100" cy="5791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7912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051E8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65560C3"/>
    <w:multiLevelType w:val="hybridMultilevel"/>
    <w:tmpl w:val="EB582C1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A5A2AC7"/>
    <w:multiLevelType w:val="hybridMultilevel"/>
    <w:tmpl w:val="B7327124"/>
    <w:lvl w:ilvl="0" w:tplc="72BCF09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1A8D3D95"/>
    <w:multiLevelType w:val="hybridMultilevel"/>
    <w:tmpl w:val="E0F849C2"/>
    <w:lvl w:ilvl="0" w:tplc="04090019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5B55BE4"/>
    <w:multiLevelType w:val="hybridMultilevel"/>
    <w:tmpl w:val="E1C4D348"/>
    <w:lvl w:ilvl="0" w:tplc="03FC2278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415A69C4"/>
    <w:multiLevelType w:val="hybridMultilevel"/>
    <w:tmpl w:val="5498D5C4"/>
    <w:lvl w:ilvl="0" w:tplc="BB1E1B9A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50396AA0"/>
    <w:multiLevelType w:val="hybridMultilevel"/>
    <w:tmpl w:val="0972C09C"/>
    <w:lvl w:ilvl="0" w:tplc="D1507EC0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93617108">
    <w:abstractNumId w:val="0"/>
  </w:num>
  <w:num w:numId="2" w16cid:durableId="2021663705">
    <w:abstractNumId w:val="1"/>
  </w:num>
  <w:num w:numId="3" w16cid:durableId="2138647191">
    <w:abstractNumId w:val="2"/>
  </w:num>
  <w:num w:numId="4" w16cid:durableId="408891617">
    <w:abstractNumId w:val="3"/>
  </w:num>
  <w:num w:numId="5" w16cid:durableId="2006469997">
    <w:abstractNumId w:val="4"/>
  </w:num>
  <w:num w:numId="6" w16cid:durableId="1031959632">
    <w:abstractNumId w:val="6"/>
  </w:num>
  <w:num w:numId="7" w16cid:durableId="1460879046">
    <w:abstractNumId w:val="9"/>
  </w:num>
  <w:num w:numId="8" w16cid:durableId="124977710">
    <w:abstractNumId w:val="8"/>
  </w:num>
  <w:num w:numId="9" w16cid:durableId="1164514926">
    <w:abstractNumId w:val="5"/>
  </w:num>
  <w:num w:numId="10" w16cid:durableId="6021097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03"/>
    <w:rsid w:val="00105A8C"/>
    <w:rsid w:val="00201B88"/>
    <w:rsid w:val="00231DA4"/>
    <w:rsid w:val="00300103"/>
    <w:rsid w:val="003804E7"/>
    <w:rsid w:val="003B25BB"/>
    <w:rsid w:val="003B4A3D"/>
    <w:rsid w:val="0048434A"/>
    <w:rsid w:val="004924E7"/>
    <w:rsid w:val="004C4261"/>
    <w:rsid w:val="004D7B2C"/>
    <w:rsid w:val="00511244"/>
    <w:rsid w:val="005233D0"/>
    <w:rsid w:val="005E2474"/>
    <w:rsid w:val="006151C6"/>
    <w:rsid w:val="006A7E98"/>
    <w:rsid w:val="006E7015"/>
    <w:rsid w:val="0074693A"/>
    <w:rsid w:val="00762B1E"/>
    <w:rsid w:val="00857A23"/>
    <w:rsid w:val="0087247A"/>
    <w:rsid w:val="00885365"/>
    <w:rsid w:val="00922F0A"/>
    <w:rsid w:val="00986FEA"/>
    <w:rsid w:val="009B159C"/>
    <w:rsid w:val="009B4903"/>
    <w:rsid w:val="009E0BB9"/>
    <w:rsid w:val="00A01C44"/>
    <w:rsid w:val="00A132CE"/>
    <w:rsid w:val="00A92E6D"/>
    <w:rsid w:val="00B4048A"/>
    <w:rsid w:val="00BA09D8"/>
    <w:rsid w:val="00BE0AD3"/>
    <w:rsid w:val="00D3633F"/>
    <w:rsid w:val="00D46036"/>
    <w:rsid w:val="00DB19CE"/>
    <w:rsid w:val="00E205A6"/>
    <w:rsid w:val="00EC5D96"/>
    <w:rsid w:val="00EC7561"/>
    <w:rsid w:val="00ED38EF"/>
    <w:rsid w:val="00EE48A3"/>
    <w:rsid w:val="00F46FA8"/>
    <w:rsid w:val="00F77C44"/>
    <w:rsid w:val="00FC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291EA6E"/>
  <w15:chartTrackingRefBased/>
  <w15:docId w15:val="{4015ECB7-7B66-41E7-A02A-A4BC1F86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customStyle="1" w:styleId="markedcontent">
    <w:name w:val="markedcontent"/>
    <w:basedOn w:val="Standardnpsmoodstavce"/>
    <w:rsid w:val="00300103"/>
  </w:style>
  <w:style w:type="character" w:styleId="Zstupntext">
    <w:name w:val="Placeholder Text"/>
    <w:basedOn w:val="Standardnpsmoodstavce"/>
    <w:uiPriority w:val="99"/>
    <w:semiHidden/>
    <w:rsid w:val="00105A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ros\Documents\&#352;kola\ACV\109\sablona-referat-acv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sablona-referat-acv.dot</Template>
  <TotalTime>3751</TotalTime>
  <Pages>9</Pages>
  <Words>531</Words>
  <Characters>3029</Characters>
  <Application>Microsoft Office Word</Application>
  <DocSecurity>0</DocSecurity>
  <Lines>25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Rosta Lacek</dc:creator>
  <cp:keywords/>
  <cp:lastModifiedBy>Rosta Lacek</cp:lastModifiedBy>
  <cp:revision>9</cp:revision>
  <cp:lastPrinted>1900-12-31T23:00:00Z</cp:lastPrinted>
  <dcterms:created xsi:type="dcterms:W3CDTF">2023-10-19T17:28:00Z</dcterms:created>
  <dcterms:modified xsi:type="dcterms:W3CDTF">2023-10-23T14:54:00Z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