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E5B45" w14:textId="77777777" w:rsidR="003F79AC" w:rsidRDefault="00000000">
      <w:pPr>
        <w:pStyle w:val="Ttulo"/>
      </w:pPr>
      <w:r>
        <w:t>Evidencia visual de la regresión NEW 01</w:t>
      </w:r>
    </w:p>
    <w:p w14:paraId="21202FDF" w14:textId="77777777" w:rsidR="003F79AC" w:rsidRDefault="00000000">
      <w:pPr>
        <w:spacing w:after="240"/>
      </w:pPr>
      <w:r>
        <w:rPr>
          <w:color w:val="595959"/>
          <w:sz w:val="22"/>
        </w:rPr>
        <w:t>Legal English 5   Producción   Revalidación del 17 de septiembre de 2026</w:t>
      </w:r>
    </w:p>
    <w:p w14:paraId="6AD954A0" w14:textId="77777777" w:rsidR="003F79AC" w:rsidRDefault="00000000">
      <w:pPr>
        <w:spacing w:after="160"/>
      </w:pPr>
      <w:r>
        <w:rPr>
          <w:b/>
          <w:color w:val="B00020"/>
          <w:sz w:val="26"/>
        </w:rPr>
        <w:t>Resultado: CONFIRMADA  |  Estado: FAIL  |  Severidad propuesta: ALTA</w:t>
      </w:r>
    </w:p>
    <w:p w14:paraId="2E907D6E" w14:textId="77777777" w:rsidR="003F79AC" w:rsidRDefault="00000000">
      <w:r>
        <w:rPr>
          <w:b/>
        </w:rPr>
        <w:t xml:space="preserve">Conclusión. </w:t>
      </w:r>
      <w:r>
        <w:t>El contador Quizzes completados aumentó de 10 a 11 después de una sola respuesta correcta, mientras el quiz seguía en Pregunta 1 de 30. La sesión no se completó. El valor 11 persistió en Progreso.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312"/>
        <w:gridCol w:w="4752"/>
        <w:gridCol w:w="4032"/>
      </w:tblGrid>
      <w:tr w:rsidR="003F79AC" w14:paraId="45612131" w14:textId="77777777">
        <w:trPr>
          <w:tblHeader/>
        </w:trPr>
        <w:tc>
          <w:tcPr>
            <w:tcW w:w="1152" w:type="dxa"/>
            <w:shd w:val="clear" w:color="auto" w:fill="4040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8AFD0" w14:textId="77777777" w:rsidR="003F79A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w="3312" w:type="dxa"/>
            <w:shd w:val="clear" w:color="auto" w:fill="4040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DAA02" w14:textId="77777777" w:rsidR="003F79A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w="4752" w:type="dxa"/>
            <w:shd w:val="clear" w:color="auto" w:fill="4040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FFAD8" w14:textId="77777777" w:rsidR="003F79A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Evidencia visible</w:t>
            </w:r>
          </w:p>
        </w:tc>
        <w:tc>
          <w:tcPr>
            <w:tcW w:w="4032" w:type="dxa"/>
            <w:shd w:val="clear" w:color="auto" w:fill="4040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734CB" w14:textId="77777777" w:rsidR="003F79A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 w:rsidR="003F79AC" w14:paraId="2010576D" w14:textId="77777777"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33FA6" w14:textId="77777777" w:rsidR="003F79AC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D9DE5" w14:textId="77777777" w:rsidR="003F79AC" w:rsidRDefault="00000000">
            <w:pPr>
              <w:jc w:val="center"/>
            </w:pPr>
            <w:r>
              <w:rPr>
                <w:sz w:val="19"/>
              </w:rPr>
              <w:t>Antes</w:t>
            </w:r>
          </w:p>
        </w:tc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F24D1" w14:textId="77777777" w:rsidR="003F79AC" w:rsidRDefault="00000000">
            <w:r>
              <w:rPr>
                <w:sz w:val="19"/>
              </w:rPr>
              <w:t>Pregunta 1 de 30</w:t>
            </w:r>
          </w:p>
        </w:tc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462D6" w14:textId="77777777" w:rsidR="003F79AC" w:rsidRDefault="00000000">
            <w:r>
              <w:rPr>
                <w:sz w:val="19"/>
              </w:rPr>
              <w:t>10 Quizzes completados</w:t>
            </w:r>
          </w:p>
        </w:tc>
      </w:tr>
      <w:tr w:rsidR="003F79AC" w14:paraId="18F60D95" w14:textId="77777777">
        <w:tc>
          <w:tcPr>
            <w:tcW w:w="1152" w:type="dxa"/>
            <w:shd w:val="clear" w:color="auto" w:fill="F5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6C678" w14:textId="77777777" w:rsidR="003F79AC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3312" w:type="dxa"/>
            <w:shd w:val="clear" w:color="auto" w:fill="F5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8A336" w14:textId="77777777" w:rsidR="003F79AC" w:rsidRDefault="00000000">
            <w:pPr>
              <w:jc w:val="center"/>
            </w:pPr>
            <w:r>
              <w:rPr>
                <w:sz w:val="19"/>
              </w:rPr>
              <w:t>Una respuesta</w:t>
            </w:r>
          </w:p>
        </w:tc>
        <w:tc>
          <w:tcPr>
            <w:tcW w:w="4752" w:type="dxa"/>
            <w:shd w:val="clear" w:color="auto" w:fill="F5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A429C" w14:textId="77777777" w:rsidR="003F79AC" w:rsidRDefault="00000000">
            <w:r>
              <w:rPr>
                <w:sz w:val="19"/>
              </w:rPr>
              <w:t>La pantalla continúa en Pregunta 1 de 30</w:t>
            </w:r>
          </w:p>
        </w:tc>
        <w:tc>
          <w:tcPr>
            <w:tcW w:w="4032" w:type="dxa"/>
            <w:shd w:val="clear" w:color="auto" w:fill="F5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A150A" w14:textId="77777777" w:rsidR="003F79AC" w:rsidRDefault="00000000">
            <w:r>
              <w:rPr>
                <w:sz w:val="19"/>
              </w:rPr>
              <w:t>11 Quizzes completados</w:t>
            </w:r>
          </w:p>
        </w:tc>
      </w:tr>
      <w:tr w:rsidR="003F79AC" w14:paraId="3F6206E8" w14:textId="77777777"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3C4CD" w14:textId="77777777" w:rsidR="003F79AC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1C4BE" w14:textId="77777777" w:rsidR="003F79AC" w:rsidRDefault="00000000">
            <w:pPr>
              <w:jc w:val="center"/>
            </w:pPr>
            <w:r>
              <w:rPr>
                <w:sz w:val="19"/>
              </w:rPr>
              <w:t>Después</w:t>
            </w:r>
          </w:p>
        </w:tc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55F73" w14:textId="77777777" w:rsidR="003F79AC" w:rsidRDefault="00000000">
            <w:r>
              <w:rPr>
                <w:sz w:val="19"/>
              </w:rPr>
              <w:t>Progreso registra el nuevo valor</w:t>
            </w:r>
          </w:p>
        </w:tc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BA1FB" w14:textId="77777777" w:rsidR="003F79AC" w:rsidRDefault="00000000">
            <w:r>
              <w:rPr>
                <w:sz w:val="19"/>
              </w:rPr>
              <w:t>El incremento persiste</w:t>
            </w:r>
          </w:p>
        </w:tc>
      </w:tr>
    </w:tbl>
    <w:p w14:paraId="2EAFBB56" w14:textId="77777777" w:rsidR="003F79AC" w:rsidRDefault="003F79AC"/>
    <w:p w14:paraId="26B2AFE8" w14:textId="77777777" w:rsidR="003F79AC" w:rsidRDefault="00000000">
      <w:r>
        <w:rPr>
          <w:b/>
        </w:rPr>
        <w:t xml:space="preserve">Cambios producidos en la cuenta Luli Bosa. </w:t>
      </w:r>
      <w:r>
        <w:t>Quizzes completados 10 a 11; Terms dominados 6 a 7; precisión 60 % a 64 %; CON-003 contract quedó Mastered. No quedaron respuestas incorrectas ni errores pendientes.</w:t>
      </w:r>
    </w:p>
    <w:p w14:paraId="30130CB5" w14:textId="77777777" w:rsidR="003F79AC" w:rsidRDefault="00000000">
      <w:r>
        <w:rPr>
          <w:b/>
        </w:rPr>
        <w:t xml:space="preserve">Interpretación de QA. </w:t>
      </w:r>
      <w:r>
        <w:t>La evidencia demuestra un defecto funcional o, como mínimo, un defecto material de etiquetado: la métrica titulada Quizzes completados contabiliza una respuesta o intento antes de terminar la sesión.</w:t>
      </w:r>
    </w:p>
    <w:p w14:paraId="65DB42C9" w14:textId="77777777" w:rsidR="003F79AC" w:rsidRDefault="00000000">
      <w:r>
        <w:br w:type="page"/>
      </w:r>
    </w:p>
    <w:p w14:paraId="279DFA5A" w14:textId="77777777" w:rsidR="003F79AC" w:rsidRDefault="00000000">
      <w:pPr>
        <w:pStyle w:val="Ttulo1"/>
      </w:pPr>
      <w:r>
        <w:lastRenderedPageBreak/>
        <w:t>Evidencia 1 Estado inicial en Progreso</w:t>
      </w:r>
    </w:p>
    <w:p w14:paraId="729A26A9" w14:textId="77777777" w:rsidR="003F79AC" w:rsidRDefault="00000000">
      <w:pPr>
        <w:spacing w:after="100"/>
      </w:pPr>
      <w:r>
        <w:t>Antes de la prueba, la cuenta Luli Bosa mostraba 10 Quizzes completados, 6 Terms dominados y 60 % de precisión.</w:t>
      </w:r>
    </w:p>
    <w:p w14:paraId="1ECA04AD" w14:textId="77777777" w:rsidR="003F79AC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0C88E603" wp14:editId="7AECADBE">
            <wp:extent cx="8046720" cy="5525058"/>
            <wp:effectExtent l="0" t="0" r="0" b="0"/>
            <wp:docPr id="1" name="Picture 1" descr="Evidencia 1 Estado inicial en Progreso" title="Evidencia 1 Estado inicial en Progre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-01_01_contador_inicial_10_2026-09-17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552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2E40" w14:textId="77777777" w:rsidR="003F79AC" w:rsidRDefault="00000000">
      <w:pPr>
        <w:spacing w:after="0"/>
        <w:jc w:val="center"/>
      </w:pPr>
      <w:r>
        <w:rPr>
          <w:i/>
          <w:color w:val="595959"/>
          <w:sz w:val="17"/>
        </w:rPr>
        <w:t>Página Progreso antes de iniciar la prueba controlada de NEW-01.</w:t>
      </w:r>
    </w:p>
    <w:p w14:paraId="05551915" w14:textId="77777777" w:rsidR="003F79AC" w:rsidRDefault="00000000">
      <w:r>
        <w:br w:type="page"/>
      </w:r>
    </w:p>
    <w:p w14:paraId="2CAFE736" w14:textId="77777777" w:rsidR="003F79AC" w:rsidRDefault="00000000">
      <w:pPr>
        <w:pStyle w:val="Ttulo1"/>
      </w:pPr>
      <w:r>
        <w:lastRenderedPageBreak/>
        <w:t>Evidencia 2 Quiz antes de responder</w:t>
      </w:r>
    </w:p>
    <w:p w14:paraId="7345DF60" w14:textId="77777777" w:rsidR="003F79AC" w:rsidRDefault="00000000">
      <w:pPr>
        <w:spacing w:after="100"/>
      </w:pPr>
      <w:r>
        <w:t>El quiz mixto estaba en Pregunta 1 de 30. El contador visible permanecía en 10 antes de enviar la respuesta.</w:t>
      </w:r>
    </w:p>
    <w:p w14:paraId="5A976121" w14:textId="77777777" w:rsidR="003F79AC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64D25C1D" wp14:editId="7524BBBE">
            <wp:extent cx="8046720" cy="5525058"/>
            <wp:effectExtent l="0" t="0" r="0" b="0"/>
            <wp:docPr id="2" name="Picture 2" descr="Evidencia 2 Quiz antes de responder" title="Evidencia 2 Quiz antes de respo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-01_02_quiz_antes_respuesta_pregunta_1_de_30_contador_10_2026-09-1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552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278B" w14:textId="77777777" w:rsidR="003F79AC" w:rsidRDefault="00000000">
      <w:pPr>
        <w:spacing w:after="0"/>
        <w:jc w:val="center"/>
      </w:pPr>
      <w:r>
        <w:rPr>
          <w:i/>
          <w:color w:val="595959"/>
          <w:sz w:val="17"/>
        </w:rPr>
        <w:t>Quiz activo de CON-003 contract antes de responder.</w:t>
      </w:r>
    </w:p>
    <w:p w14:paraId="5BD809AA" w14:textId="77777777" w:rsidR="003F79AC" w:rsidRDefault="00000000">
      <w:r>
        <w:br w:type="page"/>
      </w:r>
    </w:p>
    <w:p w14:paraId="09F79681" w14:textId="77777777" w:rsidR="003F79AC" w:rsidRDefault="00000000">
      <w:pPr>
        <w:pStyle w:val="Ttulo1"/>
      </w:pPr>
      <w:r>
        <w:lastRenderedPageBreak/>
        <w:t>Evidencia 3 Incremento sin completar el quiz</w:t>
      </w:r>
    </w:p>
    <w:p w14:paraId="7A557ADF" w14:textId="77777777" w:rsidR="003F79AC" w:rsidRDefault="00000000">
      <w:pPr>
        <w:spacing w:after="100"/>
      </w:pPr>
      <w:r>
        <w:t>Después de una sola respuesta correcta, la pantalla seguía en Pregunta 1 de 30, pero Quizzes completados ya había aumentado de 10 a 11.</w:t>
      </w:r>
    </w:p>
    <w:p w14:paraId="3C57BD11" w14:textId="77777777" w:rsidR="003F79AC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D4367DB" wp14:editId="3DF3EB8A">
            <wp:extent cx="8046720" cy="5525058"/>
            <wp:effectExtent l="0" t="0" r="0" b="0"/>
            <wp:docPr id="3" name="Picture 3" descr="Evidencia 3 Incremento sin completar el quiz" title="Evidencia 3 Incremento sin completar el qu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-01_04_evidencia_conjunta_pregunta_1_de_30_contador_11_2026-09-1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552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F8FD" w14:textId="77777777" w:rsidR="003F79AC" w:rsidRDefault="00000000">
      <w:pPr>
        <w:spacing w:after="0"/>
        <w:jc w:val="center"/>
      </w:pPr>
      <w:r>
        <w:rPr>
          <w:i/>
          <w:color w:val="595959"/>
          <w:sz w:val="17"/>
        </w:rPr>
        <w:t>La sesión no avanzó a la pregunta 2 ni llegó a la pregunta 30.</w:t>
      </w:r>
    </w:p>
    <w:p w14:paraId="5FE8C425" w14:textId="77777777" w:rsidR="003F79AC" w:rsidRDefault="00000000">
      <w:r>
        <w:br w:type="page"/>
      </w:r>
    </w:p>
    <w:p w14:paraId="7FB9AF28" w14:textId="77777777" w:rsidR="003F79AC" w:rsidRDefault="00000000">
      <w:pPr>
        <w:pStyle w:val="Ttulo1"/>
      </w:pPr>
      <w:r>
        <w:lastRenderedPageBreak/>
        <w:t>Evidencia 4 Persistencia del resultado</w:t>
      </w:r>
    </w:p>
    <w:p w14:paraId="11818B11" w14:textId="77777777" w:rsidR="003F79AC" w:rsidRDefault="00000000">
      <w:pPr>
        <w:spacing w:after="100"/>
      </w:pPr>
      <w:r>
        <w:t>Tras abandonar la sesión incompleta y abrir Progreso, el valor 11 permaneció registrado como Quizzes completados.</w:t>
      </w:r>
    </w:p>
    <w:p w14:paraId="31C0D6A1" w14:textId="77777777" w:rsidR="003F79AC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19FE2B3" wp14:editId="7DC8D77F">
            <wp:extent cx="8046720" cy="5525058"/>
            <wp:effectExtent l="0" t="0" r="0" b="0"/>
            <wp:docPr id="4" name="Picture 4" descr="Evidencia 4 Persistencia del resultado" title="Evidencia 4 Persistencia del resul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-01_05_progreso_final_contador_11_2026-09-1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552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B4F4" w14:textId="77777777" w:rsidR="003F79AC" w:rsidRDefault="00000000">
      <w:pPr>
        <w:spacing w:after="0"/>
        <w:jc w:val="center"/>
      </w:pPr>
      <w:r>
        <w:rPr>
          <w:i/>
          <w:color w:val="595959"/>
          <w:sz w:val="17"/>
        </w:rPr>
        <w:t>Página Progreso después de una sola respuesta en la sesión de 30 preguntas.</w:t>
      </w:r>
    </w:p>
    <w:sectPr w:rsidR="003F79AC" w:rsidSect="00034616">
      <w:footerReference w:type="default" r:id="rId12"/>
      <w:pgSz w:w="15840" w:h="12240" w:orient="landscape"/>
      <w:pgMar w:top="792" w:right="936" w:bottom="720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031B1" w14:textId="77777777" w:rsidR="00862953" w:rsidRDefault="00862953">
      <w:pPr>
        <w:spacing w:after="0" w:line="240" w:lineRule="auto"/>
      </w:pPr>
      <w:r>
        <w:separator/>
      </w:r>
    </w:p>
  </w:endnote>
  <w:endnote w:type="continuationSeparator" w:id="0">
    <w:p w14:paraId="538B6671" w14:textId="77777777" w:rsidR="00862953" w:rsidRDefault="00862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8C541" w14:textId="77777777" w:rsidR="003F79AC" w:rsidRPr="00AA614D" w:rsidRDefault="00000000">
    <w:pPr>
      <w:pStyle w:val="Piedepgina"/>
      <w:jc w:val="center"/>
      <w:rPr>
        <w:lang w:val="es-CO"/>
      </w:rPr>
    </w:pPr>
    <w:r w:rsidRPr="00AA614D">
      <w:rPr>
        <w:color w:val="666666"/>
        <w:sz w:val="16"/>
        <w:lang w:val="es-CO"/>
      </w:rPr>
      <w:t xml:space="preserve">Legal English 5  |  Evidencia NEW-01  |  17 de septiembre de 2026  |  Página </w:t>
    </w:r>
    <w:r>
      <w:fldChar w:fldCharType="begin"/>
    </w:r>
    <w:r w:rsidRPr="00AA614D">
      <w:rPr>
        <w:lang w:val="es-CO"/>
      </w:rPr>
      <w:instrText>PAGE</w:instrText>
    </w:r>
    <w:r w:rsidR="00AA614D">
      <w:fldChar w:fldCharType="separate"/>
    </w:r>
    <w:r w:rsidR="00AA614D" w:rsidRPr="00AA614D">
      <w:rPr>
        <w:noProof/>
        <w:lang w:val="es-CO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29633" w14:textId="77777777" w:rsidR="00862953" w:rsidRDefault="00862953">
      <w:pPr>
        <w:spacing w:after="0" w:line="240" w:lineRule="auto"/>
      </w:pPr>
      <w:r>
        <w:separator/>
      </w:r>
    </w:p>
  </w:footnote>
  <w:footnote w:type="continuationSeparator" w:id="0">
    <w:p w14:paraId="2B830D2B" w14:textId="77777777" w:rsidR="00862953" w:rsidRDefault="008629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2174533">
    <w:abstractNumId w:val="8"/>
  </w:num>
  <w:num w:numId="2" w16cid:durableId="1898316532">
    <w:abstractNumId w:val="6"/>
  </w:num>
  <w:num w:numId="3" w16cid:durableId="1549535964">
    <w:abstractNumId w:val="5"/>
  </w:num>
  <w:num w:numId="4" w16cid:durableId="497422438">
    <w:abstractNumId w:val="4"/>
  </w:num>
  <w:num w:numId="5" w16cid:durableId="1178421870">
    <w:abstractNumId w:val="7"/>
  </w:num>
  <w:num w:numId="6" w16cid:durableId="2092241226">
    <w:abstractNumId w:val="3"/>
  </w:num>
  <w:num w:numId="7" w16cid:durableId="1042361828">
    <w:abstractNumId w:val="2"/>
  </w:num>
  <w:num w:numId="8" w16cid:durableId="1961917483">
    <w:abstractNumId w:val="1"/>
  </w:num>
  <w:num w:numId="9" w16cid:durableId="977805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0520"/>
    <w:rsid w:val="00326F90"/>
    <w:rsid w:val="003F79AC"/>
    <w:rsid w:val="00862953"/>
    <w:rsid w:val="00AA1D8D"/>
    <w:rsid w:val="00AA614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615800"/>
  <w14:defaultImageDpi w14:val="300"/>
  <w15:docId w15:val="{C627E2AD-141F-4BA4-BDE4-48427C78D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8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8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visual de la regresión NEW-01</dc:title>
  <dc:subject>Revalidación de producción de Legal English 5</dc:subject>
  <dc:creator>MPC LAW STUDIO</dc:creator>
  <cp:keywords>Legal English 5, QA, NEW-01, quizzes</cp:keywords>
  <dc:description>generated by python-docx</dc:description>
  <cp:lastModifiedBy>pilar cruz</cp:lastModifiedBy>
  <cp:revision>2</cp:revision>
  <dcterms:created xsi:type="dcterms:W3CDTF">2026-09-17T12:25:00Z</dcterms:created>
  <dcterms:modified xsi:type="dcterms:W3CDTF">2026-09-17T12:25:00Z</dcterms:modified>
  <cp:category/>
</cp:coreProperties>
</file>