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77655" w14:textId="77777777" w:rsidR="00B024CD" w:rsidRDefault="00000000">
      <w:pPr>
        <w:pStyle w:val="Ttulo"/>
      </w:pPr>
      <w:r>
        <w:rPr>
          <w:rFonts w:ascii="Arial" w:hAnsi="Arial"/>
        </w:rPr>
        <w:t>LE5 Website Visual Design Reassessment</w:t>
      </w:r>
    </w:p>
    <w:p w14:paraId="7CB392B0" w14:textId="77777777" w:rsidR="00B024CD" w:rsidRDefault="00000000">
      <w:pPr>
        <w:spacing w:after="300"/>
      </w:pPr>
      <w:r>
        <w:rPr>
          <w:color w:val="3C3D40"/>
          <w:sz w:val="28"/>
        </w:rPr>
        <w:t>Integrated audit and implementation specification</w:t>
      </w:r>
    </w:p>
    <w:tbl>
      <w:tblPr>
        <w:tblStyle w:val="Tablaconcuadrcula"/>
        <w:tblW w:w="0" w:type="auto"/>
        <w:jc w:val="center"/>
        <w:tblLayout w:type="fixed"/>
        <w:tblLook w:val="04A0" w:firstRow="1" w:lastRow="0" w:firstColumn="1" w:lastColumn="0" w:noHBand="0" w:noVBand="1"/>
      </w:tblPr>
      <w:tblGrid>
        <w:gridCol w:w="2232"/>
        <w:gridCol w:w="7848"/>
      </w:tblGrid>
      <w:tr w:rsidR="00B024CD" w14:paraId="73C9540A" w14:textId="77777777">
        <w:trPr>
          <w:cantSplit/>
          <w:tblHeader/>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100F54CA" w14:textId="77777777" w:rsidR="00B024CD" w:rsidRDefault="00000000">
            <w:r>
              <w:rPr>
                <w:b/>
                <w:color w:val="FFFFFF"/>
                <w:sz w:val="18"/>
              </w:rPr>
              <w:t>Document control</w:t>
            </w:r>
          </w:p>
        </w:tc>
        <w:tc>
          <w:tcPr>
            <w:tcW w:w="7848"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37347DC2" w14:textId="77777777" w:rsidR="00B024CD" w:rsidRDefault="00000000">
            <w:r>
              <w:rPr>
                <w:b/>
                <w:color w:val="FFFFFF"/>
                <w:sz w:val="18"/>
              </w:rPr>
              <w:t>Value</w:t>
            </w:r>
          </w:p>
        </w:tc>
      </w:tr>
      <w:tr w:rsidR="00B024CD" w14:paraId="4977BA9B"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DA9F84D" w14:textId="77777777" w:rsidR="00B024CD" w:rsidRDefault="00000000">
            <w:pPr>
              <w:spacing w:after="0" w:line="259" w:lineRule="auto"/>
            </w:pPr>
            <w:r>
              <w:rPr>
                <w:sz w:val="18"/>
              </w:rPr>
              <w:t>Product</w:t>
            </w:r>
          </w:p>
        </w:tc>
        <w:tc>
          <w:tcPr>
            <w:tcW w:w="78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CA74E68" w14:textId="77777777" w:rsidR="00B024CD" w:rsidRDefault="00000000">
            <w:pPr>
              <w:spacing w:after="0" w:line="259" w:lineRule="auto"/>
            </w:pPr>
            <w:r>
              <w:rPr>
                <w:sz w:val="18"/>
              </w:rPr>
              <w:t>Legal English 5, a product of MPC LAW STUDIO</w:t>
            </w:r>
          </w:p>
        </w:tc>
      </w:tr>
      <w:tr w:rsidR="00B024CD" w14:paraId="492341E6"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13EA973" w14:textId="77777777" w:rsidR="00B024CD" w:rsidRDefault="00000000">
            <w:pPr>
              <w:spacing w:after="0" w:line="259" w:lineRule="auto"/>
            </w:pPr>
            <w:r>
              <w:rPr>
                <w:sz w:val="18"/>
              </w:rPr>
              <w:t>Version</w:t>
            </w:r>
          </w:p>
        </w:tc>
        <w:tc>
          <w:tcPr>
            <w:tcW w:w="78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BF74BCA" w14:textId="77777777" w:rsidR="00B024CD" w:rsidRDefault="00000000">
            <w:pPr>
              <w:spacing w:after="0" w:line="259" w:lineRule="auto"/>
            </w:pPr>
            <w:r>
              <w:rPr>
                <w:sz w:val="18"/>
              </w:rPr>
              <w:t>1.0</w:t>
            </w:r>
          </w:p>
        </w:tc>
      </w:tr>
      <w:tr w:rsidR="00B024CD" w14:paraId="5BC72E11"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8A3F343" w14:textId="77777777" w:rsidR="00B024CD" w:rsidRDefault="00000000">
            <w:pPr>
              <w:spacing w:after="0" w:line="259" w:lineRule="auto"/>
            </w:pPr>
            <w:r>
              <w:rPr>
                <w:sz w:val="18"/>
              </w:rPr>
              <w:t>Date</w:t>
            </w:r>
          </w:p>
        </w:tc>
        <w:tc>
          <w:tcPr>
            <w:tcW w:w="78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4B841F4" w14:textId="77777777" w:rsidR="00B024CD" w:rsidRDefault="00000000">
            <w:pPr>
              <w:spacing w:after="0" w:line="259" w:lineRule="auto"/>
            </w:pPr>
            <w:r>
              <w:rPr>
                <w:sz w:val="18"/>
              </w:rPr>
              <w:t>12 September 2026</w:t>
            </w:r>
          </w:p>
        </w:tc>
      </w:tr>
      <w:tr w:rsidR="00B024CD" w14:paraId="0C5BA537"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33F28E8" w14:textId="77777777" w:rsidR="00B024CD" w:rsidRDefault="00000000">
            <w:pPr>
              <w:spacing w:after="0" w:line="259" w:lineRule="auto"/>
            </w:pPr>
            <w:r>
              <w:rPr>
                <w:sz w:val="18"/>
              </w:rPr>
              <w:t>Status</w:t>
            </w:r>
          </w:p>
        </w:tc>
        <w:tc>
          <w:tcPr>
            <w:tcW w:w="78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91100E2" w14:textId="77777777" w:rsidR="00B024CD" w:rsidRDefault="00000000">
            <w:pPr>
              <w:spacing w:after="0" w:line="259" w:lineRule="auto"/>
            </w:pPr>
            <w:r>
              <w:rPr>
                <w:sz w:val="18"/>
              </w:rPr>
              <w:t>PROPOSED — OWNER APPROVAL REQUIRED</w:t>
            </w:r>
          </w:p>
        </w:tc>
      </w:tr>
      <w:tr w:rsidR="00B024CD" w14:paraId="2939C50D"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2DDE18F" w14:textId="77777777" w:rsidR="00B024CD" w:rsidRDefault="00000000">
            <w:pPr>
              <w:spacing w:after="0" w:line="259" w:lineRule="auto"/>
            </w:pPr>
            <w:r>
              <w:rPr>
                <w:sz w:val="18"/>
              </w:rPr>
              <w:t>Scope</w:t>
            </w:r>
          </w:p>
        </w:tc>
        <w:tc>
          <w:tcPr>
            <w:tcW w:w="78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522F5BB" w14:textId="77777777" w:rsidR="00B024CD" w:rsidRDefault="00000000">
            <w:pPr>
              <w:spacing w:after="0" w:line="259" w:lineRule="auto"/>
            </w:pPr>
            <w:r>
              <w:rPr>
                <w:sz w:val="18"/>
              </w:rPr>
              <w:t>Visual evaluation and design specification only</w:t>
            </w:r>
          </w:p>
        </w:tc>
      </w:tr>
      <w:tr w:rsidR="00B024CD" w14:paraId="22CF6472"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8494D74" w14:textId="77777777" w:rsidR="00B024CD" w:rsidRDefault="00000000">
            <w:pPr>
              <w:spacing w:after="0" w:line="259" w:lineRule="auto"/>
            </w:pPr>
            <w:r>
              <w:rPr>
                <w:sz w:val="18"/>
              </w:rPr>
              <w:t>Excluded</w:t>
            </w:r>
          </w:p>
        </w:tc>
        <w:tc>
          <w:tcPr>
            <w:tcW w:w="78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F2D2ACB" w14:textId="77777777" w:rsidR="00B024CD" w:rsidRDefault="00000000">
            <w:pPr>
              <w:spacing w:after="0" w:line="259" w:lineRule="auto"/>
            </w:pPr>
            <w:r>
              <w:rPr>
                <w:sz w:val="18"/>
              </w:rPr>
              <w:t>Logo redesign, website modification, source-code modification, editorial-content change</w:t>
            </w:r>
          </w:p>
        </w:tc>
      </w:tr>
    </w:tbl>
    <w:p w14:paraId="094D33D2" w14:textId="77777777" w:rsidR="00B024CD" w:rsidRDefault="00B024CD">
      <w:pPr>
        <w:spacing w:after="20"/>
      </w:pPr>
    </w:p>
    <w:p w14:paraId="71C9C0EC" w14:textId="77777777" w:rsidR="00B024CD" w:rsidRDefault="00000000">
      <w:r>
        <w:rPr>
          <w:b/>
        </w:rPr>
        <w:t xml:space="preserve">Purpose. </w:t>
      </w:r>
      <w:r>
        <w:t>This document reassesses the complete visual design of www.legalenglish5.com after approval of the independent LE5 product identity. It determines how the approved logo, photography, iconography, typography, color, components and responsive behavior should operate as one premium legal brand. It gives Carlos implementation-ready direction while reserving brand and asset decisions for the Owner and design process.</w:t>
      </w:r>
    </w:p>
    <w:p w14:paraId="63FB226E" w14:textId="77777777" w:rsidR="00B024CD" w:rsidRDefault="00000000">
      <w:r>
        <w:rPr>
          <w:b/>
        </w:rPr>
        <w:t xml:space="preserve">Primary conclusion. </w:t>
      </w:r>
      <w:r>
        <w:t>The site is only partially aligned with the approved LE5 identity. The public landing page has useful editorial foundations, but the current product shell and several marketing sections still communicate a generic educational platform through provisional branding, dominant purple, colorful raster icons, rounded pastel cards, gamification cues and non-legal stock photography. The recommended response is a controlled visual-system replacement around the existing information architecture—not a logo redesign and not a wholesale product rebuild.</w:t>
      </w:r>
    </w:p>
    <w:p w14:paraId="3464CA2D" w14:textId="77777777" w:rsidR="00B024CD" w:rsidRDefault="00000000">
      <w:r>
        <w:rPr>
          <w:b/>
        </w:rPr>
        <w:t xml:space="preserve">Implementation gate. </w:t>
      </w:r>
      <w:r>
        <w:t>Carlos should not be asked to choose fonts, colors, photographs, icons, logo placement or component aesthetics. The Owner should first approve the design decisions and the complete production asset pack identified in Sections 7 through 13. Carlos may then implement the frozen specification and validate it against the acceptance criteria.</w:t>
      </w:r>
    </w:p>
    <w:p w14:paraId="19ACEFA0" w14:textId="77777777" w:rsidR="00B024CD" w:rsidRDefault="00000000">
      <w:r>
        <w:br w:type="page"/>
      </w:r>
    </w:p>
    <w:p w14:paraId="1A718759" w14:textId="77777777" w:rsidR="00B024CD" w:rsidRDefault="00000000">
      <w:pPr>
        <w:pStyle w:val="Ttulo1"/>
      </w:pPr>
      <w:r>
        <w:rPr>
          <w:rFonts w:ascii="Arial" w:hAnsi="Arial"/>
        </w:rPr>
        <w:lastRenderedPageBreak/>
        <w:t>Contents</w:t>
      </w:r>
    </w:p>
    <w:p w14:paraId="106219FB" w14:textId="77777777" w:rsidR="00B024CD" w:rsidRDefault="00000000">
      <w:pPr>
        <w:spacing w:after="60"/>
      </w:pPr>
      <w:r>
        <w:t>1  Executive assessment</w:t>
      </w:r>
    </w:p>
    <w:p w14:paraId="1E8B71F3" w14:textId="77777777" w:rsidR="00B024CD" w:rsidRDefault="00000000">
      <w:pPr>
        <w:spacing w:after="60"/>
      </w:pPr>
      <w:r>
        <w:t>2  Audit basis and approved identity constraints</w:t>
      </w:r>
    </w:p>
    <w:p w14:paraId="669F40DB" w14:textId="77777777" w:rsidR="00B024CD" w:rsidRDefault="00000000">
      <w:pPr>
        <w:spacing w:after="60"/>
      </w:pPr>
      <w:r>
        <w:t>3  Conflicts between the current website and the new LE5 identity</w:t>
      </w:r>
    </w:p>
    <w:p w14:paraId="0687F9A3" w14:textId="77777777" w:rsidR="00B024CD" w:rsidRDefault="00000000">
      <w:pPr>
        <w:spacing w:after="60"/>
      </w:pPr>
      <w:r>
        <w:t>4  Elements that may remain unchanged</w:t>
      </w:r>
    </w:p>
    <w:p w14:paraId="2980A128" w14:textId="77777777" w:rsidR="00B024CD" w:rsidRDefault="00000000">
      <w:pPr>
        <w:spacing w:after="60"/>
      </w:pPr>
      <w:r>
        <w:t>5  Elements requiring refinement</w:t>
      </w:r>
    </w:p>
    <w:p w14:paraId="46B34530" w14:textId="77777777" w:rsidR="00B024CD" w:rsidRDefault="00000000">
      <w:pPr>
        <w:spacing w:after="60"/>
      </w:pPr>
      <w:r>
        <w:t>6  Elements requiring replacement</w:t>
      </w:r>
    </w:p>
    <w:p w14:paraId="66720B1E" w14:textId="77777777" w:rsidR="00B024CD" w:rsidRDefault="00000000">
      <w:pPr>
        <w:spacing w:after="60"/>
      </w:pPr>
      <w:r>
        <w:t>7  Recommended visual system</w:t>
      </w:r>
    </w:p>
    <w:p w14:paraId="40215F15" w14:textId="77777777" w:rsidR="00B024CD" w:rsidRDefault="00000000">
      <w:pPr>
        <w:spacing w:after="60"/>
      </w:pPr>
      <w:r>
        <w:t>8  Photography direction</w:t>
      </w:r>
    </w:p>
    <w:p w14:paraId="5B4972A8" w14:textId="77777777" w:rsidR="00B024CD" w:rsidRDefault="00000000">
      <w:pPr>
        <w:spacing w:after="60"/>
      </w:pPr>
      <w:r>
        <w:t>9  Iconography system</w:t>
      </w:r>
    </w:p>
    <w:p w14:paraId="2BC0828E" w14:textId="77777777" w:rsidR="00B024CD" w:rsidRDefault="00000000">
      <w:pPr>
        <w:spacing w:after="60"/>
      </w:pPr>
      <w:r>
        <w:t>10  Component-level recommendations</w:t>
      </w:r>
    </w:p>
    <w:p w14:paraId="135D4E2A" w14:textId="77777777" w:rsidR="00B024CD" w:rsidRDefault="00000000">
      <w:pPr>
        <w:spacing w:after="60"/>
      </w:pPr>
      <w:r>
        <w:t>11  Desktop and mobile considerations</w:t>
      </w:r>
    </w:p>
    <w:p w14:paraId="7D8C6D28" w14:textId="77777777" w:rsidR="00B024CD" w:rsidRDefault="00000000">
      <w:pPr>
        <w:spacing w:after="60"/>
      </w:pPr>
      <w:r>
        <w:t>12  Prioritized implementation matrix</w:t>
      </w:r>
    </w:p>
    <w:p w14:paraId="0F4497D0" w14:textId="77777777" w:rsidR="00B024CD" w:rsidRDefault="00000000">
      <w:pPr>
        <w:spacing w:after="60"/>
      </w:pPr>
      <w:r>
        <w:t>13  Asset Production List</w:t>
      </w:r>
    </w:p>
    <w:p w14:paraId="5580B8D7" w14:textId="77777777" w:rsidR="00B024CD" w:rsidRDefault="00000000">
      <w:pPr>
        <w:spacing w:after="60"/>
      </w:pPr>
      <w:r>
        <w:t>14  Carlos Implementation List</w:t>
      </w:r>
    </w:p>
    <w:p w14:paraId="463FE560" w14:textId="77777777" w:rsidR="00B024CD" w:rsidRDefault="00000000">
      <w:pPr>
        <w:spacing w:after="60"/>
      </w:pPr>
      <w:r>
        <w:t>15  Approval sequence and acceptance standard</w:t>
      </w:r>
    </w:p>
    <w:p w14:paraId="1C4F627A" w14:textId="77777777" w:rsidR="00B024CD" w:rsidRDefault="00000000">
      <w:pPr>
        <w:pStyle w:val="Ttulo1"/>
      </w:pPr>
      <w:r>
        <w:rPr>
          <w:rFonts w:ascii="Arial" w:hAnsi="Arial"/>
        </w:rPr>
        <w:t>1  Executive assessment</w:t>
      </w:r>
    </w:p>
    <w:p w14:paraId="2C81AA8D" w14:textId="77777777" w:rsidR="00B024CD" w:rsidRDefault="00000000">
      <w:r>
        <w:rPr>
          <w:b/>
        </w:rPr>
        <w:t xml:space="preserve">Overall verdict. </w:t>
      </w:r>
      <w:r>
        <w:t>The current site is functionally organized but visually divided between two identities. The marketing pages use an editorial serif, white space and restrained structure; the authenticated learning product uses a denser SaaS and e-learning vocabulary. Neither area yet treats the approved Concept 1 LE5 logo as the controlling visual reference.</w:t>
      </w:r>
    </w:p>
    <w:p w14:paraId="0578C0F6" w14:textId="77777777" w:rsidR="00B024CD" w:rsidRDefault="00000000">
      <w:r>
        <w:rPr>
          <w:b/>
        </w:rPr>
        <w:t xml:space="preserve">Brand hierarchy. </w:t>
      </w:r>
      <w:r>
        <w:t>LE5 must read first as an expert legal product, then as a premium learning environment, and only then as a sequence of pedagogical tools. The present experience often reverses that order by leading with cards, progress devices, playful icons and learning prompts before establishing legal authority.</w:t>
      </w:r>
    </w:p>
    <w:p w14:paraId="048F59C3" w14:textId="77777777" w:rsidR="00B024CD" w:rsidRDefault="00000000">
      <w:r>
        <w:rPr>
          <w:b/>
        </w:rPr>
        <w:t xml:space="preserve">Recommended intervention. </w:t>
      </w:r>
      <w:r>
        <w:t>Retain the information architecture, product flow and much of the underlying layout. Replace the provisional logo treatment, photography, icon set and decorative language; reduce purple coverage; adopt one type system and one component system; and rebuild the mobile Term page composition. This is a visual-system migration with targeted layout corrections.</w:t>
      </w:r>
    </w:p>
    <w:p w14:paraId="0A7350C1" w14:textId="77777777" w:rsidR="00B024CD" w:rsidRDefault="00000000">
      <w:r>
        <w:rPr>
          <w:b/>
        </w:rPr>
        <w:t xml:space="preserve">Governance status. </w:t>
      </w:r>
      <w:r>
        <w:t>Every recommendation in this reassessment is proposed and is not yet an approved product rule. This document does not amend the Project Charter, Company Operating Manual, Product Bible, Editorial Knowledge Base, Master Content Database or implementation source.</w:t>
      </w:r>
    </w:p>
    <w:p w14:paraId="04EDB776" w14:textId="77777777" w:rsidR="00B024CD" w:rsidRDefault="00000000">
      <w:pPr>
        <w:pStyle w:val="Ttulo2"/>
      </w:pPr>
      <w:r>
        <w:rPr>
          <w:rFonts w:ascii="Arial" w:hAnsi="Arial"/>
        </w:rPr>
        <w:t>Observed strengths</w:t>
      </w:r>
    </w:p>
    <w:p w14:paraId="2EA3D7F3" w14:textId="77777777" w:rsidR="00B024CD" w:rsidRDefault="00000000">
      <w:pPr>
        <w:pStyle w:val="Listaconvietas"/>
        <w:ind w:left="317" w:hanging="202"/>
      </w:pPr>
      <w:r>
        <w:t>The public site already uses generous white space, a clear content sequence and an editorial heading style that can support a premium legal direction.</w:t>
      </w:r>
    </w:p>
    <w:p w14:paraId="5EA053F3" w14:textId="77777777" w:rsidR="00B024CD" w:rsidRDefault="00000000">
      <w:pPr>
        <w:pStyle w:val="Listaconvietas"/>
        <w:ind w:left="317" w:hanging="202"/>
      </w:pPr>
      <w:r>
        <w:t>The three canonical areas—Contracts, Corporate Law and Employment Law—are consistently visible and understandable.</w:t>
      </w:r>
    </w:p>
    <w:p w14:paraId="47C186D7" w14:textId="77777777" w:rsidR="00B024CD" w:rsidRDefault="00000000">
      <w:pPr>
        <w:pStyle w:val="Listaconvietas"/>
        <w:ind w:left="317" w:hanging="202"/>
      </w:pPr>
      <w:r>
        <w:t>The sample Term structure demonstrates the product's differentiators: legal definition, Spanish and Civil Law support, professional usage, context and quiz.</w:t>
      </w:r>
    </w:p>
    <w:p w14:paraId="665EBFB8" w14:textId="77777777" w:rsidR="00B024CD" w:rsidRDefault="00000000">
      <w:pPr>
        <w:pStyle w:val="Listaconvietas"/>
        <w:ind w:left="317" w:hanging="202"/>
      </w:pPr>
      <w:r>
        <w:t>Primary calls to action are easy to find, and core layouts avoid horizontal overflow at the tested desktop and approximately 390 px mobile widths.</w:t>
      </w:r>
    </w:p>
    <w:p w14:paraId="5BEDD8F9" w14:textId="77777777" w:rsidR="00B024CD" w:rsidRDefault="00000000">
      <w:pPr>
        <w:pStyle w:val="Listaconvietas"/>
        <w:ind w:left="317" w:hanging="202"/>
      </w:pPr>
      <w:r>
        <w:t>The dark footer and dark conversion band provide legitimate places for the approved Primary Dark logo and controlled yellow accent.</w:t>
      </w:r>
    </w:p>
    <w:p w14:paraId="4EA9AE36" w14:textId="77777777" w:rsidR="00B024CD" w:rsidRDefault="00000000">
      <w:pPr>
        <w:pStyle w:val="Ttulo2"/>
      </w:pPr>
      <w:r>
        <w:rPr>
          <w:rFonts w:ascii="Arial" w:hAnsi="Arial"/>
        </w:rPr>
        <w:lastRenderedPageBreak/>
        <w:t>Principal risks</w:t>
      </w:r>
    </w:p>
    <w:p w14:paraId="5E8D1AB8" w14:textId="77777777" w:rsidR="00B024CD" w:rsidRDefault="00000000">
      <w:pPr>
        <w:pStyle w:val="Listaconvietas"/>
        <w:ind w:left="317" w:hanging="202"/>
      </w:pPr>
      <w:r>
        <w:t>The current header mark is a provisional typeset treatment rather than the approved logo asset, so the new identity is not yet implemented.</w:t>
      </w:r>
    </w:p>
    <w:p w14:paraId="6646DB29" w14:textId="77777777" w:rsidR="00B024CD" w:rsidRDefault="00000000">
      <w:pPr>
        <w:pStyle w:val="Listaconvietas"/>
        <w:ind w:left="317" w:hanging="202"/>
      </w:pPr>
      <w:r>
        <w:t>Purple appears as text, fills, cards, navigation, progress and large backgrounds; this makes the interface brand-colored rather than brand-disciplined.</w:t>
      </w:r>
    </w:p>
    <w:p w14:paraId="47529753" w14:textId="77777777" w:rsidR="00B024CD" w:rsidRDefault="00000000">
      <w:pPr>
        <w:pStyle w:val="Listaconvietas"/>
        <w:ind w:left="317" w:hanging="202"/>
      </w:pPr>
      <w:r>
        <w:t>Photography frequently depicts generic business or educational situations rather than practising lawyers engaged in credible legal work.</w:t>
      </w:r>
    </w:p>
    <w:p w14:paraId="4684266A" w14:textId="77777777" w:rsidR="00B024CD" w:rsidRDefault="00000000">
      <w:pPr>
        <w:pStyle w:val="Listaconvietas"/>
        <w:ind w:left="317" w:hanging="202"/>
      </w:pPr>
      <w:r>
        <w:t>Raster icons, emoji-like illustrations, multiple colors and inconsistent containers weaken authority and create an infantilized tone.</w:t>
      </w:r>
    </w:p>
    <w:p w14:paraId="56C2937D" w14:textId="77777777" w:rsidR="00B024CD" w:rsidRDefault="00000000">
      <w:pPr>
        <w:pStyle w:val="Listaconvietas"/>
        <w:ind w:left="317" w:hanging="202"/>
      </w:pPr>
      <w:r>
        <w:t>The dashboard foregrounds streak and gamified progress cues, while the legal product's expertise and editorial authority are visually secondary.</w:t>
      </w:r>
    </w:p>
    <w:p w14:paraId="01A0FA3B" w14:textId="77777777" w:rsidR="00B024CD" w:rsidRDefault="00000000">
      <w:pPr>
        <w:pStyle w:val="Listaconvietas"/>
        <w:ind w:left="317" w:hanging="202"/>
      </w:pPr>
      <w:r>
        <w:t>The mobile Term page is too narrow, vertically inefficient and poorly grouped; its title, metadata, audio and completion controls do not form a coherent mobile-first hierarchy.</w:t>
      </w:r>
    </w:p>
    <w:p w14:paraId="17AC586B" w14:textId="77777777" w:rsidR="00B024CD" w:rsidRDefault="00000000">
      <w:pPr>
        <w:pStyle w:val="Ttulo1"/>
      </w:pPr>
      <w:r>
        <w:rPr>
          <w:rFonts w:ascii="Arial" w:hAnsi="Arial"/>
        </w:rPr>
        <w:t>2  Audit basis and approved identity constraints</w:t>
      </w:r>
    </w:p>
    <w:p w14:paraId="49C8B014" w14:textId="77777777" w:rsidR="00B024CD" w:rsidRDefault="00000000">
      <w:pPr>
        <w:pStyle w:val="Ttulo2"/>
      </w:pPr>
      <w:r>
        <w:rPr>
          <w:rFonts w:ascii="Arial" w:hAnsi="Arial"/>
        </w:rPr>
        <w:t>2.1  Evidence reviewed</w:t>
      </w:r>
    </w:p>
    <w:tbl>
      <w:tblPr>
        <w:tblStyle w:val="Tablaconcuadrcula"/>
        <w:tblW w:w="0" w:type="auto"/>
        <w:jc w:val="center"/>
        <w:tblLayout w:type="fixed"/>
        <w:tblLook w:val="04A0" w:firstRow="1" w:lastRow="0" w:firstColumn="1" w:lastColumn="0" w:noHBand="0" w:noVBand="1"/>
      </w:tblPr>
      <w:tblGrid>
        <w:gridCol w:w="3240"/>
        <w:gridCol w:w="6840"/>
      </w:tblGrid>
      <w:tr w:rsidR="00B024CD" w14:paraId="48955BEF" w14:textId="77777777">
        <w:trPr>
          <w:cantSplit/>
          <w:tblHeader/>
          <w:jc w:val="center"/>
        </w:trPr>
        <w:tc>
          <w:tcPr>
            <w:tcW w:w="324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3317BEE1" w14:textId="77777777" w:rsidR="00B024CD" w:rsidRDefault="00000000">
            <w:r>
              <w:rPr>
                <w:b/>
                <w:color w:val="FFFFFF"/>
                <w:sz w:val="17"/>
              </w:rPr>
              <w:t>Source</w:t>
            </w:r>
          </w:p>
        </w:tc>
        <w:tc>
          <w:tcPr>
            <w:tcW w:w="684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3102842C" w14:textId="77777777" w:rsidR="00B024CD" w:rsidRDefault="00000000">
            <w:r>
              <w:rPr>
                <w:b/>
                <w:color w:val="FFFFFF"/>
                <w:sz w:val="17"/>
              </w:rPr>
              <w:t>Role in this audit</w:t>
            </w:r>
          </w:p>
        </w:tc>
      </w:tr>
      <w:tr w:rsidR="00B024CD" w14:paraId="1634B5F5" w14:textId="77777777">
        <w:trPr>
          <w:cantSplit/>
          <w:jc w:val="center"/>
        </w:trPr>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4F4B266" w14:textId="77777777" w:rsidR="00B024CD" w:rsidRDefault="00000000">
            <w:pPr>
              <w:spacing w:after="0" w:line="259" w:lineRule="auto"/>
            </w:pPr>
            <w:r>
              <w:rPr>
                <w:sz w:val="17"/>
              </w:rPr>
              <w:t>Approved LE5 identity direction</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A6CACF9" w14:textId="77777777" w:rsidR="00B024CD" w:rsidRDefault="00000000">
            <w:pPr>
              <w:spacing w:after="0" w:line="259" w:lineRule="auto"/>
            </w:pPr>
            <w:r>
              <w:rPr>
                <w:sz w:val="17"/>
              </w:rPr>
              <w:t>Concept 1 editorial wordmark is primary; the Concept 3 LE5 monogram is approved for compact use; the endorsement reads BY MPC LAW STUDIO.</w:t>
            </w:r>
          </w:p>
        </w:tc>
      </w:tr>
      <w:tr w:rsidR="00B024CD" w14:paraId="3911559D" w14:textId="77777777">
        <w:trPr>
          <w:cantSplit/>
          <w:jc w:val="center"/>
        </w:trPr>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F354840" w14:textId="77777777" w:rsidR="00B024CD" w:rsidRDefault="00000000">
            <w:pPr>
              <w:spacing w:after="0" w:line="259" w:lineRule="auto"/>
            </w:pPr>
            <w:r>
              <w:rPr>
                <w:sz w:val="17"/>
              </w:rPr>
              <w:t>LE5 Design System v2.4 RC1 Logo Update, 12 Sep 2026</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A21ADB2" w14:textId="77777777" w:rsidR="00B024CD" w:rsidRDefault="00000000">
            <w:pPr>
              <w:spacing w:after="0" w:line="259" w:lineRule="auto"/>
            </w:pPr>
            <w:r>
              <w:rPr>
                <w:sz w:val="17"/>
              </w:rPr>
              <w:t>Logo construction, variants, clear space, minimum sizes and prohibition against recoloring, distortion or uncontrolled photographic placement.</w:t>
            </w:r>
          </w:p>
        </w:tc>
      </w:tr>
      <w:tr w:rsidR="00B024CD" w14:paraId="161A865B" w14:textId="77777777">
        <w:trPr>
          <w:cantSplit/>
          <w:jc w:val="center"/>
        </w:trPr>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90E3A9B" w14:textId="77777777" w:rsidR="00B024CD" w:rsidRDefault="00000000">
            <w:pPr>
              <w:spacing w:after="0" w:line="259" w:lineRule="auto"/>
            </w:pPr>
            <w:r>
              <w:rPr>
                <w:sz w:val="17"/>
              </w:rPr>
              <w:t>Company Operating Manual v1.1 R</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1EB2C97" w14:textId="77777777" w:rsidR="00B024CD" w:rsidRDefault="00000000">
            <w:pPr>
              <w:spacing w:after="0" w:line="259" w:lineRule="auto"/>
            </w:pPr>
            <w:r>
              <w:rPr>
                <w:sz w:val="17"/>
              </w:rPr>
              <w:t>Professional positioning, calm and authoritative brand voice, respect for practising lawyers, clarity, credibility, precision and limited decoration.</w:t>
            </w:r>
          </w:p>
        </w:tc>
      </w:tr>
      <w:tr w:rsidR="00B024CD" w14:paraId="4F701774" w14:textId="77777777">
        <w:trPr>
          <w:cantSplit/>
          <w:jc w:val="center"/>
        </w:trPr>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2A1214F" w14:textId="77777777" w:rsidR="00B024CD" w:rsidRDefault="00000000">
            <w:pPr>
              <w:spacing w:after="0" w:line="259" w:lineRule="auto"/>
            </w:pPr>
            <w:r>
              <w:rPr>
                <w:sz w:val="17"/>
              </w:rPr>
              <w:t>Product Bible v2.x R1</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A879BC8" w14:textId="77777777" w:rsidR="00B024CD" w:rsidRDefault="00000000">
            <w:pPr>
              <w:spacing w:after="0" w:line="259" w:lineRule="auto"/>
            </w:pPr>
            <w:r>
              <w:rPr>
                <w:sz w:val="17"/>
              </w:rPr>
              <w:t>Mobile-first MVP flow, three practice areas, conditional learner-facing components, shallow navigation and separation of product UX from editorial content.</w:t>
            </w:r>
          </w:p>
        </w:tc>
      </w:tr>
      <w:tr w:rsidR="00B024CD" w14:paraId="53441FE9" w14:textId="77777777">
        <w:trPr>
          <w:cantSplit/>
          <w:jc w:val="center"/>
        </w:trPr>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A40A824" w14:textId="77777777" w:rsidR="00B024CD" w:rsidRDefault="00000000">
            <w:pPr>
              <w:spacing w:after="0" w:line="259" w:lineRule="auto"/>
            </w:pPr>
            <w:r>
              <w:rPr>
                <w:sz w:val="17"/>
              </w:rPr>
              <w:t>Editorial Knowledge Base Part I</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D7F2F3E" w14:textId="77777777" w:rsidR="00B024CD" w:rsidRDefault="00000000">
            <w:pPr>
              <w:spacing w:after="0" w:line="259" w:lineRule="auto"/>
            </w:pPr>
            <w:r>
              <w:rPr>
                <w:sz w:val="17"/>
              </w:rPr>
              <w:t>Authentic legal context, professional usage, consistency, functional equivalence and respect for the learner's professional intelligence.</w:t>
            </w:r>
          </w:p>
        </w:tc>
      </w:tr>
      <w:tr w:rsidR="00B024CD" w14:paraId="371BE8F4" w14:textId="77777777">
        <w:trPr>
          <w:cantSplit/>
          <w:jc w:val="center"/>
        </w:trPr>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78904EF" w14:textId="77777777" w:rsidR="00B024CD" w:rsidRDefault="00000000">
            <w:pPr>
              <w:spacing w:after="0" w:line="259" w:lineRule="auto"/>
            </w:pPr>
            <w:r>
              <w:rPr>
                <w:sz w:val="17"/>
              </w:rPr>
              <w:t>MCD v1.3.81</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E8F361D" w14:textId="77777777" w:rsidR="00B024CD" w:rsidRDefault="00000000">
            <w:pPr>
              <w:spacing w:after="0" w:line="259" w:lineRule="auto"/>
            </w:pPr>
            <w:r>
              <w:rPr>
                <w:sz w:val="17"/>
              </w:rPr>
              <w:t>Canonical category names and the set of learner-facing content fields that the visual component system must support.</w:t>
            </w:r>
          </w:p>
        </w:tc>
      </w:tr>
      <w:tr w:rsidR="00B024CD" w14:paraId="1D6A0FFC" w14:textId="77777777">
        <w:trPr>
          <w:cantSplit/>
          <w:jc w:val="center"/>
        </w:trPr>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4C49A21" w14:textId="77777777" w:rsidR="00B024CD" w:rsidRDefault="00000000">
            <w:pPr>
              <w:spacing w:after="0" w:line="259" w:lineRule="auto"/>
            </w:pPr>
            <w:r>
              <w:rPr>
                <w:sz w:val="17"/>
              </w:rPr>
              <w:t>Live production review</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559B463" w14:textId="77777777" w:rsidR="00B024CD" w:rsidRDefault="00000000">
            <w:pPr>
              <w:spacing w:after="0" w:line="259" w:lineRule="auto"/>
            </w:pPr>
            <w:r>
              <w:rPr>
                <w:sz w:val="17"/>
              </w:rPr>
              <w:t>Public Home, About, Pricing content, account-creation form, Dashboard, Categories, Terms Library and CON-001 Term page reviewed on 12 Sep 2026 at approximately 1363 px.</w:t>
            </w:r>
          </w:p>
        </w:tc>
      </w:tr>
      <w:tr w:rsidR="00B024CD" w14:paraId="1B4E9449" w14:textId="77777777">
        <w:trPr>
          <w:cantSplit/>
          <w:jc w:val="center"/>
        </w:trPr>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8F3FE1B" w14:textId="77777777" w:rsidR="00B024CD" w:rsidRDefault="00000000">
            <w:pPr>
              <w:spacing w:after="0" w:line="259" w:lineRule="auto"/>
            </w:pPr>
            <w:r>
              <w:rPr>
                <w:sz w:val="17"/>
              </w:rPr>
              <w:t>Existing production mobile evidence</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3681732" w14:textId="77777777" w:rsidR="00B024CD" w:rsidRDefault="00000000">
            <w:pPr>
              <w:spacing w:after="0" w:line="259" w:lineRule="auto"/>
            </w:pPr>
            <w:r>
              <w:rPr>
                <w:sz w:val="17"/>
              </w:rPr>
              <w:t>Approximately 390 px portrait captures and recorded observations from 12 Sep 2026 used for responsive findings. This was not a new multi-device laboratory test.</w:t>
            </w:r>
          </w:p>
        </w:tc>
      </w:tr>
    </w:tbl>
    <w:p w14:paraId="309B740F" w14:textId="77777777" w:rsidR="00B024CD" w:rsidRDefault="00B024CD">
      <w:pPr>
        <w:spacing w:after="20"/>
      </w:pPr>
    </w:p>
    <w:p w14:paraId="56C03E7C" w14:textId="77777777" w:rsidR="00B024CD" w:rsidRDefault="00000000">
      <w:pPr>
        <w:pStyle w:val="Ttulo2"/>
      </w:pPr>
      <w:r>
        <w:rPr>
          <w:rFonts w:ascii="Arial" w:hAnsi="Arial"/>
        </w:rPr>
        <w:t>2.2  Binding identity inputs for this reassessment</w:t>
      </w:r>
    </w:p>
    <w:p w14:paraId="282A0F7D" w14:textId="77777777" w:rsidR="00B024CD" w:rsidRDefault="00000000">
      <w:pPr>
        <w:pStyle w:val="Listaconvietas"/>
        <w:ind w:left="317" w:hanging="202"/>
      </w:pPr>
      <w:r>
        <w:t>Primary logo direction: Concept 1—dark serif Legal English, purple numeral 5 and selective yellow accent.</w:t>
      </w:r>
    </w:p>
    <w:p w14:paraId="70A0EC39" w14:textId="77777777" w:rsidR="00B024CD" w:rsidRDefault="00000000">
      <w:pPr>
        <w:pStyle w:val="Listaconvietas"/>
        <w:ind w:left="317" w:hanging="202"/>
      </w:pPr>
      <w:r>
        <w:t>Secondary compact identifier: approved LE5 monogram from Concept 3.</w:t>
      </w:r>
    </w:p>
    <w:p w14:paraId="6893414A" w14:textId="77777777" w:rsidR="00B024CD" w:rsidRDefault="00000000">
      <w:pPr>
        <w:pStyle w:val="Listaconvietas"/>
        <w:ind w:left="317" w:hanging="202"/>
      </w:pPr>
      <w:r>
        <w:t>Endorsement: BY MPC LAW STUDIO remains visible but subordinate; MPC LAW STUDIO is the operator, while LE5 is the product identity.</w:t>
      </w:r>
    </w:p>
    <w:p w14:paraId="743C9403" w14:textId="77777777" w:rsidR="00B024CD" w:rsidRDefault="00000000">
      <w:pPr>
        <w:pStyle w:val="Listaconvietas"/>
        <w:ind w:left="317" w:hanging="202"/>
      </w:pPr>
      <w:r>
        <w:t>Approved logo variants: Primary Light, Primary Dark, Primary Monochrome, Monogram Light and Monogram Dark.</w:t>
      </w:r>
    </w:p>
    <w:p w14:paraId="53073904" w14:textId="77777777" w:rsidR="00B024CD" w:rsidRDefault="00000000">
      <w:pPr>
        <w:pStyle w:val="Listaconvietas"/>
        <w:ind w:left="317" w:hanging="202"/>
      </w:pPr>
      <w:r>
        <w:lastRenderedPageBreak/>
        <w:t>Minimum clear space: at least 2x around the complete logo and 0.5x around the monogram, using the approved logo construction unit.</w:t>
      </w:r>
    </w:p>
    <w:p w14:paraId="57232718" w14:textId="77777777" w:rsidR="00B024CD" w:rsidRDefault="00000000">
      <w:pPr>
        <w:pStyle w:val="Listaconvietas"/>
        <w:ind w:left="317" w:hanging="202"/>
      </w:pPr>
      <w:r>
        <w:t>Minimum digital size: 260 px wide for the complete primary logo and 32 by 32 px for the monogram, subject to an approved favicon optimization for smaller browser sizes.</w:t>
      </w:r>
    </w:p>
    <w:p w14:paraId="7A9F98FC" w14:textId="77777777" w:rsidR="00B024CD" w:rsidRDefault="00000000">
      <w:pPr>
        <w:pStyle w:val="Listaconvietas"/>
        <w:ind w:left="317" w:hanging="202"/>
      </w:pPr>
      <w:r>
        <w:t>The logo must remain an approved SVG, keep its aspect ratio and approved colors, and never receive gradients, effects or direct placement on uncontrolled photography.</w:t>
      </w:r>
    </w:p>
    <w:p w14:paraId="57BCF082" w14:textId="77777777" w:rsidR="00B024CD" w:rsidRDefault="00000000">
      <w:pPr>
        <w:pStyle w:val="Listaconvietas"/>
        <w:ind w:left="317" w:hanging="202"/>
      </w:pPr>
      <w:r>
        <w:t>The logo serif does not automatically become the user-interface font; UI typography is a separate product decision.</w:t>
      </w:r>
    </w:p>
    <w:p w14:paraId="066399E6" w14:textId="77777777" w:rsidR="00B024CD" w:rsidRDefault="00000000">
      <w:pPr>
        <w:pStyle w:val="Ttulo2"/>
      </w:pPr>
      <w:r>
        <w:rPr>
          <w:rFonts w:ascii="Arial" w:hAnsi="Arial"/>
        </w:rPr>
        <w:t>2.3  Product principles translated into visual criteria</w:t>
      </w:r>
    </w:p>
    <w:tbl>
      <w:tblPr>
        <w:tblStyle w:val="Tablaconcuadrcula"/>
        <w:tblW w:w="0" w:type="auto"/>
        <w:jc w:val="center"/>
        <w:tblLayout w:type="fixed"/>
        <w:tblLook w:val="04A0" w:firstRow="1" w:lastRow="0" w:firstColumn="1" w:lastColumn="0" w:noHBand="0" w:noVBand="1"/>
      </w:tblPr>
      <w:tblGrid>
        <w:gridCol w:w="2952"/>
        <w:gridCol w:w="7128"/>
      </w:tblGrid>
      <w:tr w:rsidR="00B024CD" w14:paraId="43F6354D" w14:textId="77777777">
        <w:trPr>
          <w:cantSplit/>
          <w:tblHeader/>
          <w:jc w:val="center"/>
        </w:trPr>
        <w:tc>
          <w:tcPr>
            <w:tcW w:w="295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3613CAE5" w14:textId="77777777" w:rsidR="00B024CD" w:rsidRDefault="00000000">
            <w:r>
              <w:rPr>
                <w:b/>
                <w:color w:val="FFFFFF"/>
                <w:sz w:val="17"/>
              </w:rPr>
              <w:t>Product principle</w:t>
            </w:r>
          </w:p>
        </w:tc>
        <w:tc>
          <w:tcPr>
            <w:tcW w:w="7128"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305B91D4" w14:textId="77777777" w:rsidR="00B024CD" w:rsidRDefault="00000000">
            <w:r>
              <w:rPr>
                <w:b/>
                <w:color w:val="FFFFFF"/>
                <w:sz w:val="17"/>
              </w:rPr>
              <w:t>Visual consequence</w:t>
            </w:r>
          </w:p>
        </w:tc>
      </w:tr>
      <w:tr w:rsidR="00B024CD" w14:paraId="7E0681D7" w14:textId="77777777">
        <w:trPr>
          <w:cantSplit/>
          <w:jc w:val="center"/>
        </w:trPr>
        <w:tc>
          <w:tcPr>
            <w:tcW w:w="295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767A928" w14:textId="77777777" w:rsidR="00B024CD" w:rsidRDefault="00000000">
            <w:pPr>
              <w:spacing w:after="0" w:line="259" w:lineRule="auto"/>
            </w:pPr>
            <w:r>
              <w:rPr>
                <w:sz w:val="17"/>
              </w:rPr>
              <w:t>Professional legal learning</w:t>
            </w:r>
          </w:p>
        </w:tc>
        <w:tc>
          <w:tcPr>
            <w:tcW w:w="712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ED149BC" w14:textId="77777777" w:rsidR="00B024CD" w:rsidRDefault="00000000">
            <w:pPr>
              <w:spacing w:after="0" w:line="259" w:lineRule="auto"/>
            </w:pPr>
            <w:r>
              <w:rPr>
                <w:sz w:val="17"/>
              </w:rPr>
              <w:t>Show practising lawyers and real legal work; avoid classroom, campus, celebration and generic study cues.</w:t>
            </w:r>
          </w:p>
        </w:tc>
      </w:tr>
      <w:tr w:rsidR="00B024CD" w14:paraId="21E931E2" w14:textId="77777777">
        <w:trPr>
          <w:cantSplit/>
          <w:jc w:val="center"/>
        </w:trPr>
        <w:tc>
          <w:tcPr>
            <w:tcW w:w="295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AB01F6C" w14:textId="77777777" w:rsidR="00B024CD" w:rsidRDefault="00000000">
            <w:pPr>
              <w:spacing w:after="0" w:line="259" w:lineRule="auto"/>
            </w:pPr>
            <w:r>
              <w:rPr>
                <w:sz w:val="17"/>
              </w:rPr>
              <w:t>Calm authority</w:t>
            </w:r>
          </w:p>
        </w:tc>
        <w:tc>
          <w:tcPr>
            <w:tcW w:w="712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1B25810" w14:textId="77777777" w:rsidR="00B024CD" w:rsidRDefault="00000000">
            <w:pPr>
              <w:spacing w:after="0" w:line="259" w:lineRule="auto"/>
            </w:pPr>
            <w:r>
              <w:rPr>
                <w:sz w:val="17"/>
              </w:rPr>
              <w:t>Use neutral surfaces, disciplined hierarchy, limited color and restrained motion.</w:t>
            </w:r>
          </w:p>
        </w:tc>
      </w:tr>
      <w:tr w:rsidR="00B024CD" w14:paraId="67E6AA3F" w14:textId="77777777">
        <w:trPr>
          <w:cantSplit/>
          <w:jc w:val="center"/>
        </w:trPr>
        <w:tc>
          <w:tcPr>
            <w:tcW w:w="295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A2B7D4D" w14:textId="77777777" w:rsidR="00B024CD" w:rsidRDefault="00000000">
            <w:pPr>
              <w:spacing w:after="0" w:line="259" w:lineRule="auto"/>
            </w:pPr>
            <w:r>
              <w:rPr>
                <w:sz w:val="17"/>
              </w:rPr>
              <w:t>Respect for professional intelligence</w:t>
            </w:r>
          </w:p>
        </w:tc>
        <w:tc>
          <w:tcPr>
            <w:tcW w:w="712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172B06A" w14:textId="77777777" w:rsidR="00B024CD" w:rsidRDefault="00000000">
            <w:pPr>
              <w:spacing w:after="0" w:line="259" w:lineRule="auto"/>
            </w:pPr>
            <w:r>
              <w:rPr>
                <w:sz w:val="17"/>
              </w:rPr>
              <w:t>Avoid childish icons, trophies, crowns, oversized prompts and gamification as the principal visual story.</w:t>
            </w:r>
          </w:p>
        </w:tc>
      </w:tr>
      <w:tr w:rsidR="00B024CD" w14:paraId="71565BA9" w14:textId="77777777">
        <w:trPr>
          <w:cantSplit/>
          <w:jc w:val="center"/>
        </w:trPr>
        <w:tc>
          <w:tcPr>
            <w:tcW w:w="295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71E27A1" w14:textId="77777777" w:rsidR="00B024CD" w:rsidRDefault="00000000">
            <w:pPr>
              <w:spacing w:after="0" w:line="259" w:lineRule="auto"/>
            </w:pPr>
            <w:r>
              <w:rPr>
                <w:sz w:val="17"/>
              </w:rPr>
              <w:t>Short, focused learning</w:t>
            </w:r>
          </w:p>
        </w:tc>
        <w:tc>
          <w:tcPr>
            <w:tcW w:w="712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AE2FED0" w14:textId="77777777" w:rsidR="00B024CD" w:rsidRDefault="00000000">
            <w:pPr>
              <w:spacing w:after="0" w:line="259" w:lineRule="auto"/>
            </w:pPr>
            <w:r>
              <w:rPr>
                <w:sz w:val="17"/>
              </w:rPr>
              <w:t>Make content dense enough to be efficient, but not cramped; reduce unnecessary nested cards and vertical repetition.</w:t>
            </w:r>
          </w:p>
        </w:tc>
      </w:tr>
      <w:tr w:rsidR="00B024CD" w14:paraId="3D5D087C" w14:textId="77777777">
        <w:trPr>
          <w:cantSplit/>
          <w:jc w:val="center"/>
        </w:trPr>
        <w:tc>
          <w:tcPr>
            <w:tcW w:w="295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9074407" w14:textId="77777777" w:rsidR="00B024CD" w:rsidRDefault="00000000">
            <w:pPr>
              <w:spacing w:after="0" w:line="259" w:lineRule="auto"/>
            </w:pPr>
            <w:r>
              <w:rPr>
                <w:sz w:val="17"/>
              </w:rPr>
              <w:t>Comparative and Spanish-speaker value</w:t>
            </w:r>
          </w:p>
        </w:tc>
        <w:tc>
          <w:tcPr>
            <w:tcW w:w="712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6C98E18" w14:textId="77777777" w:rsidR="00B024CD" w:rsidRDefault="00000000">
            <w:pPr>
              <w:spacing w:after="0" w:line="259" w:lineRule="auto"/>
            </w:pPr>
            <w:r>
              <w:rPr>
                <w:sz w:val="17"/>
              </w:rPr>
              <w:t>Give each legal-content component a stable, professional signifier without turning the page into a rainbow of alert cards.</w:t>
            </w:r>
          </w:p>
        </w:tc>
      </w:tr>
      <w:tr w:rsidR="00B024CD" w14:paraId="763ECE30" w14:textId="77777777">
        <w:trPr>
          <w:cantSplit/>
          <w:jc w:val="center"/>
        </w:trPr>
        <w:tc>
          <w:tcPr>
            <w:tcW w:w="295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51B47C0" w14:textId="77777777" w:rsidR="00B024CD" w:rsidRDefault="00000000">
            <w:pPr>
              <w:spacing w:after="0" w:line="259" w:lineRule="auto"/>
            </w:pPr>
            <w:r>
              <w:rPr>
                <w:sz w:val="17"/>
              </w:rPr>
              <w:t>Mobile-first operation</w:t>
            </w:r>
          </w:p>
        </w:tc>
        <w:tc>
          <w:tcPr>
            <w:tcW w:w="712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29C6E42" w14:textId="77777777" w:rsidR="00B024CD" w:rsidRDefault="00000000">
            <w:pPr>
              <w:spacing w:after="0" w:line="259" w:lineRule="auto"/>
            </w:pPr>
            <w:r>
              <w:rPr>
                <w:sz w:val="17"/>
              </w:rPr>
              <w:t>Design a true mobile composition rather than shrinking desktop columns and cards.</w:t>
            </w:r>
          </w:p>
        </w:tc>
      </w:tr>
    </w:tbl>
    <w:p w14:paraId="6278FD26" w14:textId="77777777" w:rsidR="00B024CD" w:rsidRDefault="00B024CD">
      <w:pPr>
        <w:spacing w:after="20"/>
      </w:pPr>
    </w:p>
    <w:p w14:paraId="5694826E" w14:textId="77777777" w:rsidR="00B024CD" w:rsidRDefault="00000000">
      <w:pPr>
        <w:pStyle w:val="Ttulo1"/>
      </w:pPr>
      <w:r>
        <w:rPr>
          <w:rFonts w:ascii="Arial" w:hAnsi="Arial"/>
        </w:rPr>
        <w:t>3  Conflicts between the current website and the new LE5 identity</w:t>
      </w:r>
    </w:p>
    <w:tbl>
      <w:tblPr>
        <w:tblStyle w:val="Tablaconcuadrcula"/>
        <w:tblW w:w="0" w:type="auto"/>
        <w:jc w:val="center"/>
        <w:tblLayout w:type="fixed"/>
        <w:tblLook w:val="04A0" w:firstRow="1" w:lastRow="0" w:firstColumn="1" w:lastColumn="0" w:noHBand="0" w:noVBand="1"/>
      </w:tblPr>
      <w:tblGrid>
        <w:gridCol w:w="1584"/>
        <w:gridCol w:w="4032"/>
        <w:gridCol w:w="3384"/>
        <w:gridCol w:w="1080"/>
      </w:tblGrid>
      <w:tr w:rsidR="00B024CD" w14:paraId="411B348B" w14:textId="77777777">
        <w:trPr>
          <w:cantSplit/>
          <w:tblHeader/>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1A5C97D2" w14:textId="77777777" w:rsidR="00B024CD" w:rsidRDefault="00000000">
            <w:r>
              <w:rPr>
                <w:b/>
                <w:color w:val="FFFFFF"/>
                <w:sz w:val="15"/>
              </w:rPr>
              <w:t>Area</w:t>
            </w:r>
          </w:p>
        </w:tc>
        <w:tc>
          <w:tcPr>
            <w:tcW w:w="403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6D390F4E" w14:textId="77777777" w:rsidR="00B024CD" w:rsidRDefault="00000000">
            <w:r>
              <w:rPr>
                <w:b/>
                <w:color w:val="FFFFFF"/>
                <w:sz w:val="15"/>
              </w:rPr>
              <w:t>Observed conflict</w:t>
            </w:r>
          </w:p>
        </w:tc>
        <w:tc>
          <w:tcPr>
            <w:tcW w:w="338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410D1022" w14:textId="77777777" w:rsidR="00B024CD" w:rsidRDefault="00000000">
            <w:r>
              <w:rPr>
                <w:b/>
                <w:color w:val="FFFFFF"/>
                <w:sz w:val="15"/>
              </w:rPr>
              <w:t>Effect</w:t>
            </w:r>
          </w:p>
        </w:tc>
        <w:tc>
          <w:tcPr>
            <w:tcW w:w="108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2D30B84D" w14:textId="77777777" w:rsidR="00B024CD" w:rsidRDefault="00000000">
            <w:r>
              <w:rPr>
                <w:b/>
                <w:color w:val="FFFFFF"/>
                <w:sz w:val="15"/>
              </w:rPr>
              <w:t>Priority</w:t>
            </w:r>
          </w:p>
        </w:tc>
      </w:tr>
      <w:tr w:rsidR="00B024CD" w14:paraId="2C229A84"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BBB98C7" w14:textId="77777777" w:rsidR="00B024CD" w:rsidRDefault="00000000">
            <w:pPr>
              <w:spacing w:after="0" w:line="259" w:lineRule="auto"/>
            </w:pPr>
            <w:r>
              <w:rPr>
                <w:sz w:val="15"/>
              </w:rPr>
              <w:t>Logo integration</w:t>
            </w:r>
          </w:p>
        </w:tc>
        <w:tc>
          <w:tcPr>
            <w:tcW w:w="40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6E0F3CA" w14:textId="77777777" w:rsidR="00B024CD" w:rsidRDefault="00000000">
            <w:pPr>
              <w:spacing w:after="0" w:line="259" w:lineRule="auto"/>
            </w:pPr>
            <w:r>
              <w:rPr>
                <w:sz w:val="15"/>
              </w:rPr>
              <w:t>Header and product shell use a small typeset Legal English 5 treatment; the approved Concept 1 SVG is not the controlling mark.</w:t>
            </w:r>
          </w:p>
        </w:tc>
        <w:tc>
          <w:tcPr>
            <w:tcW w:w="33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EF582FF" w14:textId="77777777" w:rsidR="00B024CD" w:rsidRDefault="00000000">
            <w:pPr>
              <w:spacing w:after="0" w:line="259" w:lineRule="auto"/>
            </w:pPr>
            <w:r>
              <w:rPr>
                <w:sz w:val="15"/>
              </w:rPr>
              <w:t>LE5 lacks ownership and the new identity cannot organize the rest of the page.</w:t>
            </w:r>
          </w:p>
        </w:tc>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BAF38CC" w14:textId="77777777" w:rsidR="00B024CD" w:rsidRDefault="00000000">
            <w:pPr>
              <w:spacing w:after="0" w:line="259" w:lineRule="auto"/>
            </w:pPr>
            <w:r>
              <w:rPr>
                <w:sz w:val="15"/>
              </w:rPr>
              <w:t>Critical</w:t>
            </w:r>
          </w:p>
        </w:tc>
      </w:tr>
      <w:tr w:rsidR="00B024CD" w14:paraId="3EB549B5"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68E7A77" w14:textId="77777777" w:rsidR="00B024CD" w:rsidRDefault="00000000">
            <w:pPr>
              <w:spacing w:after="0" w:line="259" w:lineRule="auto"/>
            </w:pPr>
            <w:r>
              <w:rPr>
                <w:sz w:val="15"/>
              </w:rPr>
              <w:t>Brand relationship</w:t>
            </w:r>
          </w:p>
        </w:tc>
        <w:tc>
          <w:tcPr>
            <w:tcW w:w="40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2FD1021" w14:textId="77777777" w:rsidR="00B024CD" w:rsidRDefault="00000000">
            <w:pPr>
              <w:spacing w:after="0" w:line="259" w:lineRule="auto"/>
            </w:pPr>
            <w:r>
              <w:rPr>
                <w:sz w:val="15"/>
              </w:rPr>
              <w:t>The trust section uses the MPC icon as the leading visual symbol, while LE5 is treated as text.</w:t>
            </w:r>
          </w:p>
        </w:tc>
        <w:tc>
          <w:tcPr>
            <w:tcW w:w="33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160A738" w14:textId="77777777" w:rsidR="00B024CD" w:rsidRDefault="00000000">
            <w:pPr>
              <w:spacing w:after="0" w:line="259" w:lineRule="auto"/>
            </w:pPr>
            <w:r>
              <w:rPr>
                <w:sz w:val="15"/>
              </w:rPr>
              <w:t>The operator competes with the product identity.</w:t>
            </w:r>
          </w:p>
        </w:tc>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3FBD208" w14:textId="77777777" w:rsidR="00B024CD" w:rsidRDefault="00000000">
            <w:pPr>
              <w:spacing w:after="0" w:line="259" w:lineRule="auto"/>
            </w:pPr>
            <w:r>
              <w:rPr>
                <w:sz w:val="15"/>
              </w:rPr>
              <w:t>Critical</w:t>
            </w:r>
          </w:p>
        </w:tc>
      </w:tr>
      <w:tr w:rsidR="00B024CD" w14:paraId="5647CDEC"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BD98590" w14:textId="77777777" w:rsidR="00B024CD" w:rsidRDefault="00000000">
            <w:pPr>
              <w:spacing w:after="0" w:line="259" w:lineRule="auto"/>
            </w:pPr>
            <w:r>
              <w:rPr>
                <w:sz w:val="15"/>
              </w:rPr>
              <w:t>Hero</w:t>
            </w:r>
          </w:p>
        </w:tc>
        <w:tc>
          <w:tcPr>
            <w:tcW w:w="40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2E5B2DC" w14:textId="77777777" w:rsidR="00B024CD" w:rsidRDefault="00000000">
            <w:pPr>
              <w:spacing w:after="0" w:line="259" w:lineRule="auto"/>
            </w:pPr>
            <w:r>
              <w:rPr>
                <w:sz w:val="15"/>
              </w:rPr>
              <w:t>Overlapping rotating image cards, purple overlays and Lady Justice or generic legal symbols create a stock-law montage.</w:t>
            </w:r>
          </w:p>
        </w:tc>
        <w:tc>
          <w:tcPr>
            <w:tcW w:w="33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10BA20C" w14:textId="77777777" w:rsidR="00B024CD" w:rsidRDefault="00000000">
            <w:pPr>
              <w:spacing w:after="0" w:line="259" w:lineRule="auto"/>
            </w:pPr>
            <w:r>
              <w:rPr>
                <w:sz w:val="15"/>
              </w:rPr>
              <w:t>The first impression is decorative and generic rather than precise and premium.</w:t>
            </w:r>
          </w:p>
        </w:tc>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6549793" w14:textId="77777777" w:rsidR="00B024CD" w:rsidRDefault="00000000">
            <w:pPr>
              <w:spacing w:after="0" w:line="259" w:lineRule="auto"/>
            </w:pPr>
            <w:r>
              <w:rPr>
                <w:sz w:val="15"/>
              </w:rPr>
              <w:t>Critical</w:t>
            </w:r>
          </w:p>
        </w:tc>
      </w:tr>
      <w:tr w:rsidR="00B024CD" w14:paraId="5A6C7052"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BB3C9AD" w14:textId="77777777" w:rsidR="00B024CD" w:rsidRDefault="00000000">
            <w:pPr>
              <w:spacing w:after="0" w:line="259" w:lineRule="auto"/>
            </w:pPr>
            <w:r>
              <w:rPr>
                <w:sz w:val="15"/>
              </w:rPr>
              <w:t>Category photography</w:t>
            </w:r>
          </w:p>
        </w:tc>
        <w:tc>
          <w:tcPr>
            <w:tcW w:w="40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B4CBDC0" w14:textId="77777777" w:rsidR="00B024CD" w:rsidRDefault="00000000">
            <w:pPr>
              <w:spacing w:after="0" w:line="259" w:lineRule="auto"/>
            </w:pPr>
            <w:r>
              <w:rPr>
                <w:sz w:val="15"/>
              </w:rPr>
              <w:t>Contracts uses a handshake; Corporate Law uses buildings; Employment Law uses a high-five in a casual office.</w:t>
            </w:r>
          </w:p>
        </w:tc>
        <w:tc>
          <w:tcPr>
            <w:tcW w:w="33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A1848AA" w14:textId="77777777" w:rsidR="00B024CD" w:rsidRDefault="00000000">
            <w:pPr>
              <w:spacing w:after="0" w:line="259" w:lineRule="auto"/>
            </w:pPr>
            <w:r>
              <w:rPr>
                <w:sz w:val="15"/>
              </w:rPr>
              <w:t>The images do not consistently show sophisticated practising lawyers performing legal work.</w:t>
            </w:r>
          </w:p>
        </w:tc>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0A87A67" w14:textId="77777777" w:rsidR="00B024CD" w:rsidRDefault="00000000">
            <w:pPr>
              <w:spacing w:after="0" w:line="259" w:lineRule="auto"/>
            </w:pPr>
            <w:r>
              <w:rPr>
                <w:sz w:val="15"/>
              </w:rPr>
              <w:t>Critical</w:t>
            </w:r>
          </w:p>
        </w:tc>
      </w:tr>
      <w:tr w:rsidR="00B024CD" w14:paraId="0A8056BE"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D1DEEC2" w14:textId="77777777" w:rsidR="00B024CD" w:rsidRDefault="00000000">
            <w:pPr>
              <w:spacing w:after="0" w:line="259" w:lineRule="auto"/>
            </w:pPr>
            <w:r>
              <w:rPr>
                <w:sz w:val="15"/>
              </w:rPr>
              <w:t>About photography</w:t>
            </w:r>
          </w:p>
        </w:tc>
        <w:tc>
          <w:tcPr>
            <w:tcW w:w="40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05D35CF" w14:textId="77777777" w:rsidR="00B024CD" w:rsidRDefault="00000000">
            <w:pPr>
              <w:spacing w:after="0" w:line="259" w:lineRule="auto"/>
            </w:pPr>
            <w:r>
              <w:rPr>
                <w:sz w:val="15"/>
              </w:rPr>
              <w:t>A bust and books plus an empty boardroom stand in for the editor and editorial process.</w:t>
            </w:r>
          </w:p>
        </w:tc>
        <w:tc>
          <w:tcPr>
            <w:tcW w:w="33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2E61BEB" w14:textId="77777777" w:rsidR="00B024CD" w:rsidRDefault="00000000">
            <w:pPr>
              <w:spacing w:after="0" w:line="259" w:lineRule="auto"/>
            </w:pPr>
            <w:r>
              <w:rPr>
                <w:sz w:val="15"/>
              </w:rPr>
              <w:t>Trust is claimed in text but not demonstrated through a credible human image.</w:t>
            </w:r>
          </w:p>
        </w:tc>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0C9D86A" w14:textId="77777777" w:rsidR="00B024CD" w:rsidRDefault="00000000">
            <w:pPr>
              <w:spacing w:after="0" w:line="259" w:lineRule="auto"/>
            </w:pPr>
            <w:r>
              <w:rPr>
                <w:sz w:val="15"/>
              </w:rPr>
              <w:t>High</w:t>
            </w:r>
          </w:p>
        </w:tc>
      </w:tr>
      <w:tr w:rsidR="00B024CD" w14:paraId="23243FFA"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88C70CA" w14:textId="77777777" w:rsidR="00B024CD" w:rsidRDefault="00000000">
            <w:pPr>
              <w:spacing w:after="0" w:line="259" w:lineRule="auto"/>
            </w:pPr>
            <w:r>
              <w:rPr>
                <w:sz w:val="15"/>
              </w:rPr>
              <w:t>Color</w:t>
            </w:r>
          </w:p>
        </w:tc>
        <w:tc>
          <w:tcPr>
            <w:tcW w:w="40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ECFF74F" w14:textId="77777777" w:rsidR="00B024CD" w:rsidRDefault="00000000">
            <w:pPr>
              <w:spacing w:after="0" w:line="259" w:lineRule="auto"/>
            </w:pPr>
            <w:r>
              <w:rPr>
                <w:sz w:val="15"/>
              </w:rPr>
              <w:t>Purple is used across headings, navigation, controls, progress, backgrounds and the entire form-side panel; yellow is also used as a large button fill.</w:t>
            </w:r>
          </w:p>
        </w:tc>
        <w:tc>
          <w:tcPr>
            <w:tcW w:w="33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B4F6A57" w14:textId="77777777" w:rsidR="00B024CD" w:rsidRDefault="00000000">
            <w:pPr>
              <w:spacing w:after="0" w:line="259" w:lineRule="auto"/>
            </w:pPr>
            <w:r>
              <w:rPr>
                <w:sz w:val="15"/>
              </w:rPr>
              <w:t>The interface feels brand-saturated and educational rather than restrained.</w:t>
            </w:r>
          </w:p>
        </w:tc>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0AF60E0" w14:textId="77777777" w:rsidR="00B024CD" w:rsidRDefault="00000000">
            <w:pPr>
              <w:spacing w:after="0" w:line="259" w:lineRule="auto"/>
            </w:pPr>
            <w:r>
              <w:rPr>
                <w:sz w:val="15"/>
              </w:rPr>
              <w:t>Critical</w:t>
            </w:r>
          </w:p>
        </w:tc>
      </w:tr>
      <w:tr w:rsidR="00B024CD" w14:paraId="37A8C6F5"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0B7220D" w14:textId="77777777" w:rsidR="00B024CD" w:rsidRDefault="00000000">
            <w:pPr>
              <w:spacing w:after="0" w:line="259" w:lineRule="auto"/>
            </w:pPr>
            <w:r>
              <w:rPr>
                <w:sz w:val="15"/>
              </w:rPr>
              <w:t>Background language</w:t>
            </w:r>
          </w:p>
        </w:tc>
        <w:tc>
          <w:tcPr>
            <w:tcW w:w="40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CA22A75" w14:textId="77777777" w:rsidR="00B024CD" w:rsidRDefault="00000000">
            <w:pPr>
              <w:spacing w:after="0" w:line="259" w:lineRule="auto"/>
            </w:pPr>
            <w:r>
              <w:rPr>
                <w:sz w:val="15"/>
              </w:rPr>
              <w:t>A dotted pattern repeats over most marketing sections.</w:t>
            </w:r>
          </w:p>
        </w:tc>
        <w:tc>
          <w:tcPr>
            <w:tcW w:w="33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443AD43" w14:textId="77777777" w:rsidR="00B024CD" w:rsidRDefault="00000000">
            <w:pPr>
              <w:spacing w:after="0" w:line="259" w:lineRule="auto"/>
            </w:pPr>
            <w:r>
              <w:rPr>
                <w:sz w:val="15"/>
              </w:rPr>
              <w:t>The pattern resembles a generic SaaS or learning template and weakens editorial seriousness.</w:t>
            </w:r>
          </w:p>
        </w:tc>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35AA640" w14:textId="77777777" w:rsidR="00B024CD" w:rsidRDefault="00000000">
            <w:pPr>
              <w:spacing w:after="0" w:line="259" w:lineRule="auto"/>
            </w:pPr>
            <w:r>
              <w:rPr>
                <w:sz w:val="15"/>
              </w:rPr>
              <w:t>High</w:t>
            </w:r>
          </w:p>
        </w:tc>
      </w:tr>
      <w:tr w:rsidR="00B024CD" w14:paraId="3B7D3279"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0E57972" w14:textId="77777777" w:rsidR="00B024CD" w:rsidRDefault="00000000">
            <w:pPr>
              <w:spacing w:after="0" w:line="259" w:lineRule="auto"/>
            </w:pPr>
            <w:r>
              <w:rPr>
                <w:sz w:val="15"/>
              </w:rPr>
              <w:lastRenderedPageBreak/>
              <w:t>Typography</w:t>
            </w:r>
          </w:p>
        </w:tc>
        <w:tc>
          <w:tcPr>
            <w:tcW w:w="40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E70FF73" w14:textId="77777777" w:rsidR="00B024CD" w:rsidRDefault="00000000">
            <w:pPr>
              <w:spacing w:after="0" w:line="259" w:lineRule="auto"/>
            </w:pPr>
            <w:r>
              <w:rPr>
                <w:sz w:val="15"/>
              </w:rPr>
              <w:t>Cormorant Garamond and Poppins create a romantic editorial plus rounded educational pairing; headings vary in size and weight.</w:t>
            </w:r>
          </w:p>
        </w:tc>
        <w:tc>
          <w:tcPr>
            <w:tcW w:w="33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004D457" w14:textId="77777777" w:rsidR="00B024CD" w:rsidRDefault="00000000">
            <w:pPr>
              <w:spacing w:after="0" w:line="259" w:lineRule="auto"/>
            </w:pPr>
            <w:r>
              <w:rPr>
                <w:sz w:val="15"/>
              </w:rPr>
              <w:t>The serif can look elegant, but Poppins and repeated purple headings soften legal authority.</w:t>
            </w:r>
          </w:p>
        </w:tc>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452E738" w14:textId="77777777" w:rsidR="00B024CD" w:rsidRDefault="00000000">
            <w:pPr>
              <w:spacing w:after="0" w:line="259" w:lineRule="auto"/>
            </w:pPr>
            <w:r>
              <w:rPr>
                <w:sz w:val="15"/>
              </w:rPr>
              <w:t>High</w:t>
            </w:r>
          </w:p>
        </w:tc>
      </w:tr>
      <w:tr w:rsidR="00B024CD" w14:paraId="58F418E8"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D0631B6" w14:textId="77777777" w:rsidR="00B024CD" w:rsidRDefault="00000000">
            <w:pPr>
              <w:spacing w:after="0" w:line="259" w:lineRule="auto"/>
            </w:pPr>
            <w:r>
              <w:rPr>
                <w:sz w:val="15"/>
              </w:rPr>
              <w:t>Iconography</w:t>
            </w:r>
          </w:p>
        </w:tc>
        <w:tc>
          <w:tcPr>
            <w:tcW w:w="40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1ADE039" w14:textId="77777777" w:rsidR="00B024CD" w:rsidRDefault="00000000">
            <w:pPr>
              <w:spacing w:after="0" w:line="259" w:lineRule="auto"/>
            </w:pPr>
            <w:r>
              <w:rPr>
                <w:sz w:val="15"/>
              </w:rPr>
              <w:t>Raster PNGs, emoji-like symbols, filled tiles, line icons, scales, globes, crowns and colorful navigation icons coexist.</w:t>
            </w:r>
          </w:p>
        </w:tc>
        <w:tc>
          <w:tcPr>
            <w:tcW w:w="33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67F9AAA" w14:textId="77777777" w:rsidR="00B024CD" w:rsidRDefault="00000000">
            <w:pPr>
              <w:spacing w:after="0" w:line="259" w:lineRule="auto"/>
            </w:pPr>
            <w:r>
              <w:rPr>
                <w:sz w:val="15"/>
              </w:rPr>
              <w:t>The system has no shared geometry, stroke or semantic rule.</w:t>
            </w:r>
          </w:p>
        </w:tc>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85D28D3" w14:textId="77777777" w:rsidR="00B024CD" w:rsidRDefault="00000000">
            <w:pPr>
              <w:spacing w:after="0" w:line="259" w:lineRule="auto"/>
            </w:pPr>
            <w:r>
              <w:rPr>
                <w:sz w:val="15"/>
              </w:rPr>
              <w:t>Critical</w:t>
            </w:r>
          </w:p>
        </w:tc>
      </w:tr>
      <w:tr w:rsidR="00B024CD" w14:paraId="21F10C07"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76C6D46" w14:textId="77777777" w:rsidR="00B024CD" w:rsidRDefault="00000000">
            <w:pPr>
              <w:spacing w:after="0" w:line="259" w:lineRule="auto"/>
            </w:pPr>
            <w:r>
              <w:rPr>
                <w:sz w:val="15"/>
              </w:rPr>
              <w:t>Cards</w:t>
            </w:r>
          </w:p>
        </w:tc>
        <w:tc>
          <w:tcPr>
            <w:tcW w:w="40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5A8ECFA" w14:textId="77777777" w:rsidR="00B024CD" w:rsidRDefault="00000000">
            <w:pPr>
              <w:spacing w:after="0" w:line="259" w:lineRule="auto"/>
            </w:pPr>
            <w:r>
              <w:rPr>
                <w:sz w:val="15"/>
              </w:rPr>
              <w:t>Many cards use 8–18 px radii, pastel fills and several shadows; almost every concept is boxed.</w:t>
            </w:r>
          </w:p>
        </w:tc>
        <w:tc>
          <w:tcPr>
            <w:tcW w:w="33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C97DE6E" w14:textId="77777777" w:rsidR="00B024CD" w:rsidRDefault="00000000">
            <w:pPr>
              <w:spacing w:after="0" w:line="259" w:lineRule="auto"/>
            </w:pPr>
            <w:r>
              <w:rPr>
                <w:sz w:val="15"/>
              </w:rPr>
              <w:t>Excess enclosure creates visual fragmentation and an e-learning dashboard aesthetic.</w:t>
            </w:r>
          </w:p>
        </w:tc>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93CF0DD" w14:textId="77777777" w:rsidR="00B024CD" w:rsidRDefault="00000000">
            <w:pPr>
              <w:spacing w:after="0" w:line="259" w:lineRule="auto"/>
            </w:pPr>
            <w:r>
              <w:rPr>
                <w:sz w:val="15"/>
              </w:rPr>
              <w:t>High</w:t>
            </w:r>
          </w:p>
        </w:tc>
      </w:tr>
      <w:tr w:rsidR="00B024CD" w14:paraId="3B0998B7"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76735CB" w14:textId="77777777" w:rsidR="00B024CD" w:rsidRDefault="00000000">
            <w:pPr>
              <w:spacing w:after="0" w:line="259" w:lineRule="auto"/>
            </w:pPr>
            <w:r>
              <w:rPr>
                <w:sz w:val="15"/>
              </w:rPr>
              <w:t>Dashboard hierarchy</w:t>
            </w:r>
          </w:p>
        </w:tc>
        <w:tc>
          <w:tcPr>
            <w:tcW w:w="40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D879101" w14:textId="77777777" w:rsidR="00B024CD" w:rsidRDefault="00000000">
            <w:pPr>
              <w:spacing w:after="0" w:line="259" w:lineRule="auto"/>
            </w:pPr>
            <w:r>
              <w:rPr>
                <w:sz w:val="15"/>
              </w:rPr>
              <w:t>Getting Started, streak, mastery, My Library metrics and daily-session cards lead the experience.</w:t>
            </w:r>
          </w:p>
        </w:tc>
        <w:tc>
          <w:tcPr>
            <w:tcW w:w="33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4D28831" w14:textId="77777777" w:rsidR="00B024CD" w:rsidRDefault="00000000">
            <w:pPr>
              <w:spacing w:after="0" w:line="259" w:lineRule="auto"/>
            </w:pPr>
            <w:r>
              <w:rPr>
                <w:sz w:val="15"/>
              </w:rPr>
              <w:t>Learning mechanics appear before legal expertise and professional context.</w:t>
            </w:r>
          </w:p>
        </w:tc>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BBF7573" w14:textId="77777777" w:rsidR="00B024CD" w:rsidRDefault="00000000">
            <w:pPr>
              <w:spacing w:after="0" w:line="259" w:lineRule="auto"/>
            </w:pPr>
            <w:r>
              <w:rPr>
                <w:sz w:val="15"/>
              </w:rPr>
              <w:t>Critical</w:t>
            </w:r>
          </w:p>
        </w:tc>
      </w:tr>
      <w:tr w:rsidR="00B024CD" w14:paraId="66B2288C"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A347972" w14:textId="77777777" w:rsidR="00B024CD" w:rsidRDefault="00000000">
            <w:pPr>
              <w:spacing w:after="0" w:line="259" w:lineRule="auto"/>
            </w:pPr>
            <w:r>
              <w:rPr>
                <w:sz w:val="15"/>
              </w:rPr>
              <w:t>Term page</w:t>
            </w:r>
          </w:p>
        </w:tc>
        <w:tc>
          <w:tcPr>
            <w:tcW w:w="40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A2409DE" w14:textId="77777777" w:rsidR="00B024CD" w:rsidRDefault="00000000">
            <w:pPr>
              <w:spacing w:after="0" w:line="259" w:lineRule="auto"/>
            </w:pPr>
            <w:r>
              <w:rPr>
                <w:sz w:val="15"/>
              </w:rPr>
              <w:t>Every content block receives a large card and colored icon; quiz and progress compete with the term content.</w:t>
            </w:r>
          </w:p>
        </w:tc>
        <w:tc>
          <w:tcPr>
            <w:tcW w:w="33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39B6270" w14:textId="77777777" w:rsidR="00B024CD" w:rsidRDefault="00000000">
            <w:pPr>
              <w:spacing w:after="0" w:line="259" w:lineRule="auto"/>
            </w:pPr>
            <w:r>
              <w:rPr>
                <w:sz w:val="15"/>
              </w:rPr>
              <w:t>The pedagogical object is fragmented and visually busy.</w:t>
            </w:r>
          </w:p>
        </w:tc>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B1C45E4" w14:textId="77777777" w:rsidR="00B024CD" w:rsidRDefault="00000000">
            <w:pPr>
              <w:spacing w:after="0" w:line="259" w:lineRule="auto"/>
            </w:pPr>
            <w:r>
              <w:rPr>
                <w:sz w:val="15"/>
              </w:rPr>
              <w:t>High</w:t>
            </w:r>
          </w:p>
        </w:tc>
      </w:tr>
      <w:tr w:rsidR="00B024CD" w14:paraId="2207803D"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BCA7234" w14:textId="77777777" w:rsidR="00B024CD" w:rsidRDefault="00000000">
            <w:pPr>
              <w:spacing w:after="0" w:line="259" w:lineRule="auto"/>
            </w:pPr>
            <w:r>
              <w:rPr>
                <w:sz w:val="15"/>
              </w:rPr>
              <w:t>Mobile Term page</w:t>
            </w:r>
          </w:p>
        </w:tc>
        <w:tc>
          <w:tcPr>
            <w:tcW w:w="40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08C0B96" w14:textId="77777777" w:rsidR="00B024CD" w:rsidRDefault="00000000">
            <w:pPr>
              <w:spacing w:after="0" w:line="259" w:lineRule="auto"/>
            </w:pPr>
            <w:r>
              <w:rPr>
                <w:sz w:val="15"/>
              </w:rPr>
              <w:t>The central card is too narrow, the term title and metadata are oversized, audio controls separate, and completion appears too far below.</w:t>
            </w:r>
          </w:p>
        </w:tc>
        <w:tc>
          <w:tcPr>
            <w:tcW w:w="338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7A5330A" w14:textId="77777777" w:rsidR="00B024CD" w:rsidRDefault="00000000">
            <w:pPr>
              <w:spacing w:after="0" w:line="259" w:lineRule="auto"/>
            </w:pPr>
            <w:r>
              <w:rPr>
                <w:sz w:val="15"/>
              </w:rPr>
              <w:t>The mobile experience feels adapted from desktop, causes excess scrolling and loses context.</w:t>
            </w:r>
          </w:p>
        </w:tc>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7A3CD4B" w14:textId="77777777" w:rsidR="00B024CD" w:rsidRDefault="00000000">
            <w:pPr>
              <w:spacing w:after="0" w:line="259" w:lineRule="auto"/>
            </w:pPr>
            <w:r>
              <w:rPr>
                <w:sz w:val="15"/>
              </w:rPr>
              <w:t>Critical</w:t>
            </w:r>
          </w:p>
        </w:tc>
      </w:tr>
      <w:tr w:rsidR="00B024CD" w14:paraId="1D598EB9" w14:textId="77777777">
        <w:trPr>
          <w:cantSplit/>
          <w:jc w:val="center"/>
        </w:trPr>
        <w:tc>
          <w:tcPr>
            <w:tcW w:w="15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4CF78FB" w14:textId="77777777" w:rsidR="00B024CD" w:rsidRDefault="00000000">
            <w:pPr>
              <w:spacing w:after="0" w:line="259" w:lineRule="auto"/>
            </w:pPr>
            <w:r>
              <w:rPr>
                <w:sz w:val="15"/>
              </w:rPr>
              <w:t>Footer</w:t>
            </w:r>
          </w:p>
        </w:tc>
        <w:tc>
          <w:tcPr>
            <w:tcW w:w="40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6610055" w14:textId="77777777" w:rsidR="00B024CD" w:rsidRDefault="00000000">
            <w:pPr>
              <w:spacing w:after="0" w:line="259" w:lineRule="auto"/>
            </w:pPr>
            <w:r>
              <w:rPr>
                <w:sz w:val="15"/>
              </w:rPr>
              <w:t>The dark purple footer is structurally useful, but the current brand treatment is provisional and the support address wraps awkwardly.</w:t>
            </w:r>
          </w:p>
        </w:tc>
        <w:tc>
          <w:tcPr>
            <w:tcW w:w="338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256C434" w14:textId="77777777" w:rsidR="00B024CD" w:rsidRDefault="00000000">
            <w:pPr>
              <w:spacing w:after="0" w:line="259" w:lineRule="auto"/>
            </w:pPr>
            <w:r>
              <w:rPr>
                <w:sz w:val="15"/>
              </w:rPr>
              <w:t>Brand closure and basic polish are weakened.</w:t>
            </w:r>
          </w:p>
        </w:tc>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5B1B42A" w14:textId="77777777" w:rsidR="00B024CD" w:rsidRDefault="00000000">
            <w:pPr>
              <w:spacing w:after="0" w:line="259" w:lineRule="auto"/>
            </w:pPr>
            <w:r>
              <w:rPr>
                <w:sz w:val="15"/>
              </w:rPr>
              <w:t>High</w:t>
            </w:r>
          </w:p>
        </w:tc>
      </w:tr>
    </w:tbl>
    <w:p w14:paraId="0FC50310" w14:textId="77777777" w:rsidR="00B024CD" w:rsidRDefault="00B024CD">
      <w:pPr>
        <w:spacing w:after="20"/>
      </w:pPr>
    </w:p>
    <w:p w14:paraId="1413249A" w14:textId="77777777" w:rsidR="00B024CD" w:rsidRDefault="00000000">
      <w:pPr>
        <w:pStyle w:val="Ttulo1"/>
      </w:pPr>
      <w:r>
        <w:rPr>
          <w:rFonts w:ascii="Arial" w:hAnsi="Arial"/>
        </w:rPr>
        <w:t>4  Elements that may remain unchanged</w:t>
      </w:r>
    </w:p>
    <w:p w14:paraId="3D6FECBB" w14:textId="77777777" w:rsidR="00B024CD" w:rsidRDefault="00000000">
      <w:pPr>
        <w:pStyle w:val="Listaconvietas"/>
        <w:ind w:left="317" w:hanging="202"/>
      </w:pPr>
      <w:r>
        <w:t>The approved LE5 logo design itself. This audit does not reopen or redesign Concept 1 or the Concept 3 monogram.</w:t>
      </w:r>
    </w:p>
    <w:p w14:paraId="09D99209" w14:textId="77777777" w:rsidR="00B024CD" w:rsidRDefault="00000000">
      <w:pPr>
        <w:pStyle w:val="Listaconvietas"/>
        <w:ind w:left="317" w:hanging="202"/>
      </w:pPr>
      <w:r>
        <w:t>The public information architecture: Home, Terms Library, How It Works, Pricing and About.</w:t>
      </w:r>
    </w:p>
    <w:p w14:paraId="7AC41D69" w14:textId="77777777" w:rsidR="00B024CD" w:rsidRDefault="00000000">
      <w:pPr>
        <w:pStyle w:val="Listaconvietas"/>
        <w:ind w:left="317" w:hanging="202"/>
      </w:pPr>
      <w:r>
        <w:t>The learner navigation model and core screens: Home, Categories, Terms Library, Term Detail, Quiz, Progress, Saved Terms, Account, Billing, Help and Settings, subject to visual simplification and approved product scope.</w:t>
      </w:r>
    </w:p>
    <w:p w14:paraId="50A9438C" w14:textId="77777777" w:rsidR="00B024CD" w:rsidRDefault="00000000">
      <w:pPr>
        <w:pStyle w:val="Listaconvietas"/>
        <w:ind w:left="317" w:hanging="202"/>
      </w:pPr>
      <w:r>
        <w:t>The three canonical category names and their order as controlled product content.</w:t>
      </w:r>
    </w:p>
    <w:p w14:paraId="08913C30" w14:textId="77777777" w:rsidR="00B024CD" w:rsidRDefault="00000000">
      <w:pPr>
        <w:pStyle w:val="Listaconvietas"/>
        <w:ind w:left="317" w:hanging="202"/>
      </w:pPr>
      <w:r>
        <w:t>The overall public-page sequence: hero, product example, practice areas, method, editorial trust, pricing, FAQ, conversion and footer.</w:t>
      </w:r>
    </w:p>
    <w:p w14:paraId="46BEA73F" w14:textId="77777777" w:rsidR="00B024CD" w:rsidRDefault="00000000">
      <w:pPr>
        <w:pStyle w:val="Listaconvietas"/>
        <w:ind w:left="317" w:hanging="202"/>
      </w:pPr>
      <w:r>
        <w:t>The basic two-plan pricing comparison and accordion FAQ patterns.</w:t>
      </w:r>
    </w:p>
    <w:p w14:paraId="1B23035E" w14:textId="77777777" w:rsidR="00B024CD" w:rsidRDefault="00000000">
      <w:pPr>
        <w:pStyle w:val="Listaconvietas"/>
        <w:ind w:left="317" w:hanging="202"/>
      </w:pPr>
      <w:r>
        <w:t>White and light-neutral surfaces as the principal canvas; dark purple as an intentional footer or limited brand-dark surface; yellow as a selective accent.</w:t>
      </w:r>
    </w:p>
    <w:p w14:paraId="2944DAB5" w14:textId="77777777" w:rsidR="00B024CD" w:rsidRDefault="00000000">
      <w:pPr>
        <w:pStyle w:val="Listaconvietas"/>
        <w:ind w:left="317" w:hanging="202"/>
      </w:pPr>
      <w:r>
        <w:t>The principle of a serif for editorial headings and a sans serif for UI and body text, while replacing the current font families with the specified system in Section 7.</w:t>
      </w:r>
    </w:p>
    <w:p w14:paraId="51871603" w14:textId="77777777" w:rsidR="00B024CD" w:rsidRDefault="00000000">
      <w:pPr>
        <w:pStyle w:val="Listaconvietas"/>
        <w:ind w:left="317" w:hanging="202"/>
      </w:pPr>
      <w:r>
        <w:t>The semantic meaning of New, Learning and Mastered and the required learner-facing content components. Visual restyling must not change canonical content or status logic.</w:t>
      </w:r>
    </w:p>
    <w:p w14:paraId="46645D23" w14:textId="77777777" w:rsidR="00B024CD" w:rsidRDefault="00000000">
      <w:pPr>
        <w:pStyle w:val="Ttulo1"/>
      </w:pPr>
      <w:r>
        <w:rPr>
          <w:rFonts w:ascii="Arial" w:hAnsi="Arial"/>
        </w:rPr>
        <w:t>5  Elements requiring refinement</w:t>
      </w:r>
    </w:p>
    <w:tbl>
      <w:tblPr>
        <w:tblStyle w:val="Tablaconcuadrcula"/>
        <w:tblW w:w="0" w:type="auto"/>
        <w:jc w:val="center"/>
        <w:tblLayout w:type="fixed"/>
        <w:tblLook w:val="04A0" w:firstRow="1" w:lastRow="0" w:firstColumn="1" w:lastColumn="0" w:noHBand="0" w:noVBand="1"/>
      </w:tblPr>
      <w:tblGrid>
        <w:gridCol w:w="2376"/>
        <w:gridCol w:w="7704"/>
      </w:tblGrid>
      <w:tr w:rsidR="00B024CD" w14:paraId="1C46C386" w14:textId="77777777">
        <w:trPr>
          <w:cantSplit/>
          <w:tblHeader/>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1355DEB6" w14:textId="77777777" w:rsidR="00B024CD" w:rsidRDefault="00000000">
            <w:r>
              <w:rPr>
                <w:b/>
                <w:color w:val="FFFFFF"/>
                <w:sz w:val="17"/>
              </w:rPr>
              <w:t>Element</w:t>
            </w:r>
          </w:p>
        </w:tc>
        <w:tc>
          <w:tcPr>
            <w:tcW w:w="770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604D9B2C" w14:textId="77777777" w:rsidR="00B024CD" w:rsidRDefault="00000000">
            <w:r>
              <w:rPr>
                <w:b/>
                <w:color w:val="FFFFFF"/>
                <w:sz w:val="17"/>
              </w:rPr>
              <w:t>Required refinement</w:t>
            </w:r>
          </w:p>
        </w:tc>
      </w:tr>
      <w:tr w:rsidR="00B024CD" w14:paraId="72D81F05"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1C7ABAB" w14:textId="77777777" w:rsidR="00B024CD" w:rsidRDefault="00000000">
            <w:pPr>
              <w:spacing w:after="0" w:line="259" w:lineRule="auto"/>
            </w:pPr>
            <w:r>
              <w:rPr>
                <w:sz w:val="17"/>
              </w:rPr>
              <w:t>Header and navigation</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4119D9B" w14:textId="77777777" w:rsidR="00B024CD" w:rsidRDefault="00000000">
            <w:pPr>
              <w:spacing w:after="0" w:line="259" w:lineRule="auto"/>
            </w:pPr>
            <w:r>
              <w:rPr>
                <w:sz w:val="17"/>
              </w:rPr>
              <w:t>Increase brand hierarchy, use the correct approved asset, regularize spacing, simplify active states and keep only one dominant action.</w:t>
            </w:r>
          </w:p>
        </w:tc>
      </w:tr>
      <w:tr w:rsidR="00B024CD" w14:paraId="0BF43249"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82AE93E" w14:textId="77777777" w:rsidR="00B024CD" w:rsidRDefault="00000000">
            <w:pPr>
              <w:spacing w:after="0" w:line="259" w:lineRule="auto"/>
            </w:pPr>
            <w:r>
              <w:rPr>
                <w:sz w:val="17"/>
              </w:rPr>
              <w:t>Heading hierarchy</w:t>
            </w:r>
          </w:p>
        </w:tc>
        <w:tc>
          <w:tcPr>
            <w:tcW w:w="77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142D50D" w14:textId="77777777" w:rsidR="00B024CD" w:rsidRDefault="00000000">
            <w:pPr>
              <w:spacing w:after="0" w:line="259" w:lineRule="auto"/>
            </w:pPr>
            <w:r>
              <w:rPr>
                <w:sz w:val="17"/>
              </w:rPr>
              <w:t>Adopt one responsive type scale; use ink for most headings and reserve purple for controlled emphasis.</w:t>
            </w:r>
          </w:p>
        </w:tc>
      </w:tr>
      <w:tr w:rsidR="00B024CD" w14:paraId="73025C2F"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239D6D7" w14:textId="77777777" w:rsidR="00B024CD" w:rsidRDefault="00000000">
            <w:pPr>
              <w:spacing w:after="0" w:line="259" w:lineRule="auto"/>
            </w:pPr>
            <w:r>
              <w:rPr>
                <w:sz w:val="17"/>
              </w:rPr>
              <w:lastRenderedPageBreak/>
              <w:t>Buttons</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FF3B20C" w14:textId="77777777" w:rsidR="00B024CD" w:rsidRDefault="00000000">
            <w:pPr>
              <w:spacing w:after="0" w:line="259" w:lineRule="auto"/>
            </w:pPr>
            <w:r>
              <w:rPr>
                <w:sz w:val="17"/>
              </w:rPr>
              <w:t>Standardize primary, secondary, tertiary and destructive treatments; remove ad hoc alternation between purple and yellow on light surfaces.</w:t>
            </w:r>
          </w:p>
        </w:tc>
      </w:tr>
      <w:tr w:rsidR="00B024CD" w14:paraId="5FE50ECC"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C977195" w14:textId="77777777" w:rsidR="00B024CD" w:rsidRDefault="00000000">
            <w:pPr>
              <w:spacing w:after="0" w:line="259" w:lineRule="auto"/>
            </w:pPr>
            <w:r>
              <w:rPr>
                <w:sz w:val="17"/>
              </w:rPr>
              <w:t>Cards</w:t>
            </w:r>
          </w:p>
        </w:tc>
        <w:tc>
          <w:tcPr>
            <w:tcW w:w="77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8ED3A5F" w14:textId="77777777" w:rsidR="00B024CD" w:rsidRDefault="00000000">
            <w:pPr>
              <w:spacing w:after="0" w:line="259" w:lineRule="auto"/>
            </w:pPr>
            <w:r>
              <w:rPr>
                <w:sz w:val="17"/>
              </w:rPr>
              <w:t>Reduce radius, shadow and nested-card frequency; use borders and spacing before elevation.</w:t>
            </w:r>
          </w:p>
        </w:tc>
      </w:tr>
      <w:tr w:rsidR="00B024CD" w14:paraId="52B48037"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175A277" w14:textId="77777777" w:rsidR="00B024CD" w:rsidRDefault="00000000">
            <w:pPr>
              <w:spacing w:after="0" w:line="259" w:lineRule="auto"/>
            </w:pPr>
            <w:r>
              <w:rPr>
                <w:sz w:val="17"/>
              </w:rPr>
              <w:t>Badges and labels</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8E6A0D2" w14:textId="77777777" w:rsidR="00B024CD" w:rsidRDefault="00000000">
            <w:pPr>
              <w:spacing w:after="0" w:line="259" w:lineRule="auto"/>
            </w:pPr>
            <w:r>
              <w:rPr>
                <w:sz w:val="17"/>
              </w:rPr>
              <w:t>Use compact, low-saturation indicators; reserve semantic colors for actual states.</w:t>
            </w:r>
          </w:p>
        </w:tc>
      </w:tr>
      <w:tr w:rsidR="00B024CD" w14:paraId="761B2470"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1A79558" w14:textId="77777777" w:rsidR="00B024CD" w:rsidRDefault="00000000">
            <w:pPr>
              <w:spacing w:after="0" w:line="259" w:lineRule="auto"/>
            </w:pPr>
            <w:r>
              <w:rPr>
                <w:sz w:val="17"/>
              </w:rPr>
              <w:t>Pricing</w:t>
            </w:r>
          </w:p>
        </w:tc>
        <w:tc>
          <w:tcPr>
            <w:tcW w:w="77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519493B" w14:textId="77777777" w:rsidR="00B024CD" w:rsidRDefault="00000000">
            <w:pPr>
              <w:spacing w:after="0" w:line="259" w:lineRule="auto"/>
            </w:pPr>
            <w:r>
              <w:rPr>
                <w:sz w:val="17"/>
              </w:rPr>
              <w:t>Keep both plans visually comparable; use one featured-plan rule and consistent CTA hierarchy without implying a different commercial flow.</w:t>
            </w:r>
          </w:p>
        </w:tc>
      </w:tr>
      <w:tr w:rsidR="00B024CD" w14:paraId="59DB6AB5"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A51CBE2" w14:textId="77777777" w:rsidR="00B024CD" w:rsidRDefault="00000000">
            <w:pPr>
              <w:spacing w:after="0" w:line="259" w:lineRule="auto"/>
            </w:pPr>
            <w:r>
              <w:rPr>
                <w:sz w:val="17"/>
              </w:rPr>
              <w:t>FAQ</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F0765DA" w14:textId="77777777" w:rsidR="00B024CD" w:rsidRDefault="00000000">
            <w:pPr>
              <w:spacing w:after="0" w:line="259" w:lineRule="auto"/>
            </w:pPr>
            <w:r>
              <w:rPr>
                <w:sz w:val="17"/>
              </w:rPr>
              <w:t>Retain accordion structure with lighter borders, reduced vertical padding and a consistent 20 px disclosure icon.</w:t>
            </w:r>
          </w:p>
        </w:tc>
      </w:tr>
      <w:tr w:rsidR="00B024CD" w14:paraId="3A34641A"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1998E2D" w14:textId="77777777" w:rsidR="00B024CD" w:rsidRDefault="00000000">
            <w:pPr>
              <w:spacing w:after="0" w:line="259" w:lineRule="auto"/>
            </w:pPr>
            <w:r>
              <w:rPr>
                <w:sz w:val="17"/>
              </w:rPr>
              <w:t>Forms</w:t>
            </w:r>
          </w:p>
        </w:tc>
        <w:tc>
          <w:tcPr>
            <w:tcW w:w="77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AF027D2" w14:textId="77777777" w:rsidR="00B024CD" w:rsidRDefault="00000000">
            <w:pPr>
              <w:spacing w:after="0" w:line="259" w:lineRule="auto"/>
            </w:pPr>
            <w:r>
              <w:rPr>
                <w:sz w:val="17"/>
              </w:rPr>
              <w:t>Retain explicit labels and progress steps, but reduce the dark-purple panel, simplify the security panel and standardize validation states.</w:t>
            </w:r>
          </w:p>
        </w:tc>
      </w:tr>
      <w:tr w:rsidR="00B024CD" w14:paraId="5B97D185"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6F117DC" w14:textId="77777777" w:rsidR="00B024CD" w:rsidRDefault="00000000">
            <w:pPr>
              <w:spacing w:after="0" w:line="259" w:lineRule="auto"/>
            </w:pPr>
            <w:r>
              <w:rPr>
                <w:sz w:val="17"/>
              </w:rPr>
              <w:t>Product shell</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A2D014D" w14:textId="77777777" w:rsidR="00B024CD" w:rsidRDefault="00000000">
            <w:pPr>
              <w:spacing w:after="0" w:line="259" w:lineRule="auto"/>
            </w:pPr>
            <w:r>
              <w:rPr>
                <w:sz w:val="17"/>
              </w:rPr>
              <w:t>Use the monogram as the compact LE5 identifier; simplify the sidebar icon treatment; reduce decorative status devices.</w:t>
            </w:r>
          </w:p>
        </w:tc>
      </w:tr>
      <w:tr w:rsidR="00B024CD" w14:paraId="39B05CE1"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A4DC064" w14:textId="77777777" w:rsidR="00B024CD" w:rsidRDefault="00000000">
            <w:pPr>
              <w:spacing w:after="0" w:line="259" w:lineRule="auto"/>
            </w:pPr>
            <w:r>
              <w:rPr>
                <w:sz w:val="17"/>
              </w:rPr>
              <w:t>Term page</w:t>
            </w:r>
          </w:p>
        </w:tc>
        <w:tc>
          <w:tcPr>
            <w:tcW w:w="77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3DABDCE" w14:textId="77777777" w:rsidR="00B024CD" w:rsidRDefault="00000000">
            <w:pPr>
              <w:spacing w:after="0" w:line="259" w:lineRule="auto"/>
            </w:pPr>
            <w:r>
              <w:rPr>
                <w:sz w:val="17"/>
              </w:rPr>
              <w:t>Treat the Term as one coherent editorial page with grouped sections rather than a stack of unrelated learning cards.</w:t>
            </w:r>
          </w:p>
        </w:tc>
      </w:tr>
      <w:tr w:rsidR="00B024CD" w14:paraId="0D713F01"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DE803CC" w14:textId="77777777" w:rsidR="00B024CD" w:rsidRDefault="00000000">
            <w:pPr>
              <w:spacing w:after="0" w:line="259" w:lineRule="auto"/>
            </w:pPr>
            <w:r>
              <w:rPr>
                <w:sz w:val="17"/>
              </w:rPr>
              <w:t>Loading and empty states</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8E67DB5" w14:textId="77777777" w:rsidR="00B024CD" w:rsidRDefault="00000000">
            <w:pPr>
              <w:spacing w:after="0" w:line="259" w:lineRule="auto"/>
            </w:pPr>
            <w:r>
              <w:rPr>
                <w:sz w:val="17"/>
              </w:rPr>
              <w:t>Keep skeletons but shorten their display where possible and align their geometry with final components; avoid playful illustrations.</w:t>
            </w:r>
          </w:p>
        </w:tc>
      </w:tr>
    </w:tbl>
    <w:p w14:paraId="4C8AD052" w14:textId="77777777" w:rsidR="00B024CD" w:rsidRDefault="00B024CD">
      <w:pPr>
        <w:spacing w:after="20"/>
      </w:pPr>
    </w:p>
    <w:p w14:paraId="0466B428" w14:textId="77777777" w:rsidR="00B024CD" w:rsidRDefault="00000000">
      <w:pPr>
        <w:pStyle w:val="Ttulo1"/>
      </w:pPr>
      <w:r>
        <w:rPr>
          <w:rFonts w:ascii="Arial" w:hAnsi="Arial"/>
        </w:rPr>
        <w:t>6  Elements requiring replacement</w:t>
      </w:r>
    </w:p>
    <w:p w14:paraId="731A1841" w14:textId="77777777" w:rsidR="00B024CD" w:rsidRDefault="00000000">
      <w:pPr>
        <w:pStyle w:val="Listaconvietas"/>
        <w:ind w:left="317" w:hanging="202"/>
      </w:pPr>
      <w:r>
        <w:t>All provisional text-built LE5 header and footer marks must be replaced by the approved SVG variants.</w:t>
      </w:r>
    </w:p>
    <w:p w14:paraId="4B215885" w14:textId="77777777" w:rsidR="00B024CD" w:rsidRDefault="00000000">
      <w:pPr>
        <w:pStyle w:val="Listaconvietas"/>
        <w:ind w:left="317" w:hanging="202"/>
      </w:pPr>
      <w:r>
        <w:t>The MPC icon must be removed as the leading visual mark in the LE5 trust block. The approved LE5 logo already contains the subordinate endorsement.</w:t>
      </w:r>
    </w:p>
    <w:p w14:paraId="594DB72A" w14:textId="77777777" w:rsidR="00B024CD" w:rsidRDefault="00000000">
      <w:pPr>
        <w:pStyle w:val="Listaconvietas"/>
        <w:ind w:left="317" w:hanging="202"/>
      </w:pPr>
      <w:r>
        <w:t>The six-card overlapping hero carousel should be replaced by one editorial hero photograph. Do not retain stacked, tilted or animated photo cards.</w:t>
      </w:r>
    </w:p>
    <w:p w14:paraId="15789FBA" w14:textId="77777777" w:rsidR="00B024CD" w:rsidRDefault="00000000">
      <w:pPr>
        <w:pStyle w:val="Listaconvietas"/>
        <w:ind w:left="317" w:hanging="202"/>
      </w:pPr>
      <w:r>
        <w:t>Replace the handshake Contracts image, building-only Corporate Law image, high-five Employment Law image, statue-and-books About image and empty-boardroom trust image.</w:t>
      </w:r>
    </w:p>
    <w:p w14:paraId="4F945166" w14:textId="77777777" w:rsidR="00B024CD" w:rsidRDefault="00000000">
      <w:pPr>
        <w:pStyle w:val="Listaconvietas"/>
        <w:ind w:left="317" w:hanging="202"/>
      </w:pPr>
      <w:r>
        <w:t>Replace all raster and emoji-like icon assets with one approved SVG icon family.</w:t>
      </w:r>
    </w:p>
    <w:p w14:paraId="0803A40E" w14:textId="77777777" w:rsidR="00B024CD" w:rsidRDefault="00000000">
      <w:pPr>
        <w:pStyle w:val="Listaconvietas"/>
        <w:ind w:left="317" w:hanging="202"/>
      </w:pPr>
      <w:r>
        <w:t>Remove the site-wide dotted background. Use solid warm-neutral canvases and, at most, one very subtle approved editorial texture in a limited section.</w:t>
      </w:r>
    </w:p>
    <w:p w14:paraId="0EB95314" w14:textId="77777777" w:rsidR="00B024CD" w:rsidRDefault="00000000">
      <w:pPr>
        <w:pStyle w:val="Listaconvietas"/>
        <w:ind w:left="317" w:hanging="202"/>
      </w:pPr>
      <w:r>
        <w:t>Remove crown and trophy-like trial or achievement imagery from the principal product narrative. Entitlement and progress may remain, but should use restrained status treatment.</w:t>
      </w:r>
    </w:p>
    <w:p w14:paraId="76B4DD43" w14:textId="77777777" w:rsidR="00B024CD" w:rsidRDefault="00000000">
      <w:pPr>
        <w:pStyle w:val="Listaconvietas"/>
        <w:ind w:left="317" w:hanging="202"/>
      </w:pPr>
      <w:r>
        <w:t>Replace the full purple account-creation side panel with the neutral and photographic form layout specified below.</w:t>
      </w:r>
    </w:p>
    <w:p w14:paraId="1399399F" w14:textId="77777777" w:rsidR="00B024CD" w:rsidRDefault="00000000">
      <w:pPr>
        <w:pStyle w:val="Ttulo1"/>
      </w:pPr>
      <w:r>
        <w:rPr>
          <w:rFonts w:ascii="Arial" w:hAnsi="Arial"/>
        </w:rPr>
        <w:t>7  Recommended visual system</w:t>
      </w:r>
    </w:p>
    <w:p w14:paraId="784439FD" w14:textId="77777777" w:rsidR="00B024CD" w:rsidRDefault="00000000">
      <w:pPr>
        <w:pStyle w:val="Ttulo2"/>
      </w:pPr>
      <w:r>
        <w:rPr>
          <w:rFonts w:ascii="Arial" w:hAnsi="Arial"/>
        </w:rPr>
        <w:t>7.1  Brand architecture and logo integration</w:t>
      </w:r>
    </w:p>
    <w:tbl>
      <w:tblPr>
        <w:tblStyle w:val="Tablaconcuadrcula"/>
        <w:tblW w:w="0" w:type="auto"/>
        <w:jc w:val="center"/>
        <w:tblLayout w:type="fixed"/>
        <w:tblLook w:val="04A0" w:firstRow="1" w:lastRow="0" w:firstColumn="1" w:lastColumn="0" w:noHBand="0" w:noVBand="1"/>
      </w:tblPr>
      <w:tblGrid>
        <w:gridCol w:w="2376"/>
        <w:gridCol w:w="2232"/>
        <w:gridCol w:w="5472"/>
      </w:tblGrid>
      <w:tr w:rsidR="00B024CD" w14:paraId="5B8FAA4C" w14:textId="77777777">
        <w:trPr>
          <w:cantSplit/>
          <w:tblHeader/>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6C7185B6" w14:textId="77777777" w:rsidR="00B024CD" w:rsidRDefault="00000000">
            <w:r>
              <w:rPr>
                <w:b/>
                <w:color w:val="FFFFFF"/>
                <w:sz w:val="16"/>
              </w:rPr>
              <w:t>Placement</w:t>
            </w:r>
          </w:p>
        </w:tc>
        <w:tc>
          <w:tcPr>
            <w:tcW w:w="223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5A23790C" w14:textId="77777777" w:rsidR="00B024CD" w:rsidRDefault="00000000">
            <w:r>
              <w:rPr>
                <w:b/>
                <w:color w:val="FFFFFF"/>
                <w:sz w:val="16"/>
              </w:rPr>
              <w:t>Approved asset</w:t>
            </w:r>
          </w:p>
        </w:tc>
        <w:tc>
          <w:tcPr>
            <w:tcW w:w="547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1DE7AAC9" w14:textId="77777777" w:rsidR="00B024CD" w:rsidRDefault="00000000">
            <w:r>
              <w:rPr>
                <w:b/>
                <w:color w:val="FFFFFF"/>
                <w:sz w:val="16"/>
              </w:rPr>
              <w:t>Implementation specification</w:t>
            </w:r>
          </w:p>
        </w:tc>
      </w:tr>
      <w:tr w:rsidR="00B024CD" w14:paraId="658073C2"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185182D" w14:textId="77777777" w:rsidR="00B024CD" w:rsidRDefault="00000000">
            <w:pPr>
              <w:spacing w:after="0" w:line="259" w:lineRule="auto"/>
            </w:pPr>
            <w:r>
              <w:rPr>
                <w:sz w:val="16"/>
              </w:rPr>
              <w:t>Public desktop header</w:t>
            </w:r>
          </w:p>
        </w:tc>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9FD45C5" w14:textId="77777777" w:rsidR="00B024CD" w:rsidRDefault="00000000">
            <w:pPr>
              <w:spacing w:after="0" w:line="259" w:lineRule="auto"/>
            </w:pPr>
            <w:r>
              <w:rPr>
                <w:sz w:val="16"/>
              </w:rPr>
              <w:t>Primary Light SVG</w:t>
            </w:r>
          </w:p>
        </w:tc>
        <w:tc>
          <w:tcPr>
            <w:tcW w:w="547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46A8515" w14:textId="77777777" w:rsidR="00B024CD" w:rsidRDefault="00000000">
            <w:pPr>
              <w:spacing w:after="0" w:line="259" w:lineRule="auto"/>
            </w:pPr>
            <w:r>
              <w:rPr>
                <w:sz w:val="16"/>
              </w:rPr>
              <w:t>260–288 px wide; vertically centered in an 80 px header; full 2x clear space; left aligned; no separate MPC symbol.</w:t>
            </w:r>
          </w:p>
        </w:tc>
      </w:tr>
      <w:tr w:rsidR="00B024CD" w14:paraId="5B628776"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BE5C05B" w14:textId="77777777" w:rsidR="00B024CD" w:rsidRDefault="00000000">
            <w:pPr>
              <w:spacing w:after="0" w:line="259" w:lineRule="auto"/>
            </w:pPr>
            <w:r>
              <w:rPr>
                <w:sz w:val="16"/>
              </w:rPr>
              <w:lastRenderedPageBreak/>
              <w:t>Public mobile header</w:t>
            </w:r>
          </w:p>
        </w:tc>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8112599" w14:textId="77777777" w:rsidR="00B024CD" w:rsidRDefault="00000000">
            <w:pPr>
              <w:spacing w:after="0" w:line="259" w:lineRule="auto"/>
            </w:pPr>
            <w:r>
              <w:rPr>
                <w:sz w:val="16"/>
              </w:rPr>
              <w:t>Monogram Light SVG</w:t>
            </w:r>
          </w:p>
        </w:tc>
        <w:tc>
          <w:tcPr>
            <w:tcW w:w="547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4DC1D73" w14:textId="77777777" w:rsidR="00B024CD" w:rsidRDefault="00000000">
            <w:pPr>
              <w:spacing w:after="0" w:line="259" w:lineRule="auto"/>
            </w:pPr>
            <w:r>
              <w:rPr>
                <w:sz w:val="16"/>
              </w:rPr>
              <w:t>32–36 px; 0.5x clear space; visible brand name supplied only through accessible text or approved adjacent lockup—not a recreated logo.</w:t>
            </w:r>
          </w:p>
        </w:tc>
      </w:tr>
      <w:tr w:rsidR="00B024CD" w14:paraId="5C456AAB"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DF3AD08" w14:textId="77777777" w:rsidR="00B024CD" w:rsidRDefault="00000000">
            <w:pPr>
              <w:spacing w:after="0" w:line="259" w:lineRule="auto"/>
            </w:pPr>
            <w:r>
              <w:rPr>
                <w:sz w:val="16"/>
              </w:rPr>
              <w:t>Authenticated desktop shell</w:t>
            </w:r>
          </w:p>
        </w:tc>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841ECB7" w14:textId="77777777" w:rsidR="00B024CD" w:rsidRDefault="00000000">
            <w:pPr>
              <w:spacing w:after="0" w:line="259" w:lineRule="auto"/>
            </w:pPr>
            <w:r>
              <w:rPr>
                <w:sz w:val="16"/>
              </w:rPr>
              <w:t>Monogram Light SVG</w:t>
            </w:r>
          </w:p>
        </w:tc>
        <w:tc>
          <w:tcPr>
            <w:tcW w:w="547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422F608" w14:textId="77777777" w:rsidR="00B024CD" w:rsidRDefault="00000000">
            <w:pPr>
              <w:spacing w:after="0" w:line="259" w:lineRule="auto"/>
            </w:pPr>
            <w:r>
              <w:rPr>
                <w:sz w:val="16"/>
              </w:rPr>
              <w:t>36–40 px at top of sidebar; link has accessible name Legal English 5; no tiny reconstructed wordmark.</w:t>
            </w:r>
          </w:p>
        </w:tc>
      </w:tr>
      <w:tr w:rsidR="00B024CD" w14:paraId="7BB27656"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E1A132F" w14:textId="77777777" w:rsidR="00B024CD" w:rsidRDefault="00000000">
            <w:pPr>
              <w:spacing w:after="0" w:line="259" w:lineRule="auto"/>
            </w:pPr>
            <w:r>
              <w:rPr>
                <w:sz w:val="16"/>
              </w:rPr>
              <w:t>Authenticated mobile shell</w:t>
            </w:r>
          </w:p>
        </w:tc>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95EF5F2" w14:textId="77777777" w:rsidR="00B024CD" w:rsidRDefault="00000000">
            <w:pPr>
              <w:spacing w:after="0" w:line="259" w:lineRule="auto"/>
            </w:pPr>
            <w:r>
              <w:rPr>
                <w:sz w:val="16"/>
              </w:rPr>
              <w:t>Monogram Light SVG</w:t>
            </w:r>
          </w:p>
        </w:tc>
        <w:tc>
          <w:tcPr>
            <w:tcW w:w="547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B0E3921" w14:textId="77777777" w:rsidR="00B024CD" w:rsidRDefault="00000000">
            <w:pPr>
              <w:spacing w:after="0" w:line="259" w:lineRule="auto"/>
            </w:pPr>
            <w:r>
              <w:rPr>
                <w:sz w:val="16"/>
              </w:rPr>
              <w:t>32 px in a 64 px top bar; menu and one context action share the remaining row.</w:t>
            </w:r>
          </w:p>
        </w:tc>
      </w:tr>
      <w:tr w:rsidR="00B024CD" w14:paraId="0FFBD3E7"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872A8CC" w14:textId="77777777" w:rsidR="00B024CD" w:rsidRDefault="00000000">
            <w:pPr>
              <w:spacing w:after="0" w:line="259" w:lineRule="auto"/>
            </w:pPr>
            <w:r>
              <w:rPr>
                <w:sz w:val="16"/>
              </w:rPr>
              <w:t>Dark footer</w:t>
            </w:r>
          </w:p>
        </w:tc>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1C24EC9" w14:textId="77777777" w:rsidR="00B024CD" w:rsidRDefault="00000000">
            <w:pPr>
              <w:spacing w:after="0" w:line="259" w:lineRule="auto"/>
            </w:pPr>
            <w:r>
              <w:rPr>
                <w:sz w:val="16"/>
              </w:rPr>
              <w:t>Primary Dark SVG</w:t>
            </w:r>
          </w:p>
        </w:tc>
        <w:tc>
          <w:tcPr>
            <w:tcW w:w="547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6554319" w14:textId="77777777" w:rsidR="00B024CD" w:rsidRDefault="00000000">
            <w:pPr>
              <w:spacing w:after="0" w:line="259" w:lineRule="auto"/>
            </w:pPr>
            <w:r>
              <w:rPr>
                <w:sz w:val="16"/>
              </w:rPr>
              <w:t>260 px wide; one clear-space zone; footer copy begins below or beside it without competing marks.</w:t>
            </w:r>
          </w:p>
        </w:tc>
      </w:tr>
      <w:tr w:rsidR="00B024CD" w14:paraId="6F107E5D"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AFCF2C6" w14:textId="77777777" w:rsidR="00B024CD" w:rsidRDefault="00000000">
            <w:pPr>
              <w:spacing w:after="0" w:line="259" w:lineRule="auto"/>
            </w:pPr>
            <w:r>
              <w:rPr>
                <w:sz w:val="16"/>
              </w:rPr>
              <w:t>Dark conversion band</w:t>
            </w:r>
          </w:p>
        </w:tc>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4FA7610" w14:textId="77777777" w:rsidR="00B024CD" w:rsidRDefault="00000000">
            <w:pPr>
              <w:spacing w:after="0" w:line="259" w:lineRule="auto"/>
            </w:pPr>
            <w:r>
              <w:rPr>
                <w:sz w:val="16"/>
              </w:rPr>
              <w:t>Monogram Dark only if needed</w:t>
            </w:r>
          </w:p>
        </w:tc>
        <w:tc>
          <w:tcPr>
            <w:tcW w:w="547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7901F5F" w14:textId="77777777" w:rsidR="00B024CD" w:rsidRDefault="00000000">
            <w:pPr>
              <w:spacing w:after="0" w:line="259" w:lineRule="auto"/>
            </w:pPr>
            <w:r>
              <w:rPr>
                <w:sz w:val="16"/>
              </w:rPr>
              <w:t>Decorative support only; never larger than the CTA headline and never repeated when the full logo is already visible nearby.</w:t>
            </w:r>
          </w:p>
        </w:tc>
      </w:tr>
      <w:tr w:rsidR="00B024CD" w14:paraId="64D2C98D"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6CCA38E" w14:textId="77777777" w:rsidR="00B024CD" w:rsidRDefault="00000000">
            <w:pPr>
              <w:spacing w:after="0" w:line="259" w:lineRule="auto"/>
            </w:pPr>
            <w:r>
              <w:rPr>
                <w:sz w:val="16"/>
              </w:rPr>
              <w:t>Favicon and app icon</w:t>
            </w:r>
          </w:p>
        </w:tc>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3AB5C78" w14:textId="77777777" w:rsidR="00B024CD" w:rsidRDefault="00000000">
            <w:pPr>
              <w:spacing w:after="0" w:line="259" w:lineRule="auto"/>
            </w:pPr>
            <w:r>
              <w:rPr>
                <w:sz w:val="16"/>
              </w:rPr>
              <w:t>Approved monogram export</w:t>
            </w:r>
          </w:p>
        </w:tc>
        <w:tc>
          <w:tcPr>
            <w:tcW w:w="547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0075849" w14:textId="77777777" w:rsidR="00B024CD" w:rsidRDefault="00000000">
            <w:pPr>
              <w:spacing w:after="0" w:line="259" w:lineRule="auto"/>
            </w:pPr>
            <w:r>
              <w:rPr>
                <w:sz w:val="16"/>
              </w:rPr>
              <w:t>Optimized production files at the required browser and PWA sizes; do not shrink an untested SVG below its approved legibility threshold.</w:t>
            </w:r>
          </w:p>
        </w:tc>
      </w:tr>
      <w:tr w:rsidR="00B024CD" w14:paraId="55B5136F"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58B08C2" w14:textId="77777777" w:rsidR="00B024CD" w:rsidRDefault="00000000">
            <w:pPr>
              <w:spacing w:after="0" w:line="259" w:lineRule="auto"/>
            </w:pPr>
            <w:r>
              <w:rPr>
                <w:sz w:val="16"/>
              </w:rPr>
              <w:t>Social profile</w:t>
            </w:r>
          </w:p>
        </w:tc>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1DBA87C" w14:textId="77777777" w:rsidR="00B024CD" w:rsidRDefault="00000000">
            <w:pPr>
              <w:spacing w:after="0" w:line="259" w:lineRule="auto"/>
            </w:pPr>
            <w:r>
              <w:rPr>
                <w:sz w:val="16"/>
              </w:rPr>
              <w:t>Monogram Dark</w:t>
            </w:r>
          </w:p>
        </w:tc>
        <w:tc>
          <w:tcPr>
            <w:tcW w:w="547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2DB64C1" w14:textId="77777777" w:rsidR="00B024CD" w:rsidRDefault="00000000">
            <w:pPr>
              <w:spacing w:after="0" w:line="259" w:lineRule="auto"/>
            </w:pPr>
            <w:r>
              <w:rPr>
                <w:sz w:val="16"/>
              </w:rPr>
              <w:t>Centered on approved solid background with 0.5x clear space.</w:t>
            </w:r>
          </w:p>
        </w:tc>
      </w:tr>
      <w:tr w:rsidR="00B024CD" w14:paraId="4E7679DF"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EB76291" w14:textId="77777777" w:rsidR="00B024CD" w:rsidRDefault="00000000">
            <w:pPr>
              <w:spacing w:after="0" w:line="259" w:lineRule="auto"/>
            </w:pPr>
            <w:r>
              <w:rPr>
                <w:sz w:val="16"/>
              </w:rPr>
              <w:t>Monochrome production</w:t>
            </w:r>
          </w:p>
        </w:tc>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C4D14F6" w14:textId="77777777" w:rsidR="00B024CD" w:rsidRDefault="00000000">
            <w:pPr>
              <w:spacing w:after="0" w:line="259" w:lineRule="auto"/>
            </w:pPr>
            <w:r>
              <w:rPr>
                <w:sz w:val="16"/>
              </w:rPr>
              <w:t>Primary Monochrome</w:t>
            </w:r>
          </w:p>
        </w:tc>
        <w:tc>
          <w:tcPr>
            <w:tcW w:w="547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42A1BBA" w14:textId="77777777" w:rsidR="00B024CD" w:rsidRDefault="00000000">
            <w:pPr>
              <w:spacing w:after="0" w:line="259" w:lineRule="auto"/>
            </w:pPr>
            <w:r>
              <w:rPr>
                <w:sz w:val="16"/>
              </w:rPr>
              <w:t>Only where color production is unavailable. Do not simulate monochrome with CSS filters.</w:t>
            </w:r>
          </w:p>
        </w:tc>
      </w:tr>
    </w:tbl>
    <w:p w14:paraId="322E4EE8" w14:textId="77777777" w:rsidR="00B024CD" w:rsidRDefault="00B024CD">
      <w:pPr>
        <w:spacing w:after="20"/>
      </w:pPr>
    </w:p>
    <w:p w14:paraId="3595ED87" w14:textId="77777777" w:rsidR="00B024CD" w:rsidRDefault="00000000">
      <w:r>
        <w:rPr>
          <w:b/>
        </w:rPr>
        <w:t xml:space="preserve">Prohibited treatments. </w:t>
      </w:r>
      <w:r>
        <w:t>Do not retype the wordmark, recolor the numeral 5, alter the endorsement, crop the lockup, add a drop shadow, place it over uncontrolled photography, animate individual logo parts or use both the primary logo and monogram as competing marks in the same small header.</w:t>
      </w:r>
    </w:p>
    <w:p w14:paraId="53C62650" w14:textId="77777777" w:rsidR="00B024CD" w:rsidRDefault="00000000">
      <w:pPr>
        <w:pStyle w:val="Ttulo2"/>
      </w:pPr>
      <w:r>
        <w:rPr>
          <w:rFonts w:ascii="Arial" w:hAnsi="Arial"/>
        </w:rPr>
        <w:t>7.2  Color system</w:t>
      </w:r>
    </w:p>
    <w:p w14:paraId="73B8B5D5" w14:textId="77777777" w:rsidR="00B024CD" w:rsidRDefault="00000000">
      <w:r>
        <w:rPr>
          <w:b/>
        </w:rPr>
        <w:t xml:space="preserve">Usage ratio. </w:t>
      </w:r>
      <w:r>
        <w:t>Aim for approximately 80 percent neutrals, 15 percent purple and no more than 5 percent yellow in a typical viewport. This is a visual-density control, not an automated pixel test. Purple provides identity and action; yellow provides selection and emphasis; neither should become the page canvas on light screens.</w:t>
      </w:r>
    </w:p>
    <w:tbl>
      <w:tblPr>
        <w:tblStyle w:val="Tablaconcuadrcula"/>
        <w:tblW w:w="0" w:type="auto"/>
        <w:jc w:val="center"/>
        <w:tblLayout w:type="fixed"/>
        <w:tblLook w:val="04A0" w:firstRow="1" w:lastRow="0" w:firstColumn="1" w:lastColumn="0" w:noHBand="0" w:noVBand="1"/>
      </w:tblPr>
      <w:tblGrid>
        <w:gridCol w:w="1944"/>
        <w:gridCol w:w="1368"/>
        <w:gridCol w:w="5112"/>
        <w:gridCol w:w="1656"/>
      </w:tblGrid>
      <w:tr w:rsidR="00B024CD" w14:paraId="3EAF53B8" w14:textId="77777777">
        <w:trPr>
          <w:cantSplit/>
          <w:tblHeader/>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1024A65E" w14:textId="77777777" w:rsidR="00B024CD" w:rsidRDefault="00000000">
            <w:r>
              <w:rPr>
                <w:b/>
                <w:color w:val="FFFFFF"/>
                <w:sz w:val="16"/>
              </w:rPr>
              <w:t>Token</w:t>
            </w:r>
          </w:p>
        </w:tc>
        <w:tc>
          <w:tcPr>
            <w:tcW w:w="1368"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690F0C88" w14:textId="77777777" w:rsidR="00B024CD" w:rsidRDefault="00000000">
            <w:r>
              <w:rPr>
                <w:b/>
                <w:color w:val="FFFFFF"/>
                <w:sz w:val="16"/>
              </w:rPr>
              <w:t>Value</w:t>
            </w:r>
          </w:p>
        </w:tc>
        <w:tc>
          <w:tcPr>
            <w:tcW w:w="511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0160B9F1" w14:textId="77777777" w:rsidR="00B024CD" w:rsidRDefault="00000000">
            <w:r>
              <w:rPr>
                <w:b/>
                <w:color w:val="FFFFFF"/>
                <w:sz w:val="16"/>
              </w:rPr>
              <w:t>Use</w:t>
            </w:r>
          </w:p>
        </w:tc>
        <w:tc>
          <w:tcPr>
            <w:tcW w:w="1656"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76CA01AD" w14:textId="77777777" w:rsidR="00B024CD" w:rsidRDefault="00000000">
            <w:r>
              <w:rPr>
                <w:b/>
                <w:color w:val="FFFFFF"/>
                <w:sz w:val="16"/>
              </w:rPr>
              <w:t>Accessibility note</w:t>
            </w:r>
          </w:p>
        </w:tc>
      </w:tr>
      <w:tr w:rsidR="00B024CD" w14:paraId="3A2454CC"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72B8140" w14:textId="77777777" w:rsidR="00B024CD" w:rsidRDefault="00000000">
            <w:pPr>
              <w:spacing w:after="0" w:line="259" w:lineRule="auto"/>
            </w:pPr>
            <w:r>
              <w:rPr>
                <w:sz w:val="16"/>
              </w:rPr>
              <w:t>Brand Purple 700</w:t>
            </w:r>
          </w:p>
        </w:tc>
        <w:tc>
          <w:tcPr>
            <w:tcW w:w="13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B0A5210" w14:textId="77777777" w:rsidR="00B024CD" w:rsidRDefault="00000000">
            <w:pPr>
              <w:spacing w:after="0" w:line="259" w:lineRule="auto"/>
            </w:pPr>
            <w:r>
              <w:rPr>
                <w:sz w:val="16"/>
              </w:rPr>
              <w:t>#452B84</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5FAF32D" w14:textId="77777777" w:rsidR="00B024CD" w:rsidRDefault="00000000">
            <w:pPr>
              <w:spacing w:after="0" w:line="259" w:lineRule="auto"/>
            </w:pPr>
            <w:r>
              <w:rPr>
                <w:sz w:val="16"/>
              </w:rPr>
              <w:t>Primary actions on light surfaces, selected navigation, links, key brand details</w:t>
            </w:r>
          </w:p>
        </w:tc>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74FC424" w14:textId="77777777" w:rsidR="00B024CD" w:rsidRDefault="00000000">
            <w:pPr>
              <w:spacing w:after="0" w:line="259" w:lineRule="auto"/>
            </w:pPr>
            <w:r>
              <w:rPr>
                <w:sz w:val="16"/>
              </w:rPr>
              <w:t>White contrast 10.87:1</w:t>
            </w:r>
          </w:p>
        </w:tc>
      </w:tr>
      <w:tr w:rsidR="00B024CD" w14:paraId="0BA3DC2E"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ED5E709" w14:textId="77777777" w:rsidR="00B024CD" w:rsidRDefault="00000000">
            <w:pPr>
              <w:spacing w:after="0" w:line="259" w:lineRule="auto"/>
            </w:pPr>
            <w:r>
              <w:rPr>
                <w:sz w:val="16"/>
              </w:rPr>
              <w:t>Brand Purple 800</w:t>
            </w:r>
          </w:p>
        </w:tc>
        <w:tc>
          <w:tcPr>
            <w:tcW w:w="136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F0CFE58" w14:textId="77777777" w:rsidR="00B024CD" w:rsidRDefault="00000000">
            <w:pPr>
              <w:spacing w:after="0" w:line="259" w:lineRule="auto"/>
            </w:pPr>
            <w:r>
              <w:rPr>
                <w:sz w:val="16"/>
              </w:rPr>
              <w:t>#352065</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08620AF" w14:textId="77777777" w:rsidR="00B024CD" w:rsidRDefault="00000000">
            <w:pPr>
              <w:spacing w:after="0" w:line="259" w:lineRule="auto"/>
            </w:pPr>
            <w:r>
              <w:rPr>
                <w:sz w:val="16"/>
              </w:rPr>
              <w:t>Dark brand surfaces, hover/pressed states, footer</w:t>
            </w:r>
          </w:p>
        </w:tc>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4A07B38" w14:textId="77777777" w:rsidR="00B024CD" w:rsidRDefault="00000000">
            <w:pPr>
              <w:spacing w:after="0" w:line="259" w:lineRule="auto"/>
            </w:pPr>
            <w:r>
              <w:rPr>
                <w:sz w:val="16"/>
              </w:rPr>
              <w:t>Use white text</w:t>
            </w:r>
          </w:p>
        </w:tc>
      </w:tr>
      <w:tr w:rsidR="00B024CD" w14:paraId="7202DCE4"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8427E9B" w14:textId="77777777" w:rsidR="00B024CD" w:rsidRDefault="00000000">
            <w:pPr>
              <w:spacing w:after="0" w:line="259" w:lineRule="auto"/>
            </w:pPr>
            <w:r>
              <w:rPr>
                <w:sz w:val="16"/>
              </w:rPr>
              <w:t>Accent Yellow 500</w:t>
            </w:r>
          </w:p>
        </w:tc>
        <w:tc>
          <w:tcPr>
            <w:tcW w:w="13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9FFD0BF" w14:textId="77777777" w:rsidR="00B024CD" w:rsidRDefault="00000000">
            <w:pPr>
              <w:spacing w:after="0" w:line="259" w:lineRule="auto"/>
            </w:pPr>
            <w:r>
              <w:rPr>
                <w:sz w:val="16"/>
              </w:rPr>
              <w:t>#F5E400</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5F7F5B6" w14:textId="77777777" w:rsidR="00B024CD" w:rsidRDefault="00000000">
            <w:pPr>
              <w:spacing w:after="0" w:line="259" w:lineRule="auto"/>
            </w:pPr>
            <w:r>
              <w:rPr>
                <w:sz w:val="16"/>
              </w:rPr>
              <w:t>2–3 px active indicator, focus accent, restrained logo-related highlight; CTA fill only on brand-dark surfaces</w:t>
            </w:r>
          </w:p>
        </w:tc>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499F96F" w14:textId="77777777" w:rsidR="00B024CD" w:rsidRDefault="00000000">
            <w:pPr>
              <w:spacing w:after="0" w:line="259" w:lineRule="auto"/>
            </w:pPr>
            <w:r>
              <w:rPr>
                <w:sz w:val="16"/>
              </w:rPr>
              <w:t>Ink contrast 13.52:1</w:t>
            </w:r>
          </w:p>
        </w:tc>
      </w:tr>
      <w:tr w:rsidR="00B024CD" w14:paraId="579AF0B0"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2E11CE9" w14:textId="77777777" w:rsidR="00B024CD" w:rsidRDefault="00000000">
            <w:pPr>
              <w:spacing w:after="0" w:line="259" w:lineRule="auto"/>
            </w:pPr>
            <w:r>
              <w:rPr>
                <w:sz w:val="16"/>
              </w:rPr>
              <w:t>Ink 900</w:t>
            </w:r>
          </w:p>
        </w:tc>
        <w:tc>
          <w:tcPr>
            <w:tcW w:w="136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11F0577" w14:textId="77777777" w:rsidR="00B024CD" w:rsidRDefault="00000000">
            <w:pPr>
              <w:spacing w:after="0" w:line="259" w:lineRule="auto"/>
            </w:pPr>
            <w:r>
              <w:rPr>
                <w:sz w:val="16"/>
              </w:rPr>
              <w:t>#1A171B</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E217295" w14:textId="77777777" w:rsidR="00B024CD" w:rsidRDefault="00000000">
            <w:pPr>
              <w:spacing w:after="0" w:line="259" w:lineRule="auto"/>
            </w:pPr>
            <w:r>
              <w:rPr>
                <w:sz w:val="16"/>
              </w:rPr>
              <w:t>Primary headings and body text</w:t>
            </w:r>
          </w:p>
        </w:tc>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4359B7D" w14:textId="77777777" w:rsidR="00B024CD" w:rsidRDefault="00000000">
            <w:pPr>
              <w:spacing w:after="0" w:line="259" w:lineRule="auto"/>
            </w:pPr>
            <w:r>
              <w:rPr>
                <w:sz w:val="16"/>
              </w:rPr>
              <w:t>Default text</w:t>
            </w:r>
          </w:p>
        </w:tc>
      </w:tr>
      <w:tr w:rsidR="00B024CD" w14:paraId="7B76109C"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E106774" w14:textId="77777777" w:rsidR="00B024CD" w:rsidRDefault="00000000">
            <w:pPr>
              <w:spacing w:after="0" w:line="259" w:lineRule="auto"/>
            </w:pPr>
            <w:r>
              <w:rPr>
                <w:sz w:val="16"/>
              </w:rPr>
              <w:t>Slate 700</w:t>
            </w:r>
          </w:p>
        </w:tc>
        <w:tc>
          <w:tcPr>
            <w:tcW w:w="13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65DACFA" w14:textId="77777777" w:rsidR="00B024CD" w:rsidRDefault="00000000">
            <w:pPr>
              <w:spacing w:after="0" w:line="259" w:lineRule="auto"/>
            </w:pPr>
            <w:r>
              <w:rPr>
                <w:sz w:val="16"/>
              </w:rPr>
              <w:t>#3C3D40</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2C1B295" w14:textId="77777777" w:rsidR="00B024CD" w:rsidRDefault="00000000">
            <w:pPr>
              <w:spacing w:after="0" w:line="259" w:lineRule="auto"/>
            </w:pPr>
            <w:r>
              <w:rPr>
                <w:sz w:val="16"/>
              </w:rPr>
              <w:t>Secondary headings and dense legal metadata</w:t>
            </w:r>
          </w:p>
        </w:tc>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BECEE12" w14:textId="77777777" w:rsidR="00B024CD" w:rsidRDefault="00000000">
            <w:pPr>
              <w:spacing w:after="0" w:line="259" w:lineRule="auto"/>
            </w:pPr>
            <w:r>
              <w:rPr>
                <w:sz w:val="16"/>
              </w:rPr>
              <w:t>Warm-neutral contrast 10.39:1</w:t>
            </w:r>
          </w:p>
        </w:tc>
      </w:tr>
      <w:tr w:rsidR="00B024CD" w14:paraId="46629E7E"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B683C69" w14:textId="77777777" w:rsidR="00B024CD" w:rsidRDefault="00000000">
            <w:pPr>
              <w:spacing w:after="0" w:line="259" w:lineRule="auto"/>
            </w:pPr>
            <w:r>
              <w:rPr>
                <w:sz w:val="16"/>
              </w:rPr>
              <w:t>Muted 500</w:t>
            </w:r>
          </w:p>
        </w:tc>
        <w:tc>
          <w:tcPr>
            <w:tcW w:w="136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8E27F34" w14:textId="77777777" w:rsidR="00B024CD" w:rsidRDefault="00000000">
            <w:pPr>
              <w:spacing w:after="0" w:line="259" w:lineRule="auto"/>
            </w:pPr>
            <w:r>
              <w:rPr>
                <w:sz w:val="16"/>
              </w:rPr>
              <w:t>#6B6870</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436DFDB" w14:textId="77777777" w:rsidR="00B024CD" w:rsidRDefault="00000000">
            <w:pPr>
              <w:spacing w:after="0" w:line="259" w:lineRule="auto"/>
            </w:pPr>
            <w:r>
              <w:rPr>
                <w:sz w:val="16"/>
              </w:rPr>
              <w:t>Secondary copy and metadata at 14 px or larger</w:t>
            </w:r>
          </w:p>
        </w:tc>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836B8F6" w14:textId="77777777" w:rsidR="00B024CD" w:rsidRDefault="00000000">
            <w:pPr>
              <w:spacing w:after="0" w:line="259" w:lineRule="auto"/>
            </w:pPr>
            <w:r>
              <w:rPr>
                <w:sz w:val="16"/>
              </w:rPr>
              <w:t>White contrast 5.47:1</w:t>
            </w:r>
          </w:p>
        </w:tc>
      </w:tr>
      <w:tr w:rsidR="00B024CD" w14:paraId="6448C5FC"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0671B8B" w14:textId="77777777" w:rsidR="00B024CD" w:rsidRDefault="00000000">
            <w:pPr>
              <w:spacing w:after="0" w:line="259" w:lineRule="auto"/>
            </w:pPr>
            <w:r>
              <w:rPr>
                <w:sz w:val="16"/>
              </w:rPr>
              <w:t>Canvas</w:t>
            </w:r>
          </w:p>
        </w:tc>
        <w:tc>
          <w:tcPr>
            <w:tcW w:w="13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E98802F" w14:textId="77777777" w:rsidR="00B024CD" w:rsidRDefault="00000000">
            <w:pPr>
              <w:spacing w:after="0" w:line="259" w:lineRule="auto"/>
            </w:pPr>
            <w:r>
              <w:rPr>
                <w:sz w:val="16"/>
              </w:rPr>
              <w:t>#FAFAF8</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B7A5900" w14:textId="77777777" w:rsidR="00B024CD" w:rsidRDefault="00000000">
            <w:pPr>
              <w:spacing w:after="0" w:line="259" w:lineRule="auto"/>
            </w:pPr>
            <w:r>
              <w:rPr>
                <w:sz w:val="16"/>
              </w:rPr>
              <w:t>Primary public and product background</w:t>
            </w:r>
          </w:p>
        </w:tc>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FB52B3D" w14:textId="77777777" w:rsidR="00B024CD" w:rsidRDefault="00000000">
            <w:pPr>
              <w:spacing w:after="0" w:line="259" w:lineRule="auto"/>
            </w:pPr>
            <w:r>
              <w:rPr>
                <w:sz w:val="16"/>
              </w:rPr>
              <w:t>Warm neutral</w:t>
            </w:r>
          </w:p>
        </w:tc>
      </w:tr>
      <w:tr w:rsidR="00B024CD" w14:paraId="7DA6D26F"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6E03414" w14:textId="77777777" w:rsidR="00B024CD" w:rsidRDefault="00000000">
            <w:pPr>
              <w:spacing w:after="0" w:line="259" w:lineRule="auto"/>
            </w:pPr>
            <w:r>
              <w:rPr>
                <w:sz w:val="16"/>
              </w:rPr>
              <w:t>Canvas Subtle</w:t>
            </w:r>
          </w:p>
        </w:tc>
        <w:tc>
          <w:tcPr>
            <w:tcW w:w="136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23AD3CE" w14:textId="77777777" w:rsidR="00B024CD" w:rsidRDefault="00000000">
            <w:pPr>
              <w:spacing w:after="0" w:line="259" w:lineRule="auto"/>
            </w:pPr>
            <w:r>
              <w:rPr>
                <w:sz w:val="16"/>
              </w:rPr>
              <w:t>#F7F6F9</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5DC7F4B" w14:textId="77777777" w:rsidR="00B024CD" w:rsidRDefault="00000000">
            <w:pPr>
              <w:spacing w:after="0" w:line="259" w:lineRule="auto"/>
            </w:pPr>
            <w:r>
              <w:rPr>
                <w:sz w:val="16"/>
              </w:rPr>
              <w:t>Alternating section or grouped content background</w:t>
            </w:r>
          </w:p>
        </w:tc>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70C4B06" w14:textId="77777777" w:rsidR="00B024CD" w:rsidRDefault="00000000">
            <w:pPr>
              <w:spacing w:after="0" w:line="259" w:lineRule="auto"/>
            </w:pPr>
            <w:r>
              <w:rPr>
                <w:sz w:val="16"/>
              </w:rPr>
              <w:t>No dotted pattern</w:t>
            </w:r>
          </w:p>
        </w:tc>
      </w:tr>
      <w:tr w:rsidR="00B024CD" w14:paraId="2C428781"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3E3E171" w14:textId="77777777" w:rsidR="00B024CD" w:rsidRDefault="00000000">
            <w:pPr>
              <w:spacing w:after="0" w:line="259" w:lineRule="auto"/>
            </w:pPr>
            <w:r>
              <w:rPr>
                <w:sz w:val="16"/>
              </w:rPr>
              <w:t>Surface</w:t>
            </w:r>
          </w:p>
        </w:tc>
        <w:tc>
          <w:tcPr>
            <w:tcW w:w="13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84C5BEE" w14:textId="77777777" w:rsidR="00B024CD" w:rsidRDefault="00000000">
            <w:pPr>
              <w:spacing w:after="0" w:line="259" w:lineRule="auto"/>
            </w:pPr>
            <w:r>
              <w:rPr>
                <w:sz w:val="16"/>
              </w:rPr>
              <w:t>#FFFFFF</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46F95ED" w14:textId="77777777" w:rsidR="00B024CD" w:rsidRDefault="00000000">
            <w:pPr>
              <w:spacing w:after="0" w:line="259" w:lineRule="auto"/>
            </w:pPr>
            <w:r>
              <w:rPr>
                <w:sz w:val="16"/>
              </w:rPr>
              <w:t>Cards, forms and navigation surfaces</w:t>
            </w:r>
          </w:p>
        </w:tc>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7D75E1E" w14:textId="77777777" w:rsidR="00B024CD" w:rsidRDefault="00000000">
            <w:pPr>
              <w:spacing w:after="0" w:line="259" w:lineRule="auto"/>
            </w:pPr>
            <w:r>
              <w:rPr>
                <w:sz w:val="16"/>
              </w:rPr>
              <w:t>Use border before shadow</w:t>
            </w:r>
          </w:p>
        </w:tc>
      </w:tr>
      <w:tr w:rsidR="00B024CD" w14:paraId="6430AA07"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F553B34" w14:textId="77777777" w:rsidR="00B024CD" w:rsidRDefault="00000000">
            <w:pPr>
              <w:spacing w:after="0" w:line="259" w:lineRule="auto"/>
            </w:pPr>
            <w:r>
              <w:rPr>
                <w:sz w:val="16"/>
              </w:rPr>
              <w:t>Border</w:t>
            </w:r>
          </w:p>
        </w:tc>
        <w:tc>
          <w:tcPr>
            <w:tcW w:w="136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3CCFD7A" w14:textId="77777777" w:rsidR="00B024CD" w:rsidRDefault="00000000">
            <w:pPr>
              <w:spacing w:after="0" w:line="259" w:lineRule="auto"/>
            </w:pPr>
            <w:r>
              <w:rPr>
                <w:sz w:val="16"/>
              </w:rPr>
              <w:t>#DED9E3</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A250503" w14:textId="77777777" w:rsidR="00B024CD" w:rsidRDefault="00000000">
            <w:pPr>
              <w:spacing w:after="0" w:line="259" w:lineRule="auto"/>
            </w:pPr>
            <w:r>
              <w:rPr>
                <w:sz w:val="16"/>
              </w:rPr>
              <w:t>Dividers, controls and non-emphasized cards</w:t>
            </w:r>
          </w:p>
        </w:tc>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93E402B" w14:textId="77777777" w:rsidR="00B024CD" w:rsidRDefault="00000000">
            <w:pPr>
              <w:spacing w:after="0" w:line="259" w:lineRule="auto"/>
            </w:pPr>
            <w:r>
              <w:rPr>
                <w:sz w:val="16"/>
              </w:rPr>
              <w:t>1 px</w:t>
            </w:r>
          </w:p>
        </w:tc>
      </w:tr>
      <w:tr w:rsidR="00B024CD" w14:paraId="6E8A1250"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9F7CADA" w14:textId="77777777" w:rsidR="00B024CD" w:rsidRDefault="00000000">
            <w:pPr>
              <w:spacing w:after="0" w:line="259" w:lineRule="auto"/>
            </w:pPr>
            <w:r>
              <w:rPr>
                <w:sz w:val="16"/>
              </w:rPr>
              <w:lastRenderedPageBreak/>
              <w:t>Success</w:t>
            </w:r>
          </w:p>
        </w:tc>
        <w:tc>
          <w:tcPr>
            <w:tcW w:w="13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22DCDC8" w14:textId="77777777" w:rsidR="00B024CD" w:rsidRDefault="00000000">
            <w:pPr>
              <w:spacing w:after="0" w:line="259" w:lineRule="auto"/>
            </w:pPr>
            <w:r>
              <w:rPr>
                <w:sz w:val="16"/>
              </w:rPr>
              <w:t>#2F6F44</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23C6186" w14:textId="77777777" w:rsidR="00B024CD" w:rsidRDefault="00000000">
            <w:pPr>
              <w:spacing w:after="0" w:line="259" w:lineRule="auto"/>
            </w:pPr>
            <w:r>
              <w:rPr>
                <w:sz w:val="16"/>
              </w:rPr>
              <w:t>Mastered and success states only</w:t>
            </w:r>
          </w:p>
        </w:tc>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17632DD" w14:textId="77777777" w:rsidR="00B024CD" w:rsidRDefault="00000000">
            <w:pPr>
              <w:spacing w:after="0" w:line="259" w:lineRule="auto"/>
            </w:pPr>
            <w:r>
              <w:rPr>
                <w:sz w:val="16"/>
              </w:rPr>
              <w:t>White contrast 6.04:1</w:t>
            </w:r>
          </w:p>
        </w:tc>
      </w:tr>
      <w:tr w:rsidR="00B024CD" w14:paraId="4D103793"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1ED7296" w14:textId="77777777" w:rsidR="00B024CD" w:rsidRDefault="00000000">
            <w:pPr>
              <w:spacing w:after="0" w:line="259" w:lineRule="auto"/>
            </w:pPr>
            <w:r>
              <w:rPr>
                <w:sz w:val="16"/>
              </w:rPr>
              <w:t>Warning</w:t>
            </w:r>
          </w:p>
        </w:tc>
        <w:tc>
          <w:tcPr>
            <w:tcW w:w="136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D51B125" w14:textId="77777777" w:rsidR="00B024CD" w:rsidRDefault="00000000">
            <w:pPr>
              <w:spacing w:after="0" w:line="259" w:lineRule="auto"/>
            </w:pPr>
            <w:r>
              <w:rPr>
                <w:sz w:val="16"/>
              </w:rPr>
              <w:t>#8A6500</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205AB50" w14:textId="77777777" w:rsidR="00B024CD" w:rsidRDefault="00000000">
            <w:pPr>
              <w:spacing w:after="0" w:line="259" w:lineRule="auto"/>
            </w:pPr>
            <w:r>
              <w:rPr>
                <w:sz w:val="16"/>
              </w:rPr>
              <w:t>Caution state and Spanish-Speaker Alert emphasis</w:t>
            </w:r>
          </w:p>
        </w:tc>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E89F1DB" w14:textId="77777777" w:rsidR="00B024CD" w:rsidRDefault="00000000">
            <w:pPr>
              <w:spacing w:after="0" w:line="259" w:lineRule="auto"/>
            </w:pPr>
            <w:r>
              <w:rPr>
                <w:sz w:val="16"/>
              </w:rPr>
              <w:t>White contrast 5.33:1</w:t>
            </w:r>
          </w:p>
        </w:tc>
      </w:tr>
      <w:tr w:rsidR="00B024CD" w14:paraId="412CABC3"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230D427" w14:textId="77777777" w:rsidR="00B024CD" w:rsidRDefault="00000000">
            <w:pPr>
              <w:spacing w:after="0" w:line="259" w:lineRule="auto"/>
            </w:pPr>
            <w:r>
              <w:rPr>
                <w:sz w:val="16"/>
              </w:rPr>
              <w:t>Error</w:t>
            </w:r>
          </w:p>
        </w:tc>
        <w:tc>
          <w:tcPr>
            <w:tcW w:w="13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647962A" w14:textId="77777777" w:rsidR="00B024CD" w:rsidRDefault="00000000">
            <w:pPr>
              <w:spacing w:after="0" w:line="259" w:lineRule="auto"/>
            </w:pPr>
            <w:r>
              <w:rPr>
                <w:sz w:val="16"/>
              </w:rPr>
              <w:t>#A33A3A</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358935E" w14:textId="77777777" w:rsidR="00B024CD" w:rsidRDefault="00000000">
            <w:pPr>
              <w:spacing w:after="0" w:line="259" w:lineRule="auto"/>
            </w:pPr>
            <w:r>
              <w:rPr>
                <w:sz w:val="16"/>
              </w:rPr>
              <w:t>Validation and destructive states only</w:t>
            </w:r>
          </w:p>
        </w:tc>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81A39EB" w14:textId="77777777" w:rsidR="00B024CD" w:rsidRDefault="00000000">
            <w:pPr>
              <w:spacing w:after="0" w:line="259" w:lineRule="auto"/>
            </w:pPr>
            <w:r>
              <w:rPr>
                <w:sz w:val="16"/>
              </w:rPr>
              <w:t>White contrast 6.51:1</w:t>
            </w:r>
          </w:p>
        </w:tc>
      </w:tr>
    </w:tbl>
    <w:p w14:paraId="69C624F0" w14:textId="77777777" w:rsidR="00B024CD" w:rsidRDefault="00B024CD">
      <w:pPr>
        <w:spacing w:after="20"/>
      </w:pPr>
    </w:p>
    <w:p w14:paraId="718407DE" w14:textId="77777777" w:rsidR="00B024CD" w:rsidRDefault="00000000">
      <w:pPr>
        <w:pStyle w:val="Listaconvietas"/>
        <w:ind w:left="317" w:hanging="202"/>
      </w:pPr>
      <w:r>
        <w:t>Most headings should use Ink 900. Purple headings are limited to the hero display, Term name or one focal heading per major screen.</w:t>
      </w:r>
    </w:p>
    <w:p w14:paraId="712EB313" w14:textId="77777777" w:rsidR="00B024CD" w:rsidRDefault="00000000">
      <w:pPr>
        <w:pStyle w:val="Listaconvietas"/>
        <w:ind w:left="317" w:hanging="202"/>
      </w:pPr>
      <w:r>
        <w:t>Do not use yellow for body text, long labels, inactive icons or large light-surface panels.</w:t>
      </w:r>
    </w:p>
    <w:p w14:paraId="2798E19B" w14:textId="77777777" w:rsidR="00B024CD" w:rsidRDefault="00000000">
      <w:pPr>
        <w:pStyle w:val="Listaconvietas"/>
        <w:ind w:left="317" w:hanging="202"/>
      </w:pPr>
      <w:r>
        <w:t>Do not use purple gradients as a default component treatment. A photograph may receive a subtle ink-to-transparent overlay for text legibility, approved per asset.</w:t>
      </w:r>
    </w:p>
    <w:p w14:paraId="2F13BAF8" w14:textId="77777777" w:rsidR="00B024CD" w:rsidRDefault="00000000">
      <w:pPr>
        <w:pStyle w:val="Listaconvietas"/>
        <w:ind w:left="317" w:hanging="202"/>
      </w:pPr>
      <w:r>
        <w:t>State colors must never be the only carrier of meaning; pair them with text and a unified icon.</w:t>
      </w:r>
    </w:p>
    <w:p w14:paraId="22F896C2" w14:textId="77777777" w:rsidR="00B024CD" w:rsidRDefault="00000000">
      <w:pPr>
        <w:pStyle w:val="Ttulo2"/>
      </w:pPr>
      <w:r>
        <w:rPr>
          <w:rFonts w:ascii="Arial" w:hAnsi="Arial"/>
        </w:rPr>
        <w:t>7.3  Typography</w:t>
      </w:r>
    </w:p>
    <w:p w14:paraId="35BC6213" w14:textId="77777777" w:rsidR="00B024CD" w:rsidRDefault="00000000">
      <w:r>
        <w:rPr>
          <w:b/>
        </w:rPr>
        <w:t xml:space="preserve">Recommended families. </w:t>
      </w:r>
      <w:r>
        <w:t>Use Source Serif 4 for editorial headings and Term names, and Inter for body text, UI, labels, buttons and metadata. Both families support English and Spanish, variable weights and consistent digital rendering. Retire Cormorant Garamond and Poppins from the website so the interface feels precise rather than romantic or rounded.</w:t>
      </w:r>
    </w:p>
    <w:tbl>
      <w:tblPr>
        <w:tblStyle w:val="Tablaconcuadrcula"/>
        <w:tblW w:w="0" w:type="auto"/>
        <w:jc w:val="center"/>
        <w:tblLayout w:type="fixed"/>
        <w:tblLook w:val="04A0" w:firstRow="1" w:lastRow="0" w:firstColumn="1" w:lastColumn="0" w:noHBand="0" w:noVBand="1"/>
      </w:tblPr>
      <w:tblGrid>
        <w:gridCol w:w="1656"/>
        <w:gridCol w:w="2232"/>
        <w:gridCol w:w="1224"/>
        <w:gridCol w:w="1224"/>
        <w:gridCol w:w="3744"/>
      </w:tblGrid>
      <w:tr w:rsidR="00B024CD" w14:paraId="66C5A92A" w14:textId="77777777">
        <w:trPr>
          <w:cantSplit/>
          <w:tblHeader/>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170B4554" w14:textId="77777777" w:rsidR="00B024CD" w:rsidRDefault="00000000">
            <w:r>
              <w:rPr>
                <w:b/>
                <w:color w:val="FFFFFF"/>
                <w:sz w:val="16"/>
              </w:rPr>
              <w:t>Role</w:t>
            </w:r>
          </w:p>
        </w:tc>
        <w:tc>
          <w:tcPr>
            <w:tcW w:w="223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266F5380" w14:textId="77777777" w:rsidR="00B024CD" w:rsidRDefault="00000000">
            <w:r>
              <w:rPr>
                <w:b/>
                <w:color w:val="FFFFFF"/>
                <w:sz w:val="16"/>
              </w:rPr>
              <w:t>Typeface</w:t>
            </w:r>
          </w:p>
        </w:tc>
        <w:tc>
          <w:tcPr>
            <w:tcW w:w="122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17E320E1" w14:textId="77777777" w:rsidR="00B024CD" w:rsidRDefault="00000000">
            <w:r>
              <w:rPr>
                <w:b/>
                <w:color w:val="FFFFFF"/>
                <w:sz w:val="16"/>
              </w:rPr>
              <w:t>Desktop px</w:t>
            </w:r>
          </w:p>
        </w:tc>
        <w:tc>
          <w:tcPr>
            <w:tcW w:w="122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7F71273C" w14:textId="77777777" w:rsidR="00B024CD" w:rsidRDefault="00000000">
            <w:r>
              <w:rPr>
                <w:b/>
                <w:color w:val="FFFFFF"/>
                <w:sz w:val="16"/>
              </w:rPr>
              <w:t>Mobile px</w:t>
            </w:r>
          </w:p>
        </w:tc>
        <w:tc>
          <w:tcPr>
            <w:tcW w:w="374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32FB1E49" w14:textId="77777777" w:rsidR="00B024CD" w:rsidRDefault="00000000">
            <w:r>
              <w:rPr>
                <w:b/>
                <w:color w:val="FFFFFF"/>
                <w:sz w:val="16"/>
              </w:rPr>
              <w:t>Rule</w:t>
            </w:r>
          </w:p>
        </w:tc>
      </w:tr>
      <w:tr w:rsidR="00B024CD" w14:paraId="1E27BEB1"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7F79782" w14:textId="77777777" w:rsidR="00B024CD" w:rsidRDefault="00000000">
            <w:pPr>
              <w:spacing w:after="0" w:line="259" w:lineRule="auto"/>
            </w:pPr>
            <w:r>
              <w:rPr>
                <w:sz w:val="16"/>
              </w:rPr>
              <w:t>Display</w:t>
            </w:r>
          </w:p>
        </w:tc>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07C3B9C" w14:textId="77777777" w:rsidR="00B024CD" w:rsidRDefault="00000000">
            <w:pPr>
              <w:spacing w:after="0" w:line="259" w:lineRule="auto"/>
            </w:pPr>
            <w:r>
              <w:rPr>
                <w:sz w:val="16"/>
              </w:rPr>
              <w:t>Source Serif 4 Semibold</w:t>
            </w:r>
          </w:p>
        </w:tc>
        <w:tc>
          <w:tcPr>
            <w:tcW w:w="12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90779EF" w14:textId="77777777" w:rsidR="00B024CD" w:rsidRDefault="00000000">
            <w:pPr>
              <w:spacing w:after="0" w:line="259" w:lineRule="auto"/>
            </w:pPr>
            <w:r>
              <w:rPr>
                <w:sz w:val="16"/>
              </w:rPr>
              <w:t>56 / 60</w:t>
            </w:r>
          </w:p>
        </w:tc>
        <w:tc>
          <w:tcPr>
            <w:tcW w:w="12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EDD8A62" w14:textId="77777777" w:rsidR="00B024CD" w:rsidRDefault="00000000">
            <w:pPr>
              <w:spacing w:after="0" w:line="259" w:lineRule="auto"/>
            </w:pPr>
            <w:r>
              <w:rPr>
                <w:sz w:val="16"/>
              </w:rPr>
              <w:t>40 / 44</w:t>
            </w:r>
          </w:p>
        </w:tc>
        <w:tc>
          <w:tcPr>
            <w:tcW w:w="37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412BE9F" w14:textId="77777777" w:rsidR="00B024CD" w:rsidRDefault="00000000">
            <w:pPr>
              <w:spacing w:after="0" w:line="259" w:lineRule="auto"/>
            </w:pPr>
            <w:r>
              <w:rPr>
                <w:sz w:val="16"/>
              </w:rPr>
              <w:t>Hero only; maximum one per page</w:t>
            </w:r>
          </w:p>
        </w:tc>
      </w:tr>
      <w:tr w:rsidR="00B024CD" w14:paraId="11EE195A"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5CB5979" w14:textId="77777777" w:rsidR="00B024CD" w:rsidRDefault="00000000">
            <w:pPr>
              <w:spacing w:after="0" w:line="259" w:lineRule="auto"/>
            </w:pPr>
            <w:r>
              <w:rPr>
                <w:sz w:val="16"/>
              </w:rPr>
              <w:t>Page title H1</w:t>
            </w:r>
          </w:p>
        </w:tc>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5347A9C" w14:textId="77777777" w:rsidR="00B024CD" w:rsidRDefault="00000000">
            <w:pPr>
              <w:spacing w:after="0" w:line="259" w:lineRule="auto"/>
            </w:pPr>
            <w:r>
              <w:rPr>
                <w:sz w:val="16"/>
              </w:rPr>
              <w:t>Source Serif 4 Semibold</w:t>
            </w:r>
          </w:p>
        </w:tc>
        <w:tc>
          <w:tcPr>
            <w:tcW w:w="12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9506BB2" w14:textId="77777777" w:rsidR="00B024CD" w:rsidRDefault="00000000">
            <w:pPr>
              <w:spacing w:after="0" w:line="259" w:lineRule="auto"/>
            </w:pPr>
            <w:r>
              <w:rPr>
                <w:sz w:val="16"/>
              </w:rPr>
              <w:t>44 / 52</w:t>
            </w:r>
          </w:p>
        </w:tc>
        <w:tc>
          <w:tcPr>
            <w:tcW w:w="12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D4047E8" w14:textId="77777777" w:rsidR="00B024CD" w:rsidRDefault="00000000">
            <w:pPr>
              <w:spacing w:after="0" w:line="259" w:lineRule="auto"/>
            </w:pPr>
            <w:r>
              <w:rPr>
                <w:sz w:val="16"/>
              </w:rPr>
              <w:t>34 / 40</w:t>
            </w:r>
          </w:p>
        </w:tc>
        <w:tc>
          <w:tcPr>
            <w:tcW w:w="37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6136A9E" w14:textId="77777777" w:rsidR="00B024CD" w:rsidRDefault="00000000">
            <w:pPr>
              <w:spacing w:after="0" w:line="259" w:lineRule="auto"/>
            </w:pPr>
            <w:r>
              <w:rPr>
                <w:sz w:val="16"/>
              </w:rPr>
              <w:t>Page and major product title</w:t>
            </w:r>
          </w:p>
        </w:tc>
      </w:tr>
      <w:tr w:rsidR="00B024CD" w14:paraId="1AB1E06A"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64F3F06" w14:textId="77777777" w:rsidR="00B024CD" w:rsidRDefault="00000000">
            <w:pPr>
              <w:spacing w:after="0" w:line="259" w:lineRule="auto"/>
            </w:pPr>
            <w:r>
              <w:rPr>
                <w:sz w:val="16"/>
              </w:rPr>
              <w:t>Section H2</w:t>
            </w:r>
          </w:p>
        </w:tc>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931C542" w14:textId="77777777" w:rsidR="00B024CD" w:rsidRDefault="00000000">
            <w:pPr>
              <w:spacing w:after="0" w:line="259" w:lineRule="auto"/>
            </w:pPr>
            <w:r>
              <w:rPr>
                <w:sz w:val="16"/>
              </w:rPr>
              <w:t>Source Serif 4 Semibold</w:t>
            </w:r>
          </w:p>
        </w:tc>
        <w:tc>
          <w:tcPr>
            <w:tcW w:w="12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5696D62" w14:textId="77777777" w:rsidR="00B024CD" w:rsidRDefault="00000000">
            <w:pPr>
              <w:spacing w:after="0" w:line="259" w:lineRule="auto"/>
            </w:pPr>
            <w:r>
              <w:rPr>
                <w:sz w:val="16"/>
              </w:rPr>
              <w:t>32 / 40</w:t>
            </w:r>
          </w:p>
        </w:tc>
        <w:tc>
          <w:tcPr>
            <w:tcW w:w="12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89644D6" w14:textId="77777777" w:rsidR="00B024CD" w:rsidRDefault="00000000">
            <w:pPr>
              <w:spacing w:after="0" w:line="259" w:lineRule="auto"/>
            </w:pPr>
            <w:r>
              <w:rPr>
                <w:sz w:val="16"/>
              </w:rPr>
              <w:t>28 / 34</w:t>
            </w:r>
          </w:p>
        </w:tc>
        <w:tc>
          <w:tcPr>
            <w:tcW w:w="37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7DB7F5C" w14:textId="77777777" w:rsidR="00B024CD" w:rsidRDefault="00000000">
            <w:pPr>
              <w:spacing w:after="0" w:line="259" w:lineRule="auto"/>
            </w:pPr>
            <w:r>
              <w:rPr>
                <w:sz w:val="16"/>
              </w:rPr>
              <w:t>Major section</w:t>
            </w:r>
          </w:p>
        </w:tc>
      </w:tr>
      <w:tr w:rsidR="00B024CD" w14:paraId="685ECAB1"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4FAFCE1" w14:textId="77777777" w:rsidR="00B024CD" w:rsidRDefault="00000000">
            <w:pPr>
              <w:spacing w:after="0" w:line="259" w:lineRule="auto"/>
            </w:pPr>
            <w:r>
              <w:rPr>
                <w:sz w:val="16"/>
              </w:rPr>
              <w:t>Subsection H3</w:t>
            </w:r>
          </w:p>
        </w:tc>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BC40A53" w14:textId="77777777" w:rsidR="00B024CD" w:rsidRDefault="00000000">
            <w:pPr>
              <w:spacing w:after="0" w:line="259" w:lineRule="auto"/>
            </w:pPr>
            <w:r>
              <w:rPr>
                <w:sz w:val="16"/>
              </w:rPr>
              <w:t>Source Serif 4 Semibold</w:t>
            </w:r>
          </w:p>
        </w:tc>
        <w:tc>
          <w:tcPr>
            <w:tcW w:w="12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ACCC9AD" w14:textId="77777777" w:rsidR="00B024CD" w:rsidRDefault="00000000">
            <w:pPr>
              <w:spacing w:after="0" w:line="259" w:lineRule="auto"/>
            </w:pPr>
            <w:r>
              <w:rPr>
                <w:sz w:val="16"/>
              </w:rPr>
              <w:t>24 / 32</w:t>
            </w:r>
          </w:p>
        </w:tc>
        <w:tc>
          <w:tcPr>
            <w:tcW w:w="12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D61BC2E" w14:textId="77777777" w:rsidR="00B024CD" w:rsidRDefault="00000000">
            <w:pPr>
              <w:spacing w:after="0" w:line="259" w:lineRule="auto"/>
            </w:pPr>
            <w:r>
              <w:rPr>
                <w:sz w:val="16"/>
              </w:rPr>
              <w:t>22 / 28</w:t>
            </w:r>
          </w:p>
        </w:tc>
        <w:tc>
          <w:tcPr>
            <w:tcW w:w="37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97CEB62" w14:textId="77777777" w:rsidR="00B024CD" w:rsidRDefault="00000000">
            <w:pPr>
              <w:spacing w:after="0" w:line="259" w:lineRule="auto"/>
            </w:pPr>
            <w:r>
              <w:rPr>
                <w:sz w:val="16"/>
              </w:rPr>
              <w:t>Section within page</w:t>
            </w:r>
          </w:p>
        </w:tc>
      </w:tr>
      <w:tr w:rsidR="00B024CD" w14:paraId="57C0F7DA"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792DC11" w14:textId="77777777" w:rsidR="00B024CD" w:rsidRDefault="00000000">
            <w:pPr>
              <w:spacing w:after="0" w:line="259" w:lineRule="auto"/>
            </w:pPr>
            <w:r>
              <w:rPr>
                <w:sz w:val="16"/>
              </w:rPr>
              <w:t>Card title</w:t>
            </w:r>
          </w:p>
        </w:tc>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8114400" w14:textId="77777777" w:rsidR="00B024CD" w:rsidRDefault="00000000">
            <w:pPr>
              <w:spacing w:after="0" w:line="259" w:lineRule="auto"/>
            </w:pPr>
            <w:r>
              <w:rPr>
                <w:sz w:val="16"/>
              </w:rPr>
              <w:t>Inter Semibold</w:t>
            </w:r>
          </w:p>
        </w:tc>
        <w:tc>
          <w:tcPr>
            <w:tcW w:w="12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96AAD4F" w14:textId="77777777" w:rsidR="00B024CD" w:rsidRDefault="00000000">
            <w:pPr>
              <w:spacing w:after="0" w:line="259" w:lineRule="auto"/>
            </w:pPr>
            <w:r>
              <w:rPr>
                <w:sz w:val="16"/>
              </w:rPr>
              <w:t>18 / 26</w:t>
            </w:r>
          </w:p>
        </w:tc>
        <w:tc>
          <w:tcPr>
            <w:tcW w:w="12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C878C8A" w14:textId="77777777" w:rsidR="00B024CD" w:rsidRDefault="00000000">
            <w:pPr>
              <w:spacing w:after="0" w:line="259" w:lineRule="auto"/>
            </w:pPr>
            <w:r>
              <w:rPr>
                <w:sz w:val="16"/>
              </w:rPr>
              <w:t>18 / 24</w:t>
            </w:r>
          </w:p>
        </w:tc>
        <w:tc>
          <w:tcPr>
            <w:tcW w:w="37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7273FA2" w14:textId="77777777" w:rsidR="00B024CD" w:rsidRDefault="00000000">
            <w:pPr>
              <w:spacing w:after="0" w:line="259" w:lineRule="auto"/>
            </w:pPr>
            <w:r>
              <w:rPr>
                <w:sz w:val="16"/>
              </w:rPr>
              <w:t>Category, plan and Term card</w:t>
            </w:r>
          </w:p>
        </w:tc>
      </w:tr>
      <w:tr w:rsidR="00B024CD" w14:paraId="10D29C21"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0F14369" w14:textId="77777777" w:rsidR="00B024CD" w:rsidRDefault="00000000">
            <w:pPr>
              <w:spacing w:after="0" w:line="259" w:lineRule="auto"/>
            </w:pPr>
            <w:r>
              <w:rPr>
                <w:sz w:val="16"/>
              </w:rPr>
              <w:t>Body</w:t>
            </w:r>
          </w:p>
        </w:tc>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2B3C51F" w14:textId="77777777" w:rsidR="00B024CD" w:rsidRDefault="00000000">
            <w:pPr>
              <w:spacing w:after="0" w:line="259" w:lineRule="auto"/>
            </w:pPr>
            <w:r>
              <w:rPr>
                <w:sz w:val="16"/>
              </w:rPr>
              <w:t>Inter Regular</w:t>
            </w:r>
          </w:p>
        </w:tc>
        <w:tc>
          <w:tcPr>
            <w:tcW w:w="12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59E1606" w14:textId="77777777" w:rsidR="00B024CD" w:rsidRDefault="00000000">
            <w:pPr>
              <w:spacing w:after="0" w:line="259" w:lineRule="auto"/>
            </w:pPr>
            <w:r>
              <w:rPr>
                <w:sz w:val="16"/>
              </w:rPr>
              <w:t>16 / 26</w:t>
            </w:r>
          </w:p>
        </w:tc>
        <w:tc>
          <w:tcPr>
            <w:tcW w:w="12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CBF9CE7" w14:textId="77777777" w:rsidR="00B024CD" w:rsidRDefault="00000000">
            <w:pPr>
              <w:spacing w:after="0" w:line="259" w:lineRule="auto"/>
            </w:pPr>
            <w:r>
              <w:rPr>
                <w:sz w:val="16"/>
              </w:rPr>
              <w:t>16 / 25</w:t>
            </w:r>
          </w:p>
        </w:tc>
        <w:tc>
          <w:tcPr>
            <w:tcW w:w="37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DF310A7" w14:textId="77777777" w:rsidR="00B024CD" w:rsidRDefault="00000000">
            <w:pPr>
              <w:spacing w:after="0" w:line="259" w:lineRule="auto"/>
            </w:pPr>
            <w:r>
              <w:rPr>
                <w:sz w:val="16"/>
              </w:rPr>
              <w:t>Never reduce below 16 px in form controls</w:t>
            </w:r>
          </w:p>
        </w:tc>
      </w:tr>
      <w:tr w:rsidR="00B024CD" w14:paraId="089A0B23"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ABC6012" w14:textId="77777777" w:rsidR="00B024CD" w:rsidRDefault="00000000">
            <w:pPr>
              <w:spacing w:after="0" w:line="259" w:lineRule="auto"/>
            </w:pPr>
            <w:r>
              <w:rPr>
                <w:sz w:val="16"/>
              </w:rPr>
              <w:t>Small body</w:t>
            </w:r>
          </w:p>
        </w:tc>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7BE9AB0" w14:textId="77777777" w:rsidR="00B024CD" w:rsidRDefault="00000000">
            <w:pPr>
              <w:spacing w:after="0" w:line="259" w:lineRule="auto"/>
            </w:pPr>
            <w:r>
              <w:rPr>
                <w:sz w:val="16"/>
              </w:rPr>
              <w:t>Inter Regular</w:t>
            </w:r>
          </w:p>
        </w:tc>
        <w:tc>
          <w:tcPr>
            <w:tcW w:w="12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6410710" w14:textId="77777777" w:rsidR="00B024CD" w:rsidRDefault="00000000">
            <w:pPr>
              <w:spacing w:after="0" w:line="259" w:lineRule="auto"/>
            </w:pPr>
            <w:r>
              <w:rPr>
                <w:sz w:val="16"/>
              </w:rPr>
              <w:t>14 / 21</w:t>
            </w:r>
          </w:p>
        </w:tc>
        <w:tc>
          <w:tcPr>
            <w:tcW w:w="12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7B8C256" w14:textId="77777777" w:rsidR="00B024CD" w:rsidRDefault="00000000">
            <w:pPr>
              <w:spacing w:after="0" w:line="259" w:lineRule="auto"/>
            </w:pPr>
            <w:r>
              <w:rPr>
                <w:sz w:val="16"/>
              </w:rPr>
              <w:t>14 / 20</w:t>
            </w:r>
          </w:p>
        </w:tc>
        <w:tc>
          <w:tcPr>
            <w:tcW w:w="37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60428B2" w14:textId="77777777" w:rsidR="00B024CD" w:rsidRDefault="00000000">
            <w:pPr>
              <w:spacing w:after="0" w:line="259" w:lineRule="auto"/>
            </w:pPr>
            <w:r>
              <w:rPr>
                <w:sz w:val="16"/>
              </w:rPr>
              <w:t>Supporting copy and metadata</w:t>
            </w:r>
          </w:p>
        </w:tc>
      </w:tr>
      <w:tr w:rsidR="00B024CD" w14:paraId="61067BE4"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8A9E25C" w14:textId="77777777" w:rsidR="00B024CD" w:rsidRDefault="00000000">
            <w:pPr>
              <w:spacing w:after="0" w:line="259" w:lineRule="auto"/>
            </w:pPr>
            <w:r>
              <w:rPr>
                <w:sz w:val="16"/>
              </w:rPr>
              <w:t>Label</w:t>
            </w:r>
          </w:p>
        </w:tc>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85D9014" w14:textId="77777777" w:rsidR="00B024CD" w:rsidRDefault="00000000">
            <w:pPr>
              <w:spacing w:after="0" w:line="259" w:lineRule="auto"/>
            </w:pPr>
            <w:r>
              <w:rPr>
                <w:sz w:val="16"/>
              </w:rPr>
              <w:t>Inter Semibold</w:t>
            </w:r>
          </w:p>
        </w:tc>
        <w:tc>
          <w:tcPr>
            <w:tcW w:w="12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86D32FF" w14:textId="77777777" w:rsidR="00B024CD" w:rsidRDefault="00000000">
            <w:pPr>
              <w:spacing w:after="0" w:line="259" w:lineRule="auto"/>
            </w:pPr>
            <w:r>
              <w:rPr>
                <w:sz w:val="16"/>
              </w:rPr>
              <w:t>12 / 16</w:t>
            </w:r>
          </w:p>
        </w:tc>
        <w:tc>
          <w:tcPr>
            <w:tcW w:w="12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04A3169" w14:textId="77777777" w:rsidR="00B024CD" w:rsidRDefault="00000000">
            <w:pPr>
              <w:spacing w:after="0" w:line="259" w:lineRule="auto"/>
            </w:pPr>
            <w:r>
              <w:rPr>
                <w:sz w:val="16"/>
              </w:rPr>
              <w:t>12 / 16</w:t>
            </w:r>
          </w:p>
        </w:tc>
        <w:tc>
          <w:tcPr>
            <w:tcW w:w="37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9565BA4" w14:textId="77777777" w:rsidR="00B024CD" w:rsidRDefault="00000000">
            <w:pPr>
              <w:spacing w:after="0" w:line="259" w:lineRule="auto"/>
            </w:pPr>
            <w:r>
              <w:rPr>
                <w:sz w:val="16"/>
              </w:rPr>
              <w:t>Uppercase only for short section labels; tracking 0.06em</w:t>
            </w:r>
          </w:p>
        </w:tc>
      </w:tr>
      <w:tr w:rsidR="00B024CD" w14:paraId="7491DD9C"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0CBC773" w14:textId="77777777" w:rsidR="00B024CD" w:rsidRDefault="00000000">
            <w:pPr>
              <w:spacing w:after="0" w:line="259" w:lineRule="auto"/>
            </w:pPr>
            <w:r>
              <w:rPr>
                <w:sz w:val="16"/>
              </w:rPr>
              <w:t>Button</w:t>
            </w:r>
          </w:p>
        </w:tc>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4AF56A7" w14:textId="77777777" w:rsidR="00B024CD" w:rsidRDefault="00000000">
            <w:pPr>
              <w:spacing w:after="0" w:line="259" w:lineRule="auto"/>
            </w:pPr>
            <w:r>
              <w:rPr>
                <w:sz w:val="16"/>
              </w:rPr>
              <w:t>Inter Semibold</w:t>
            </w:r>
          </w:p>
        </w:tc>
        <w:tc>
          <w:tcPr>
            <w:tcW w:w="12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59C1045" w14:textId="77777777" w:rsidR="00B024CD" w:rsidRDefault="00000000">
            <w:pPr>
              <w:spacing w:after="0" w:line="259" w:lineRule="auto"/>
            </w:pPr>
            <w:r>
              <w:rPr>
                <w:sz w:val="16"/>
              </w:rPr>
              <w:t>15 / 20</w:t>
            </w:r>
          </w:p>
        </w:tc>
        <w:tc>
          <w:tcPr>
            <w:tcW w:w="12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F290B79" w14:textId="77777777" w:rsidR="00B024CD" w:rsidRDefault="00000000">
            <w:pPr>
              <w:spacing w:after="0" w:line="259" w:lineRule="auto"/>
            </w:pPr>
            <w:r>
              <w:rPr>
                <w:sz w:val="16"/>
              </w:rPr>
              <w:t>15 / 20</w:t>
            </w:r>
          </w:p>
        </w:tc>
        <w:tc>
          <w:tcPr>
            <w:tcW w:w="37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4A9E3B8" w14:textId="77777777" w:rsidR="00B024CD" w:rsidRDefault="00000000">
            <w:pPr>
              <w:spacing w:after="0" w:line="259" w:lineRule="auto"/>
            </w:pPr>
            <w:r>
              <w:rPr>
                <w:sz w:val="16"/>
              </w:rPr>
              <w:t>Sentence case; minimum 44 px target</w:t>
            </w:r>
          </w:p>
        </w:tc>
      </w:tr>
    </w:tbl>
    <w:p w14:paraId="1AEFACB9" w14:textId="77777777" w:rsidR="00B024CD" w:rsidRDefault="00B024CD">
      <w:pPr>
        <w:spacing w:after="20"/>
      </w:pPr>
    </w:p>
    <w:p w14:paraId="77C20334" w14:textId="77777777" w:rsidR="00B024CD" w:rsidRDefault="00000000">
      <w:pPr>
        <w:pStyle w:val="Ttulo2"/>
      </w:pPr>
      <w:r>
        <w:rPr>
          <w:rFonts w:ascii="Arial" w:hAnsi="Arial"/>
        </w:rPr>
        <w:t>7.4  Layout, spacing and elevation</w:t>
      </w:r>
    </w:p>
    <w:tbl>
      <w:tblPr>
        <w:tblStyle w:val="Tablaconcuadrcula"/>
        <w:tblW w:w="0" w:type="auto"/>
        <w:jc w:val="center"/>
        <w:tblLayout w:type="fixed"/>
        <w:tblLook w:val="04A0" w:firstRow="1" w:lastRow="0" w:firstColumn="1" w:lastColumn="0" w:noHBand="0" w:noVBand="1"/>
      </w:tblPr>
      <w:tblGrid>
        <w:gridCol w:w="2376"/>
        <w:gridCol w:w="7704"/>
      </w:tblGrid>
      <w:tr w:rsidR="00B024CD" w14:paraId="368366CC" w14:textId="77777777">
        <w:trPr>
          <w:cantSplit/>
          <w:tblHeader/>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6901E576" w14:textId="77777777" w:rsidR="00B024CD" w:rsidRDefault="00000000">
            <w:r>
              <w:rPr>
                <w:b/>
                <w:color w:val="FFFFFF"/>
                <w:sz w:val="17"/>
              </w:rPr>
              <w:t>Property</w:t>
            </w:r>
          </w:p>
        </w:tc>
        <w:tc>
          <w:tcPr>
            <w:tcW w:w="770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08CCDE93" w14:textId="77777777" w:rsidR="00B024CD" w:rsidRDefault="00000000">
            <w:r>
              <w:rPr>
                <w:b/>
                <w:color w:val="FFFFFF"/>
                <w:sz w:val="17"/>
              </w:rPr>
              <w:t>Specification</w:t>
            </w:r>
          </w:p>
        </w:tc>
      </w:tr>
      <w:tr w:rsidR="00B024CD" w14:paraId="746DA803"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A0B7F31" w14:textId="77777777" w:rsidR="00B024CD" w:rsidRDefault="00000000">
            <w:pPr>
              <w:spacing w:after="0" w:line="259" w:lineRule="auto"/>
            </w:pPr>
            <w:r>
              <w:rPr>
                <w:sz w:val="17"/>
              </w:rPr>
              <w:t>Grid</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61B67E5" w14:textId="77777777" w:rsidR="00B024CD" w:rsidRDefault="00000000">
            <w:pPr>
              <w:spacing w:after="0" w:line="259" w:lineRule="auto"/>
            </w:pPr>
            <w:r>
              <w:rPr>
                <w:sz w:val="17"/>
              </w:rPr>
              <w:t>8 px base spacing; 4 px permitted only for icon-to-label micro-spacing.</w:t>
            </w:r>
          </w:p>
        </w:tc>
      </w:tr>
      <w:tr w:rsidR="00B024CD" w14:paraId="59B05A29"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DD3638B" w14:textId="77777777" w:rsidR="00B024CD" w:rsidRDefault="00000000">
            <w:pPr>
              <w:spacing w:after="0" w:line="259" w:lineRule="auto"/>
            </w:pPr>
            <w:r>
              <w:rPr>
                <w:sz w:val="17"/>
              </w:rPr>
              <w:t>Public content width</w:t>
            </w:r>
          </w:p>
        </w:tc>
        <w:tc>
          <w:tcPr>
            <w:tcW w:w="77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19E8711" w14:textId="77777777" w:rsidR="00B024CD" w:rsidRDefault="00000000">
            <w:pPr>
              <w:spacing w:after="0" w:line="259" w:lineRule="auto"/>
            </w:pPr>
            <w:r>
              <w:rPr>
                <w:sz w:val="17"/>
              </w:rPr>
              <w:t>Maximum 1200 px; 24–32 px desktop gutters; 16 px mobile gutters.</w:t>
            </w:r>
          </w:p>
        </w:tc>
      </w:tr>
      <w:tr w:rsidR="00B024CD" w14:paraId="574B02D5"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D7FBF91" w14:textId="77777777" w:rsidR="00B024CD" w:rsidRDefault="00000000">
            <w:pPr>
              <w:spacing w:after="0" w:line="259" w:lineRule="auto"/>
            </w:pPr>
            <w:r>
              <w:rPr>
                <w:sz w:val="17"/>
              </w:rPr>
              <w:t>Product content width</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8E5145E" w14:textId="77777777" w:rsidR="00B024CD" w:rsidRDefault="00000000">
            <w:pPr>
              <w:spacing w:after="0" w:line="259" w:lineRule="auto"/>
            </w:pPr>
            <w:r>
              <w:rPr>
                <w:sz w:val="17"/>
              </w:rPr>
              <w:t>Fluid within shell; readable legal text column 680–760 px; quiz column 300–340 px where space allows.</w:t>
            </w:r>
          </w:p>
        </w:tc>
      </w:tr>
      <w:tr w:rsidR="00B024CD" w14:paraId="0D3C629B"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3B8976B" w14:textId="77777777" w:rsidR="00B024CD" w:rsidRDefault="00000000">
            <w:pPr>
              <w:spacing w:after="0" w:line="259" w:lineRule="auto"/>
            </w:pPr>
            <w:r>
              <w:rPr>
                <w:sz w:val="17"/>
              </w:rPr>
              <w:lastRenderedPageBreak/>
              <w:t>Section spacing</w:t>
            </w:r>
          </w:p>
        </w:tc>
        <w:tc>
          <w:tcPr>
            <w:tcW w:w="77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B95CF3F" w14:textId="77777777" w:rsidR="00B024CD" w:rsidRDefault="00000000">
            <w:pPr>
              <w:spacing w:after="0" w:line="259" w:lineRule="auto"/>
            </w:pPr>
            <w:r>
              <w:rPr>
                <w:sz w:val="17"/>
              </w:rPr>
              <w:t>80–96 px desktop; 48–64 px mobile. Reduce only for closely related content.</w:t>
            </w:r>
          </w:p>
        </w:tc>
      </w:tr>
      <w:tr w:rsidR="00B024CD" w14:paraId="08F996D6"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09F890E" w14:textId="77777777" w:rsidR="00B024CD" w:rsidRDefault="00000000">
            <w:pPr>
              <w:spacing w:after="0" w:line="259" w:lineRule="auto"/>
            </w:pPr>
            <w:r>
              <w:rPr>
                <w:sz w:val="17"/>
              </w:rPr>
              <w:t>Card padding</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359D97E" w14:textId="77777777" w:rsidR="00B024CD" w:rsidRDefault="00000000">
            <w:pPr>
              <w:spacing w:after="0" w:line="259" w:lineRule="auto"/>
            </w:pPr>
            <w:r>
              <w:rPr>
                <w:sz w:val="17"/>
              </w:rPr>
              <w:t>24 px desktop; 18–20 px mobile. Dense Term metadata may use 16 px.</w:t>
            </w:r>
          </w:p>
        </w:tc>
      </w:tr>
      <w:tr w:rsidR="00B024CD" w14:paraId="1B2CB780"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A1C3DF9" w14:textId="77777777" w:rsidR="00B024CD" w:rsidRDefault="00000000">
            <w:pPr>
              <w:spacing w:after="0" w:line="259" w:lineRule="auto"/>
            </w:pPr>
            <w:r>
              <w:rPr>
                <w:sz w:val="17"/>
              </w:rPr>
              <w:t>Border radius</w:t>
            </w:r>
          </w:p>
        </w:tc>
        <w:tc>
          <w:tcPr>
            <w:tcW w:w="77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8825611" w14:textId="77777777" w:rsidR="00B024CD" w:rsidRDefault="00000000">
            <w:pPr>
              <w:spacing w:after="0" w:line="259" w:lineRule="auto"/>
            </w:pPr>
            <w:r>
              <w:rPr>
                <w:sz w:val="17"/>
              </w:rPr>
              <w:t>6 px controls; 8 px cards and panels; 999 px only for compact statuses and chips.</w:t>
            </w:r>
          </w:p>
        </w:tc>
      </w:tr>
      <w:tr w:rsidR="00B024CD" w14:paraId="76FD0465"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D885D81" w14:textId="77777777" w:rsidR="00B024CD" w:rsidRDefault="00000000">
            <w:pPr>
              <w:spacing w:after="0" w:line="259" w:lineRule="auto"/>
            </w:pPr>
            <w:r>
              <w:rPr>
                <w:sz w:val="17"/>
              </w:rPr>
              <w:t>Border</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377D397" w14:textId="77777777" w:rsidR="00B024CD" w:rsidRDefault="00000000">
            <w:pPr>
              <w:spacing w:after="0" w:line="259" w:lineRule="auto"/>
            </w:pPr>
            <w:r>
              <w:rPr>
                <w:sz w:val="17"/>
              </w:rPr>
              <w:t>1 px solid Border token for standard cards and inputs.</w:t>
            </w:r>
          </w:p>
        </w:tc>
      </w:tr>
      <w:tr w:rsidR="00B024CD" w14:paraId="7F9C54AA"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39E8DE7" w14:textId="77777777" w:rsidR="00B024CD" w:rsidRDefault="00000000">
            <w:pPr>
              <w:spacing w:after="0" w:line="259" w:lineRule="auto"/>
            </w:pPr>
            <w:r>
              <w:rPr>
                <w:sz w:val="17"/>
              </w:rPr>
              <w:t>Shadow</w:t>
            </w:r>
          </w:p>
        </w:tc>
        <w:tc>
          <w:tcPr>
            <w:tcW w:w="77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4B6B075" w14:textId="77777777" w:rsidR="00B024CD" w:rsidRDefault="00000000">
            <w:pPr>
              <w:spacing w:after="0" w:line="259" w:lineRule="auto"/>
            </w:pPr>
            <w:r>
              <w:rPr>
                <w:sz w:val="17"/>
              </w:rPr>
              <w:t>One approved elevation only: 0 1 px 2 px rgba(26,23,27,.06), 0 8 px 24 px rgba(26,23,27,.08). Use only for overlays, active cards or conversion panels.</w:t>
            </w:r>
          </w:p>
        </w:tc>
      </w:tr>
      <w:tr w:rsidR="00B024CD" w14:paraId="59582D79"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B68E7A2" w14:textId="77777777" w:rsidR="00B024CD" w:rsidRDefault="00000000">
            <w:pPr>
              <w:spacing w:after="0" w:line="259" w:lineRule="auto"/>
            </w:pPr>
            <w:r>
              <w:rPr>
                <w:sz w:val="17"/>
              </w:rPr>
              <w:t>Background</w:t>
            </w:r>
          </w:p>
        </w:tc>
        <w:tc>
          <w:tcPr>
            <w:tcW w:w="77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28AFEA6" w14:textId="77777777" w:rsidR="00B024CD" w:rsidRDefault="00000000">
            <w:pPr>
              <w:spacing w:after="0" w:line="259" w:lineRule="auto"/>
            </w:pPr>
            <w:r>
              <w:rPr>
                <w:sz w:val="17"/>
              </w:rPr>
              <w:t>Solid Canvas or Canvas Subtle. Remove the repeating dot pattern.</w:t>
            </w:r>
          </w:p>
        </w:tc>
      </w:tr>
      <w:tr w:rsidR="00B024CD" w14:paraId="7ADAAEFE" w14:textId="77777777">
        <w:trPr>
          <w:cantSplit/>
          <w:jc w:val="center"/>
        </w:trPr>
        <w:tc>
          <w:tcPr>
            <w:tcW w:w="237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6D56EDF" w14:textId="77777777" w:rsidR="00B024CD" w:rsidRDefault="00000000">
            <w:pPr>
              <w:spacing w:after="0" w:line="259" w:lineRule="auto"/>
            </w:pPr>
            <w:r>
              <w:rPr>
                <w:sz w:val="17"/>
              </w:rPr>
              <w:t>Motion</w:t>
            </w:r>
          </w:p>
        </w:tc>
        <w:tc>
          <w:tcPr>
            <w:tcW w:w="77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50B3AC6" w14:textId="77777777" w:rsidR="00B024CD" w:rsidRDefault="00000000">
            <w:pPr>
              <w:spacing w:after="0" w:line="259" w:lineRule="auto"/>
            </w:pPr>
            <w:r>
              <w:rPr>
                <w:sz w:val="17"/>
              </w:rPr>
              <w:t>150–220 ms ease-out for hover, menu and accordion; no stacked hero carousel or ornamental card motion.</w:t>
            </w:r>
          </w:p>
        </w:tc>
      </w:tr>
    </w:tbl>
    <w:p w14:paraId="32784A26" w14:textId="77777777" w:rsidR="00B024CD" w:rsidRDefault="00B024CD">
      <w:pPr>
        <w:spacing w:after="20"/>
      </w:pPr>
    </w:p>
    <w:p w14:paraId="4BC161A8" w14:textId="77777777" w:rsidR="00B024CD" w:rsidRDefault="00000000">
      <w:pPr>
        <w:pStyle w:val="Ttulo2"/>
      </w:pPr>
      <w:r>
        <w:rPr>
          <w:rFonts w:ascii="Arial" w:hAnsi="Arial"/>
        </w:rPr>
        <w:t>7.5  Visual hierarchy by product area</w:t>
      </w:r>
    </w:p>
    <w:tbl>
      <w:tblPr>
        <w:tblStyle w:val="Tablaconcuadrcula"/>
        <w:tblW w:w="0" w:type="auto"/>
        <w:jc w:val="center"/>
        <w:tblLayout w:type="fixed"/>
        <w:tblLook w:val="04A0" w:firstRow="1" w:lastRow="0" w:firstColumn="1" w:lastColumn="0" w:noHBand="0" w:noVBand="1"/>
      </w:tblPr>
      <w:tblGrid>
        <w:gridCol w:w="1656"/>
        <w:gridCol w:w="3024"/>
        <w:gridCol w:w="2880"/>
        <w:gridCol w:w="2520"/>
      </w:tblGrid>
      <w:tr w:rsidR="00B024CD" w14:paraId="372FD1CE" w14:textId="77777777">
        <w:trPr>
          <w:cantSplit/>
          <w:tblHeader/>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54CC394E" w14:textId="77777777" w:rsidR="00B024CD" w:rsidRDefault="00000000">
            <w:r>
              <w:rPr>
                <w:b/>
                <w:color w:val="FFFFFF"/>
                <w:sz w:val="16"/>
              </w:rPr>
              <w:t>Screen</w:t>
            </w:r>
          </w:p>
        </w:tc>
        <w:tc>
          <w:tcPr>
            <w:tcW w:w="302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39BF45EB" w14:textId="77777777" w:rsidR="00B024CD" w:rsidRDefault="00000000">
            <w:r>
              <w:rPr>
                <w:b/>
                <w:color w:val="FFFFFF"/>
                <w:sz w:val="16"/>
              </w:rPr>
              <w:t>First</w:t>
            </w:r>
          </w:p>
        </w:tc>
        <w:tc>
          <w:tcPr>
            <w:tcW w:w="288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79EA2761" w14:textId="77777777" w:rsidR="00B024CD" w:rsidRDefault="00000000">
            <w:r>
              <w:rPr>
                <w:b/>
                <w:color w:val="FFFFFF"/>
                <w:sz w:val="16"/>
              </w:rPr>
              <w:t>Second</w:t>
            </w:r>
          </w:p>
        </w:tc>
        <w:tc>
          <w:tcPr>
            <w:tcW w:w="252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26F59A5E" w14:textId="77777777" w:rsidR="00B024CD" w:rsidRDefault="00000000">
            <w:r>
              <w:rPr>
                <w:b/>
                <w:color w:val="FFFFFF"/>
                <w:sz w:val="16"/>
              </w:rPr>
              <w:t>Third</w:t>
            </w:r>
          </w:p>
        </w:tc>
      </w:tr>
      <w:tr w:rsidR="00B024CD" w14:paraId="5F53846F"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0909484" w14:textId="77777777" w:rsidR="00B024CD" w:rsidRDefault="00000000">
            <w:pPr>
              <w:spacing w:after="0" w:line="259" w:lineRule="auto"/>
            </w:pPr>
            <w:r>
              <w:rPr>
                <w:sz w:val="16"/>
              </w:rPr>
              <w:t>Public landing</w:t>
            </w:r>
          </w:p>
        </w:tc>
        <w:tc>
          <w:tcPr>
            <w:tcW w:w="30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59E6D24" w14:textId="77777777" w:rsidR="00B024CD" w:rsidRDefault="00000000">
            <w:pPr>
              <w:spacing w:after="0" w:line="259" w:lineRule="auto"/>
            </w:pPr>
            <w:r>
              <w:rPr>
                <w:sz w:val="16"/>
              </w:rPr>
              <w:t>LE5 authority and professional outcome</w:t>
            </w:r>
          </w:p>
        </w:tc>
        <w:tc>
          <w:tcPr>
            <w:tcW w:w="28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9CDA1BF" w14:textId="77777777" w:rsidR="00B024CD" w:rsidRDefault="00000000">
            <w:pPr>
              <w:spacing w:after="0" w:line="259" w:lineRule="auto"/>
            </w:pPr>
            <w:r>
              <w:rPr>
                <w:sz w:val="16"/>
              </w:rPr>
              <w:t>Product example and legal differentiators</w:t>
            </w:r>
          </w:p>
        </w:tc>
        <w:tc>
          <w:tcPr>
            <w:tcW w:w="252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0C2E18B" w14:textId="77777777" w:rsidR="00B024CD" w:rsidRDefault="00000000">
            <w:pPr>
              <w:spacing w:after="0" w:line="259" w:lineRule="auto"/>
            </w:pPr>
            <w:r>
              <w:rPr>
                <w:sz w:val="16"/>
              </w:rPr>
              <w:t>Practice areas, method, trust, pricing and FAQ</w:t>
            </w:r>
          </w:p>
        </w:tc>
      </w:tr>
      <w:tr w:rsidR="00B024CD" w14:paraId="68AF0947"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20C8898" w14:textId="77777777" w:rsidR="00B024CD" w:rsidRDefault="00000000">
            <w:pPr>
              <w:spacing w:after="0" w:line="259" w:lineRule="auto"/>
            </w:pPr>
            <w:r>
              <w:rPr>
                <w:sz w:val="16"/>
              </w:rPr>
              <w:t>Dashboard</w:t>
            </w:r>
          </w:p>
        </w:tc>
        <w:tc>
          <w:tcPr>
            <w:tcW w:w="30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5E0E2C5" w14:textId="77777777" w:rsidR="00B024CD" w:rsidRDefault="00000000">
            <w:pPr>
              <w:spacing w:after="0" w:line="259" w:lineRule="auto"/>
            </w:pPr>
            <w:r>
              <w:rPr>
                <w:sz w:val="16"/>
              </w:rPr>
              <w:t>Next professionally relevant learning action</w:t>
            </w:r>
          </w:p>
        </w:tc>
        <w:tc>
          <w:tcPr>
            <w:tcW w:w="28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F687835" w14:textId="77777777" w:rsidR="00B024CD" w:rsidRDefault="00000000">
            <w:pPr>
              <w:spacing w:after="0" w:line="259" w:lineRule="auto"/>
            </w:pPr>
            <w:r>
              <w:rPr>
                <w:sz w:val="16"/>
              </w:rPr>
              <w:t>Current area and Term</w:t>
            </w:r>
          </w:p>
        </w:tc>
        <w:tc>
          <w:tcPr>
            <w:tcW w:w="252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5D85E85" w14:textId="77777777" w:rsidR="00B024CD" w:rsidRDefault="00000000">
            <w:pPr>
              <w:spacing w:after="0" w:line="259" w:lineRule="auto"/>
            </w:pPr>
            <w:r>
              <w:rPr>
                <w:sz w:val="16"/>
              </w:rPr>
              <w:t>Progress metrics, account and entitlement</w:t>
            </w:r>
          </w:p>
        </w:tc>
      </w:tr>
      <w:tr w:rsidR="00B024CD" w14:paraId="25FE6C2B"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E03D764" w14:textId="77777777" w:rsidR="00B024CD" w:rsidRDefault="00000000">
            <w:pPr>
              <w:spacing w:after="0" w:line="259" w:lineRule="auto"/>
            </w:pPr>
            <w:r>
              <w:rPr>
                <w:sz w:val="16"/>
              </w:rPr>
              <w:t>Categories</w:t>
            </w:r>
          </w:p>
        </w:tc>
        <w:tc>
          <w:tcPr>
            <w:tcW w:w="30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46ACEB4" w14:textId="77777777" w:rsidR="00B024CD" w:rsidRDefault="00000000">
            <w:pPr>
              <w:spacing w:after="0" w:line="259" w:lineRule="auto"/>
            </w:pPr>
            <w:r>
              <w:rPr>
                <w:sz w:val="16"/>
              </w:rPr>
              <w:t>Legal practice area</w:t>
            </w:r>
          </w:p>
        </w:tc>
        <w:tc>
          <w:tcPr>
            <w:tcW w:w="28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0888BC8" w14:textId="77777777" w:rsidR="00B024CD" w:rsidRDefault="00000000">
            <w:pPr>
              <w:spacing w:after="0" w:line="259" w:lineRule="auto"/>
            </w:pPr>
            <w:r>
              <w:rPr>
                <w:sz w:val="16"/>
              </w:rPr>
              <w:t>Approved sequence and progress</w:t>
            </w:r>
          </w:p>
        </w:tc>
        <w:tc>
          <w:tcPr>
            <w:tcW w:w="252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16760EE" w14:textId="77777777" w:rsidR="00B024CD" w:rsidRDefault="00000000">
            <w:pPr>
              <w:spacing w:after="0" w:line="259" w:lineRule="auto"/>
            </w:pPr>
            <w:r>
              <w:rPr>
                <w:sz w:val="16"/>
              </w:rPr>
              <w:t>Term count and browsing controls</w:t>
            </w:r>
          </w:p>
        </w:tc>
      </w:tr>
      <w:tr w:rsidR="00B024CD" w14:paraId="46CECD77"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C888211" w14:textId="77777777" w:rsidR="00B024CD" w:rsidRDefault="00000000">
            <w:pPr>
              <w:spacing w:after="0" w:line="259" w:lineRule="auto"/>
            </w:pPr>
            <w:r>
              <w:rPr>
                <w:sz w:val="16"/>
              </w:rPr>
              <w:t>Term detail</w:t>
            </w:r>
          </w:p>
        </w:tc>
        <w:tc>
          <w:tcPr>
            <w:tcW w:w="30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BF294DB" w14:textId="77777777" w:rsidR="00B024CD" w:rsidRDefault="00000000">
            <w:pPr>
              <w:spacing w:after="0" w:line="259" w:lineRule="auto"/>
            </w:pPr>
            <w:r>
              <w:rPr>
                <w:sz w:val="16"/>
              </w:rPr>
              <w:t>Term, legal meaning and pronunciation</w:t>
            </w:r>
          </w:p>
        </w:tc>
        <w:tc>
          <w:tcPr>
            <w:tcW w:w="28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4453E64" w14:textId="77777777" w:rsidR="00B024CD" w:rsidRDefault="00000000">
            <w:pPr>
              <w:spacing w:after="0" w:line="259" w:lineRule="auto"/>
            </w:pPr>
            <w:r>
              <w:rPr>
                <w:sz w:val="16"/>
              </w:rPr>
              <w:t>Equivalents, alerts, collocations and context</w:t>
            </w:r>
          </w:p>
        </w:tc>
        <w:tc>
          <w:tcPr>
            <w:tcW w:w="252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F77824F" w14:textId="77777777" w:rsidR="00B024CD" w:rsidRDefault="00000000">
            <w:pPr>
              <w:spacing w:after="0" w:line="259" w:lineRule="auto"/>
            </w:pPr>
            <w:r>
              <w:rPr>
                <w:sz w:val="16"/>
              </w:rPr>
              <w:t>Quiz, progress and next-term controls</w:t>
            </w:r>
          </w:p>
        </w:tc>
      </w:tr>
      <w:tr w:rsidR="00B024CD" w14:paraId="17F70711"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6AD33FD" w14:textId="77777777" w:rsidR="00B024CD" w:rsidRDefault="00000000">
            <w:pPr>
              <w:spacing w:after="0" w:line="259" w:lineRule="auto"/>
            </w:pPr>
            <w:r>
              <w:rPr>
                <w:sz w:val="16"/>
              </w:rPr>
              <w:t>About</w:t>
            </w:r>
          </w:p>
        </w:tc>
        <w:tc>
          <w:tcPr>
            <w:tcW w:w="302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DB017A6" w14:textId="77777777" w:rsidR="00B024CD" w:rsidRDefault="00000000">
            <w:pPr>
              <w:spacing w:after="0" w:line="259" w:lineRule="auto"/>
            </w:pPr>
            <w:r>
              <w:rPr>
                <w:sz w:val="16"/>
              </w:rPr>
              <w:t>Founder and editorial authority</w:t>
            </w:r>
          </w:p>
        </w:tc>
        <w:tc>
          <w:tcPr>
            <w:tcW w:w="28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78811A0" w14:textId="77777777" w:rsidR="00B024CD" w:rsidRDefault="00000000">
            <w:pPr>
              <w:spacing w:after="0" w:line="259" w:lineRule="auto"/>
            </w:pPr>
            <w:r>
              <w:rPr>
                <w:sz w:val="16"/>
              </w:rPr>
              <w:t>Review method and human responsibility</w:t>
            </w:r>
          </w:p>
        </w:tc>
        <w:tc>
          <w:tcPr>
            <w:tcW w:w="252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A18E431" w14:textId="77777777" w:rsidR="00B024CD" w:rsidRDefault="00000000">
            <w:pPr>
              <w:spacing w:after="0" w:line="259" w:lineRule="auto"/>
            </w:pPr>
            <w:r>
              <w:rPr>
                <w:sz w:val="16"/>
              </w:rPr>
              <w:t>Operational or commercial reassurance</w:t>
            </w:r>
          </w:p>
        </w:tc>
      </w:tr>
      <w:tr w:rsidR="00B024CD" w14:paraId="4E3F950E" w14:textId="77777777">
        <w:trPr>
          <w:cantSplit/>
          <w:jc w:val="center"/>
        </w:trPr>
        <w:tc>
          <w:tcPr>
            <w:tcW w:w="165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AD6D3CA" w14:textId="77777777" w:rsidR="00B024CD" w:rsidRDefault="00000000">
            <w:pPr>
              <w:spacing w:after="0" w:line="259" w:lineRule="auto"/>
            </w:pPr>
            <w:r>
              <w:rPr>
                <w:sz w:val="16"/>
              </w:rPr>
              <w:t>Signup</w:t>
            </w:r>
          </w:p>
        </w:tc>
        <w:tc>
          <w:tcPr>
            <w:tcW w:w="302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E87EA90" w14:textId="77777777" w:rsidR="00B024CD" w:rsidRDefault="00000000">
            <w:pPr>
              <w:spacing w:after="0" w:line="259" w:lineRule="auto"/>
            </w:pPr>
            <w:r>
              <w:rPr>
                <w:sz w:val="16"/>
              </w:rPr>
              <w:t>LE5 identity and trial terms</w:t>
            </w:r>
          </w:p>
        </w:tc>
        <w:tc>
          <w:tcPr>
            <w:tcW w:w="28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F3E6BA7" w14:textId="77777777" w:rsidR="00B024CD" w:rsidRDefault="00000000">
            <w:pPr>
              <w:spacing w:after="0" w:line="259" w:lineRule="auto"/>
            </w:pPr>
            <w:r>
              <w:rPr>
                <w:sz w:val="16"/>
              </w:rPr>
              <w:t>Form and three-step process</w:t>
            </w:r>
          </w:p>
        </w:tc>
        <w:tc>
          <w:tcPr>
            <w:tcW w:w="252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8B4E199" w14:textId="77777777" w:rsidR="00B024CD" w:rsidRDefault="00000000">
            <w:pPr>
              <w:spacing w:after="0" w:line="259" w:lineRule="auto"/>
            </w:pPr>
            <w:r>
              <w:rPr>
                <w:sz w:val="16"/>
              </w:rPr>
              <w:t>Security and support information</w:t>
            </w:r>
          </w:p>
        </w:tc>
      </w:tr>
    </w:tbl>
    <w:p w14:paraId="78461845" w14:textId="77777777" w:rsidR="00B024CD" w:rsidRDefault="00B024CD">
      <w:pPr>
        <w:spacing w:after="20"/>
      </w:pPr>
    </w:p>
    <w:p w14:paraId="341DF545" w14:textId="77777777" w:rsidR="00B024CD" w:rsidRDefault="00000000">
      <w:pPr>
        <w:pStyle w:val="Ttulo1"/>
      </w:pPr>
      <w:r>
        <w:rPr>
          <w:rFonts w:ascii="Arial" w:hAnsi="Arial"/>
        </w:rPr>
        <w:t>8  Photography direction</w:t>
      </w:r>
    </w:p>
    <w:p w14:paraId="7C57289C" w14:textId="77777777" w:rsidR="00B024CD" w:rsidRDefault="00000000">
      <w:r>
        <w:rPr>
          <w:b/>
        </w:rPr>
        <w:t xml:space="preserve">Core direction. </w:t>
      </w:r>
      <w:r>
        <w:t>Use documentary-style, editorial photography of practising lawyers and senior legal professionals in sophisticated corporate environments. Every image should communicate legal work, professional judgment and credible experience. Replace symbolic-law stock imagery, casual celebrations, classroom cues and generic business gestures.</w:t>
      </w:r>
    </w:p>
    <w:p w14:paraId="36BDF2FE" w14:textId="77777777" w:rsidR="00B024CD" w:rsidRDefault="00000000">
      <w:pPr>
        <w:pStyle w:val="Ttulo2"/>
      </w:pPr>
      <w:r>
        <w:rPr>
          <w:rFonts w:ascii="Arial" w:hAnsi="Arial"/>
        </w:rPr>
        <w:t>8.1  Casting and realism</w:t>
      </w:r>
    </w:p>
    <w:p w14:paraId="301FB9BD" w14:textId="77777777" w:rsidR="00B024CD" w:rsidRDefault="00000000">
      <w:pPr>
        <w:pStyle w:val="Listaconvietas"/>
        <w:ind w:left="317" w:hanging="202"/>
      </w:pPr>
      <w:r>
        <w:t>People should read as practising lawyers, in-house counsel, senior HR counsel, partners, associates or legal operations professionals—generally 30–60 years old, with credible professional posture and styling.</w:t>
      </w:r>
    </w:p>
    <w:p w14:paraId="4C255BBB" w14:textId="77777777" w:rsidR="00B024CD" w:rsidRDefault="00000000">
      <w:pPr>
        <w:pStyle w:val="Listaconvietas"/>
        <w:ind w:left="317" w:hanging="202"/>
      </w:pPr>
      <w:r>
        <w:t>Represent women and men, different skin tones and Latin American professionals across the complete set. Diversity should feel natural across roles and seniority, not staged as a checklist.</w:t>
      </w:r>
    </w:p>
    <w:p w14:paraId="503CE721" w14:textId="77777777" w:rsidR="00B024CD" w:rsidRDefault="00000000">
      <w:pPr>
        <w:pStyle w:val="Listaconvietas"/>
        <w:ind w:left="317" w:hanging="202"/>
      </w:pPr>
      <w:r>
        <w:t>Clothing: tailored business or refined business-casual attire appropriate to a law firm, boardroom or corporate legal department. Avoid graduation attire, backpacks, campus environments, T-shirts, party gestures and exaggerated poses.</w:t>
      </w:r>
    </w:p>
    <w:p w14:paraId="4B7BC0CB" w14:textId="77777777" w:rsidR="00B024CD" w:rsidRDefault="00000000">
      <w:pPr>
        <w:pStyle w:val="Listaconvietas"/>
        <w:ind w:left="317" w:hanging="202"/>
      </w:pPr>
      <w:r>
        <w:lastRenderedPageBreak/>
        <w:t>Settings: modern law-firm meeting rooms, private offices, boardrooms, contract-review tables and credible remote cross-border work. No classrooms, cafeterias, dormitory-style desks or empty architectural shots as category stand-ins.</w:t>
      </w:r>
    </w:p>
    <w:p w14:paraId="65A0037C" w14:textId="77777777" w:rsidR="00B024CD" w:rsidRDefault="00000000">
      <w:pPr>
        <w:pStyle w:val="Listaconvietas"/>
        <w:ind w:left="317" w:hanging="202"/>
      </w:pPr>
      <w:r>
        <w:t>Lighting: natural or controlled soft light, moderate contrast, warm-neutral color grade and realistic skin tones. Avoid heavy purple color washes.</w:t>
      </w:r>
    </w:p>
    <w:p w14:paraId="46B2A0C9" w14:textId="77777777" w:rsidR="00B024CD" w:rsidRDefault="00000000">
      <w:pPr>
        <w:pStyle w:val="Listaconvietas"/>
        <w:ind w:left="317" w:hanging="202"/>
      </w:pPr>
      <w:r>
        <w:t>Documents and screens must not display legible confidential information. Reject synthetic-looking hands, distorted documents, impossible reflections, nonsensical legal text or conspicuous AI artifacts.</w:t>
      </w:r>
    </w:p>
    <w:p w14:paraId="4DCF18B5" w14:textId="77777777" w:rsidR="00B024CD" w:rsidRDefault="00000000">
      <w:pPr>
        <w:pStyle w:val="Ttulo2"/>
      </w:pPr>
      <w:r>
        <w:rPr>
          <w:rFonts w:ascii="Arial" w:hAnsi="Arial"/>
        </w:rPr>
        <w:t>8.2  Required image briefs</w:t>
      </w:r>
    </w:p>
    <w:tbl>
      <w:tblPr>
        <w:tblStyle w:val="Tablaconcuadrcula"/>
        <w:tblW w:w="0" w:type="auto"/>
        <w:jc w:val="center"/>
        <w:tblLayout w:type="fixed"/>
        <w:tblLook w:val="04A0" w:firstRow="1" w:lastRow="0" w:firstColumn="1" w:lastColumn="0" w:noHBand="0" w:noVBand="1"/>
      </w:tblPr>
      <w:tblGrid>
        <w:gridCol w:w="1800"/>
        <w:gridCol w:w="4968"/>
        <w:gridCol w:w="3312"/>
      </w:tblGrid>
      <w:tr w:rsidR="00B024CD" w14:paraId="15A66F92" w14:textId="77777777">
        <w:trPr>
          <w:cantSplit/>
          <w:tblHeader/>
          <w:jc w:val="center"/>
        </w:trPr>
        <w:tc>
          <w:tcPr>
            <w:tcW w:w="180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1CF3C1DB" w14:textId="77777777" w:rsidR="00B024CD" w:rsidRDefault="00000000">
            <w:r>
              <w:rPr>
                <w:b/>
                <w:color w:val="FFFFFF"/>
                <w:sz w:val="16"/>
              </w:rPr>
              <w:t>Use</w:t>
            </w:r>
          </w:p>
        </w:tc>
        <w:tc>
          <w:tcPr>
            <w:tcW w:w="4968"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4E60A9D4" w14:textId="77777777" w:rsidR="00B024CD" w:rsidRDefault="00000000">
            <w:r>
              <w:rPr>
                <w:b/>
                <w:color w:val="FFFFFF"/>
                <w:sz w:val="16"/>
              </w:rPr>
              <w:t>Scene</w:t>
            </w:r>
          </w:p>
        </w:tc>
        <w:tc>
          <w:tcPr>
            <w:tcW w:w="331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6D5FF77D" w14:textId="77777777" w:rsidR="00B024CD" w:rsidRDefault="00000000">
            <w:r>
              <w:rPr>
                <w:b/>
                <w:color w:val="FFFFFF"/>
                <w:sz w:val="16"/>
              </w:rPr>
              <w:t>Composition</w:t>
            </w:r>
          </w:p>
        </w:tc>
      </w:tr>
      <w:tr w:rsidR="00B024CD" w14:paraId="35518B64" w14:textId="77777777">
        <w:trPr>
          <w:cantSplit/>
          <w:jc w:val="center"/>
        </w:trPr>
        <w:tc>
          <w:tcPr>
            <w:tcW w:w="18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D1302F1" w14:textId="77777777" w:rsidR="00B024CD" w:rsidRDefault="00000000">
            <w:pPr>
              <w:spacing w:after="0" w:line="259" w:lineRule="auto"/>
            </w:pPr>
            <w:r>
              <w:rPr>
                <w:sz w:val="16"/>
              </w:rPr>
              <w:t>Hero</w:t>
            </w:r>
          </w:p>
        </w:tc>
        <w:tc>
          <w:tcPr>
            <w:tcW w:w="49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D64954B" w14:textId="77777777" w:rsidR="00B024CD" w:rsidRDefault="00000000">
            <w:pPr>
              <w:spacing w:after="0" w:line="259" w:lineRule="auto"/>
            </w:pPr>
            <w:r>
              <w:rPr>
                <w:sz w:val="16"/>
              </w:rPr>
              <w:t>One or two senior legal professionals reviewing a matter in a refined law-firm or in-house setting; active concentration, not camera-facing posing.</w:t>
            </w:r>
          </w:p>
        </w:tc>
        <w:tc>
          <w:tcPr>
            <w:tcW w:w="33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6C02B80" w14:textId="77777777" w:rsidR="00B024CD" w:rsidRDefault="00000000">
            <w:pPr>
              <w:spacing w:after="0" w:line="259" w:lineRule="auto"/>
            </w:pPr>
            <w:r>
              <w:rPr>
                <w:sz w:val="16"/>
              </w:rPr>
              <w:t>Landscape 3:2; subject weighted to the right; clean crop at 16:10 and 4:5; no text baked into image.</w:t>
            </w:r>
          </w:p>
        </w:tc>
      </w:tr>
      <w:tr w:rsidR="00B024CD" w14:paraId="18582118" w14:textId="77777777">
        <w:trPr>
          <w:cantSplit/>
          <w:jc w:val="center"/>
        </w:trPr>
        <w:tc>
          <w:tcPr>
            <w:tcW w:w="18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45D5685" w14:textId="77777777" w:rsidR="00B024CD" w:rsidRDefault="00000000">
            <w:pPr>
              <w:spacing w:after="0" w:line="259" w:lineRule="auto"/>
            </w:pPr>
            <w:r>
              <w:rPr>
                <w:sz w:val="16"/>
              </w:rPr>
              <w:t>Contracts</w:t>
            </w:r>
          </w:p>
        </w:tc>
        <w:tc>
          <w:tcPr>
            <w:tcW w:w="496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BCCE1F7" w14:textId="77777777" w:rsidR="00B024CD" w:rsidRDefault="00000000">
            <w:pPr>
              <w:spacing w:after="0" w:line="259" w:lineRule="auto"/>
            </w:pPr>
            <w:r>
              <w:rPr>
                <w:sz w:val="16"/>
              </w:rPr>
              <w:t>Lawyer reviewing and marking a commercial contract with a client or colleague; document, pen and legal discussion visible.</w:t>
            </w:r>
          </w:p>
        </w:tc>
        <w:tc>
          <w:tcPr>
            <w:tcW w:w="33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E059CAA" w14:textId="77777777" w:rsidR="00B024CD" w:rsidRDefault="00000000">
            <w:pPr>
              <w:spacing w:after="0" w:line="259" w:lineRule="auto"/>
            </w:pPr>
            <w:r>
              <w:rPr>
                <w:sz w:val="16"/>
              </w:rPr>
              <w:t>16:9 category crop; faces or hands plus document; no handshake.</w:t>
            </w:r>
          </w:p>
        </w:tc>
      </w:tr>
      <w:tr w:rsidR="00B024CD" w14:paraId="127A978D" w14:textId="77777777">
        <w:trPr>
          <w:cantSplit/>
          <w:jc w:val="center"/>
        </w:trPr>
        <w:tc>
          <w:tcPr>
            <w:tcW w:w="18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7FA4873" w14:textId="77777777" w:rsidR="00B024CD" w:rsidRDefault="00000000">
            <w:pPr>
              <w:spacing w:after="0" w:line="259" w:lineRule="auto"/>
            </w:pPr>
            <w:r>
              <w:rPr>
                <w:sz w:val="16"/>
              </w:rPr>
              <w:t>Corporate Law</w:t>
            </w:r>
          </w:p>
        </w:tc>
        <w:tc>
          <w:tcPr>
            <w:tcW w:w="49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7BA1622" w14:textId="77777777" w:rsidR="00B024CD" w:rsidRDefault="00000000">
            <w:pPr>
              <w:spacing w:after="0" w:line="259" w:lineRule="auto"/>
            </w:pPr>
            <w:r>
              <w:rPr>
                <w:sz w:val="16"/>
              </w:rPr>
              <w:t>Board or in-house legal team discussing governance, transaction or company documents.</w:t>
            </w:r>
          </w:p>
        </w:tc>
        <w:tc>
          <w:tcPr>
            <w:tcW w:w="33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8EFCC3A" w14:textId="77777777" w:rsidR="00B024CD" w:rsidRDefault="00000000">
            <w:pPr>
              <w:spacing w:after="0" w:line="259" w:lineRule="auto"/>
            </w:pPr>
            <w:r>
              <w:rPr>
                <w:sz w:val="16"/>
              </w:rPr>
              <w:t>16:9 category crop; at least one identifiable legal professional; no building-only image.</w:t>
            </w:r>
          </w:p>
        </w:tc>
      </w:tr>
      <w:tr w:rsidR="00B024CD" w14:paraId="6A71DB46" w14:textId="77777777">
        <w:trPr>
          <w:cantSplit/>
          <w:jc w:val="center"/>
        </w:trPr>
        <w:tc>
          <w:tcPr>
            <w:tcW w:w="18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414C4D5" w14:textId="77777777" w:rsidR="00B024CD" w:rsidRDefault="00000000">
            <w:pPr>
              <w:spacing w:after="0" w:line="259" w:lineRule="auto"/>
            </w:pPr>
            <w:r>
              <w:rPr>
                <w:sz w:val="16"/>
              </w:rPr>
              <w:t>Employment Law</w:t>
            </w:r>
          </w:p>
        </w:tc>
        <w:tc>
          <w:tcPr>
            <w:tcW w:w="496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BCFD33B" w14:textId="77777777" w:rsidR="00B024CD" w:rsidRDefault="00000000">
            <w:pPr>
              <w:spacing w:after="0" w:line="259" w:lineRule="auto"/>
            </w:pPr>
            <w:r>
              <w:rPr>
                <w:sz w:val="16"/>
              </w:rPr>
              <w:t>Employment counsel advising an HR or business leader in a measured professional conversation.</w:t>
            </w:r>
          </w:p>
        </w:tc>
        <w:tc>
          <w:tcPr>
            <w:tcW w:w="33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EE74C95" w14:textId="77777777" w:rsidR="00B024CD" w:rsidRDefault="00000000">
            <w:pPr>
              <w:spacing w:after="0" w:line="259" w:lineRule="auto"/>
            </w:pPr>
            <w:r>
              <w:rPr>
                <w:sz w:val="16"/>
              </w:rPr>
              <w:t>16:9 category crop; neutral expression; no high-five, celebration or distressed stereotype.</w:t>
            </w:r>
          </w:p>
        </w:tc>
      </w:tr>
      <w:tr w:rsidR="00B024CD" w14:paraId="459F507B" w14:textId="77777777">
        <w:trPr>
          <w:cantSplit/>
          <w:jc w:val="center"/>
        </w:trPr>
        <w:tc>
          <w:tcPr>
            <w:tcW w:w="18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CF602E5" w14:textId="77777777" w:rsidR="00B024CD" w:rsidRDefault="00000000">
            <w:pPr>
              <w:spacing w:after="0" w:line="259" w:lineRule="auto"/>
            </w:pPr>
            <w:r>
              <w:rPr>
                <w:sz w:val="16"/>
              </w:rPr>
              <w:t>Common Law vs Civil Law</w:t>
            </w:r>
          </w:p>
        </w:tc>
        <w:tc>
          <w:tcPr>
            <w:tcW w:w="49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4D9C555" w14:textId="77777777" w:rsidR="00B024CD" w:rsidRDefault="00000000">
            <w:pPr>
              <w:spacing w:after="0" w:line="259" w:lineRule="auto"/>
            </w:pPr>
            <w:r>
              <w:rPr>
                <w:sz w:val="16"/>
              </w:rPr>
              <w:t>Two legal professionals comparing documents or collaborating across jurisdictions, possibly through a restrained cross-border video meeting.</w:t>
            </w:r>
          </w:p>
        </w:tc>
        <w:tc>
          <w:tcPr>
            <w:tcW w:w="33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1744C48" w14:textId="77777777" w:rsidR="00B024CD" w:rsidRDefault="00000000">
            <w:pPr>
              <w:spacing w:after="0" w:line="259" w:lineRule="auto"/>
            </w:pPr>
            <w:r>
              <w:rPr>
                <w:sz w:val="16"/>
              </w:rPr>
              <w:t>Landscape; avoid flags, gavels and split-screen clichés; legal materials must feel authentic.</w:t>
            </w:r>
          </w:p>
        </w:tc>
      </w:tr>
      <w:tr w:rsidR="00B024CD" w14:paraId="23B03C10" w14:textId="77777777">
        <w:trPr>
          <w:cantSplit/>
          <w:jc w:val="center"/>
        </w:trPr>
        <w:tc>
          <w:tcPr>
            <w:tcW w:w="18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BDF4EDC" w14:textId="77777777" w:rsidR="00B024CD" w:rsidRDefault="00000000">
            <w:pPr>
              <w:spacing w:after="0" w:line="259" w:lineRule="auto"/>
            </w:pPr>
            <w:r>
              <w:rPr>
                <w:sz w:val="16"/>
              </w:rPr>
              <w:t>About</w:t>
            </w:r>
          </w:p>
        </w:tc>
        <w:tc>
          <w:tcPr>
            <w:tcW w:w="496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0E10F0A" w14:textId="77777777" w:rsidR="00B024CD" w:rsidRDefault="00000000">
            <w:pPr>
              <w:spacing w:after="0" w:line="259" w:lineRule="auto"/>
            </w:pPr>
            <w:r>
              <w:rPr>
                <w:sz w:val="16"/>
              </w:rPr>
              <w:t>Professional portrait of Pilar Cruz in a credible legal or editorial environment.</w:t>
            </w:r>
          </w:p>
        </w:tc>
        <w:tc>
          <w:tcPr>
            <w:tcW w:w="33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50AA031" w14:textId="77777777" w:rsidR="00B024CD" w:rsidRDefault="00000000">
            <w:pPr>
              <w:spacing w:after="0" w:line="259" w:lineRule="auto"/>
            </w:pPr>
            <w:r>
              <w:rPr>
                <w:sz w:val="16"/>
              </w:rPr>
              <w:t>Vertical 4:5 master plus horizontal crop; direct but natural expression; no stock substitute if a real portrait can be produced.</w:t>
            </w:r>
          </w:p>
        </w:tc>
      </w:tr>
      <w:tr w:rsidR="00B024CD" w14:paraId="25ADA752" w14:textId="77777777">
        <w:trPr>
          <w:cantSplit/>
          <w:jc w:val="center"/>
        </w:trPr>
        <w:tc>
          <w:tcPr>
            <w:tcW w:w="18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AFCF77F" w14:textId="77777777" w:rsidR="00B024CD" w:rsidRDefault="00000000">
            <w:pPr>
              <w:spacing w:after="0" w:line="259" w:lineRule="auto"/>
            </w:pPr>
            <w:r>
              <w:rPr>
                <w:sz w:val="16"/>
              </w:rPr>
              <w:t>Editorial process or trust</w:t>
            </w:r>
          </w:p>
        </w:tc>
        <w:tc>
          <w:tcPr>
            <w:tcW w:w="496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5AF9A22" w14:textId="77777777" w:rsidR="00B024CD" w:rsidRDefault="00000000">
            <w:pPr>
              <w:spacing w:after="0" w:line="259" w:lineRule="auto"/>
            </w:pPr>
            <w:r>
              <w:rPr>
                <w:sz w:val="16"/>
              </w:rPr>
              <w:t>Pilar or legal professionals actively reviewing a Term, source or contract in a meeting room.</w:t>
            </w:r>
          </w:p>
        </w:tc>
        <w:tc>
          <w:tcPr>
            <w:tcW w:w="33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CB8B969" w14:textId="77777777" w:rsidR="00B024CD" w:rsidRDefault="00000000">
            <w:pPr>
              <w:spacing w:after="0" w:line="259" w:lineRule="auto"/>
            </w:pPr>
            <w:r>
              <w:rPr>
                <w:sz w:val="16"/>
              </w:rPr>
              <w:t>Landscape 3:2; may be a second crop from the About session if composition remains distinct.</w:t>
            </w:r>
          </w:p>
        </w:tc>
      </w:tr>
    </w:tbl>
    <w:p w14:paraId="11F8B4C8" w14:textId="77777777" w:rsidR="00B024CD" w:rsidRDefault="00B024CD">
      <w:pPr>
        <w:spacing w:after="20"/>
      </w:pPr>
    </w:p>
    <w:p w14:paraId="0D3C14C8" w14:textId="77777777" w:rsidR="00B024CD" w:rsidRDefault="00000000">
      <w:pPr>
        <w:pStyle w:val="Ttulo2"/>
      </w:pPr>
      <w:r>
        <w:rPr>
          <w:rFonts w:ascii="Arial" w:hAnsi="Arial"/>
        </w:rPr>
        <w:t>8.3  Consistency controls</w:t>
      </w:r>
    </w:p>
    <w:p w14:paraId="54F5F201" w14:textId="77777777" w:rsidR="00B024CD" w:rsidRDefault="00000000">
      <w:pPr>
        <w:pStyle w:val="Listaconvietas"/>
        <w:ind w:left="317" w:hanging="202"/>
      </w:pPr>
      <w:r>
        <w:t>Use one photographic grade across all images: warm neutral, restrained saturation, true blacks, no teal-orange preset and no dominant purple filter.</w:t>
      </w:r>
    </w:p>
    <w:p w14:paraId="7A51F6C9" w14:textId="77777777" w:rsidR="00B024CD" w:rsidRDefault="00000000">
      <w:pPr>
        <w:pStyle w:val="Listaconvietas"/>
        <w:ind w:left="317" w:hanging="202"/>
      </w:pPr>
      <w:r>
        <w:t>Establish and deliver a focal point for each responsive crop. Carlos should not decide where faces or documents are cropped.</w:t>
      </w:r>
    </w:p>
    <w:p w14:paraId="357588D6" w14:textId="77777777" w:rsidR="00B024CD" w:rsidRDefault="00000000">
      <w:pPr>
        <w:pStyle w:val="Listaconvietas"/>
        <w:ind w:left="317" w:hanging="202"/>
      </w:pPr>
      <w:r>
        <w:t>Use photographs primarily for hero, practice-area and trust storytelling. Do not place a photograph inside every Term card.</w:t>
      </w:r>
    </w:p>
    <w:p w14:paraId="790F517B" w14:textId="77777777" w:rsidR="00B024CD" w:rsidRDefault="00000000">
      <w:pPr>
        <w:pStyle w:val="Listaconvietas"/>
        <w:ind w:left="317" w:hanging="202"/>
      </w:pPr>
      <w:r>
        <w:t>Alt text must describe the professional action, not demographic traits unless those traits are essential to the image's meaning.</w:t>
      </w:r>
    </w:p>
    <w:p w14:paraId="5BB5D06C" w14:textId="77777777" w:rsidR="00B024CD" w:rsidRDefault="00000000">
      <w:pPr>
        <w:pStyle w:val="Ttulo1"/>
      </w:pPr>
      <w:r>
        <w:rPr>
          <w:rFonts w:ascii="Arial" w:hAnsi="Arial"/>
        </w:rPr>
        <w:t>9  Iconography system</w:t>
      </w:r>
    </w:p>
    <w:p w14:paraId="69099912" w14:textId="77777777" w:rsidR="00B024CD" w:rsidRDefault="00000000">
      <w:r>
        <w:rPr>
          <w:b/>
        </w:rPr>
        <w:t xml:space="preserve">Unified language. </w:t>
      </w:r>
      <w:r>
        <w:t>Create one custom or licensed outline SVG family on a 24 px grid with a 1.75 px stroke, consistent optical size, square or gently rounded geometry and currentColor output. Use 20 px icons in dense UI and 24 px in content headings. Category icons may use 32 px. Do not use emoji, raster PNGs, 3D effects, illustrated tiles or a different color for every icon.</w:t>
      </w:r>
    </w:p>
    <w:tbl>
      <w:tblPr>
        <w:tblStyle w:val="Tablaconcuadrcula"/>
        <w:tblW w:w="0" w:type="auto"/>
        <w:jc w:val="center"/>
        <w:tblLayout w:type="fixed"/>
        <w:tblLook w:val="04A0" w:firstRow="1" w:lastRow="0" w:firstColumn="1" w:lastColumn="0" w:noHBand="0" w:noVBand="1"/>
      </w:tblPr>
      <w:tblGrid>
        <w:gridCol w:w="2232"/>
        <w:gridCol w:w="3240"/>
        <w:gridCol w:w="4608"/>
      </w:tblGrid>
      <w:tr w:rsidR="00B024CD" w14:paraId="31A0EC36" w14:textId="77777777">
        <w:trPr>
          <w:cantSplit/>
          <w:tblHeader/>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30423F93" w14:textId="77777777" w:rsidR="00B024CD" w:rsidRDefault="00000000">
            <w:r>
              <w:rPr>
                <w:b/>
                <w:color w:val="FFFFFF"/>
                <w:sz w:val="16"/>
              </w:rPr>
              <w:lastRenderedPageBreak/>
              <w:t>Component</w:t>
            </w:r>
          </w:p>
        </w:tc>
        <w:tc>
          <w:tcPr>
            <w:tcW w:w="324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788DC3CA" w14:textId="77777777" w:rsidR="00B024CD" w:rsidRDefault="00000000">
            <w:r>
              <w:rPr>
                <w:b/>
                <w:color w:val="FFFFFF"/>
                <w:sz w:val="16"/>
              </w:rPr>
              <w:t>Approved icon concept</w:t>
            </w:r>
          </w:p>
        </w:tc>
        <w:tc>
          <w:tcPr>
            <w:tcW w:w="4608"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719D10F8" w14:textId="77777777" w:rsidR="00B024CD" w:rsidRDefault="00000000">
            <w:r>
              <w:rPr>
                <w:b/>
                <w:color w:val="FFFFFF"/>
                <w:sz w:val="16"/>
              </w:rPr>
              <w:t>Meaning rule</w:t>
            </w:r>
          </w:p>
        </w:tc>
      </w:tr>
      <w:tr w:rsidR="00B024CD" w14:paraId="1E236194"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5929FAC" w14:textId="77777777" w:rsidR="00B024CD" w:rsidRDefault="00000000">
            <w:pPr>
              <w:spacing w:after="0" w:line="259" w:lineRule="auto"/>
            </w:pPr>
            <w:r>
              <w:rPr>
                <w:sz w:val="16"/>
              </w:rPr>
              <w:t>Definition</w:t>
            </w:r>
          </w:p>
        </w:tc>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5044AF8" w14:textId="77777777" w:rsidR="00B024CD" w:rsidRDefault="00000000">
            <w:pPr>
              <w:spacing w:after="0" w:line="259" w:lineRule="auto"/>
            </w:pPr>
            <w:r>
              <w:rPr>
                <w:sz w:val="16"/>
              </w:rPr>
              <w:t>Open document with two text lines</w:t>
            </w:r>
          </w:p>
        </w:tc>
        <w:tc>
          <w:tcPr>
            <w:tcW w:w="46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0BD02DA" w14:textId="77777777" w:rsidR="00B024CD" w:rsidRDefault="00000000">
            <w:pPr>
              <w:spacing w:after="0" w:line="259" w:lineRule="auto"/>
            </w:pPr>
            <w:r>
              <w:rPr>
                <w:sz w:val="16"/>
              </w:rPr>
              <w:t>Meaning and editorial explanation</w:t>
            </w:r>
          </w:p>
        </w:tc>
      </w:tr>
      <w:tr w:rsidR="00B024CD" w14:paraId="16BB3928"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E633252" w14:textId="77777777" w:rsidR="00B024CD" w:rsidRDefault="00000000">
            <w:pPr>
              <w:spacing w:after="0" w:line="259" w:lineRule="auto"/>
            </w:pPr>
            <w:r>
              <w:rPr>
                <w:sz w:val="16"/>
              </w:rPr>
              <w:t>Pronunciation</w:t>
            </w:r>
          </w:p>
        </w:tc>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E8E5F89" w14:textId="77777777" w:rsidR="00B024CD" w:rsidRDefault="00000000">
            <w:pPr>
              <w:spacing w:after="0" w:line="259" w:lineRule="auto"/>
            </w:pPr>
            <w:r>
              <w:rPr>
                <w:sz w:val="16"/>
              </w:rPr>
              <w:t>Speaker with two controlled sound waves</w:t>
            </w:r>
          </w:p>
        </w:tc>
        <w:tc>
          <w:tcPr>
            <w:tcW w:w="46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6F3EC40" w14:textId="77777777" w:rsidR="00B024CD" w:rsidRDefault="00000000">
            <w:pPr>
              <w:spacing w:after="0" w:line="259" w:lineRule="auto"/>
            </w:pPr>
            <w:r>
              <w:rPr>
                <w:sz w:val="16"/>
              </w:rPr>
              <w:t>US or UK audio; jurisdiction appears in text</w:t>
            </w:r>
          </w:p>
        </w:tc>
      </w:tr>
      <w:tr w:rsidR="00B024CD" w14:paraId="7FCFD1E1"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78C6835" w14:textId="77777777" w:rsidR="00B024CD" w:rsidRDefault="00000000">
            <w:pPr>
              <w:spacing w:after="0" w:line="259" w:lineRule="auto"/>
            </w:pPr>
            <w:r>
              <w:rPr>
                <w:sz w:val="16"/>
              </w:rPr>
              <w:t>Spanish Equivalent</w:t>
            </w:r>
          </w:p>
        </w:tc>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0868754" w14:textId="77777777" w:rsidR="00B024CD" w:rsidRDefault="00000000">
            <w:pPr>
              <w:spacing w:after="0" w:line="259" w:lineRule="auto"/>
            </w:pPr>
            <w:r>
              <w:rPr>
                <w:sz w:val="16"/>
              </w:rPr>
              <w:t>Speech bubble with ES</w:t>
            </w:r>
          </w:p>
        </w:tc>
        <w:tc>
          <w:tcPr>
            <w:tcW w:w="46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40285B2" w14:textId="77777777" w:rsidR="00B024CD" w:rsidRDefault="00000000">
            <w:pPr>
              <w:spacing w:after="0" w:line="259" w:lineRule="auto"/>
            </w:pPr>
            <w:r>
              <w:rPr>
                <w:sz w:val="16"/>
              </w:rPr>
              <w:t>Translation support; avoid generic globe</w:t>
            </w:r>
          </w:p>
        </w:tc>
      </w:tr>
      <w:tr w:rsidR="00B024CD" w14:paraId="5E7F773B"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2B3AB3C" w14:textId="77777777" w:rsidR="00B024CD" w:rsidRDefault="00000000">
            <w:pPr>
              <w:spacing w:after="0" w:line="259" w:lineRule="auto"/>
            </w:pPr>
            <w:r>
              <w:rPr>
                <w:sz w:val="16"/>
              </w:rPr>
              <w:t>Civil Law Equivalent</w:t>
            </w:r>
          </w:p>
        </w:tc>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1BCF870" w14:textId="77777777" w:rsidR="00B024CD" w:rsidRDefault="00000000">
            <w:pPr>
              <w:spacing w:after="0" w:line="259" w:lineRule="auto"/>
            </w:pPr>
            <w:r>
              <w:rPr>
                <w:sz w:val="16"/>
              </w:rPr>
              <w:t>Two aligned legal columns or linked frameworks</w:t>
            </w:r>
          </w:p>
        </w:tc>
        <w:tc>
          <w:tcPr>
            <w:tcW w:w="46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99399C8" w14:textId="77777777" w:rsidR="00B024CD" w:rsidRDefault="00000000">
            <w:pPr>
              <w:spacing w:after="0" w:line="259" w:lineRule="auto"/>
            </w:pPr>
            <w:r>
              <w:rPr>
                <w:sz w:val="16"/>
              </w:rPr>
              <w:t>Functional or direct target-system reference; not a balance scale</w:t>
            </w:r>
          </w:p>
        </w:tc>
      </w:tr>
      <w:tr w:rsidR="00B024CD" w14:paraId="104C91E0"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B0DE9A6" w14:textId="77777777" w:rsidR="00B024CD" w:rsidRDefault="00000000">
            <w:pPr>
              <w:spacing w:after="0" w:line="259" w:lineRule="auto"/>
            </w:pPr>
            <w:r>
              <w:rPr>
                <w:sz w:val="16"/>
              </w:rPr>
              <w:t>Spanish-Speaker Alert</w:t>
            </w:r>
          </w:p>
        </w:tc>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FC96FA1" w14:textId="77777777" w:rsidR="00B024CD" w:rsidRDefault="00000000">
            <w:pPr>
              <w:spacing w:after="0" w:line="259" w:lineRule="auto"/>
            </w:pPr>
            <w:r>
              <w:rPr>
                <w:sz w:val="16"/>
              </w:rPr>
              <w:t>Speech bubble with exclamation</w:t>
            </w:r>
          </w:p>
        </w:tc>
        <w:tc>
          <w:tcPr>
            <w:tcW w:w="46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DCC43AA" w14:textId="77777777" w:rsidR="00B024CD" w:rsidRDefault="00000000">
            <w:pPr>
              <w:spacing w:after="0" w:line="259" w:lineRule="auto"/>
            </w:pPr>
            <w:r>
              <w:rPr>
                <w:sz w:val="16"/>
              </w:rPr>
              <w:t>Language risk specific to Spanish speakers</w:t>
            </w:r>
          </w:p>
        </w:tc>
      </w:tr>
      <w:tr w:rsidR="00B024CD" w14:paraId="33D984D7"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484EBEE" w14:textId="77777777" w:rsidR="00B024CD" w:rsidRDefault="00000000">
            <w:pPr>
              <w:spacing w:after="0" w:line="259" w:lineRule="auto"/>
            </w:pPr>
            <w:r>
              <w:rPr>
                <w:sz w:val="16"/>
              </w:rPr>
              <w:t>Legalese Watch</w:t>
            </w:r>
          </w:p>
        </w:tc>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A5BF415" w14:textId="77777777" w:rsidR="00B024CD" w:rsidRDefault="00000000">
            <w:pPr>
              <w:spacing w:after="0" w:line="259" w:lineRule="auto"/>
            </w:pPr>
            <w:r>
              <w:rPr>
                <w:sz w:val="16"/>
              </w:rPr>
              <w:t>Document with eye</w:t>
            </w:r>
          </w:p>
        </w:tc>
        <w:tc>
          <w:tcPr>
            <w:tcW w:w="46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4AFB5AE" w14:textId="77777777" w:rsidR="00B024CD" w:rsidRDefault="00000000">
            <w:pPr>
              <w:spacing w:after="0" w:line="259" w:lineRule="auto"/>
            </w:pPr>
            <w:r>
              <w:rPr>
                <w:sz w:val="16"/>
              </w:rPr>
              <w:t>Traditional or problematic legal wording to notice</w:t>
            </w:r>
          </w:p>
        </w:tc>
      </w:tr>
      <w:tr w:rsidR="00B024CD" w14:paraId="4CA3ED83"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ACA0186" w14:textId="77777777" w:rsidR="00B024CD" w:rsidRDefault="00000000">
            <w:pPr>
              <w:spacing w:after="0" w:line="259" w:lineRule="auto"/>
            </w:pPr>
            <w:r>
              <w:rPr>
                <w:sz w:val="16"/>
              </w:rPr>
              <w:t>Do Not Confuse With</w:t>
            </w:r>
          </w:p>
        </w:tc>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2A94E37" w14:textId="77777777" w:rsidR="00B024CD" w:rsidRDefault="00000000">
            <w:pPr>
              <w:spacing w:after="0" w:line="259" w:lineRule="auto"/>
            </w:pPr>
            <w:r>
              <w:rPr>
                <w:sz w:val="16"/>
              </w:rPr>
              <w:t>Two offset labels with separation mark</w:t>
            </w:r>
          </w:p>
        </w:tc>
        <w:tc>
          <w:tcPr>
            <w:tcW w:w="46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42A7A55" w14:textId="77777777" w:rsidR="00B024CD" w:rsidRDefault="00000000">
            <w:pPr>
              <w:spacing w:after="0" w:line="259" w:lineRule="auto"/>
            </w:pPr>
            <w:r>
              <w:rPr>
                <w:sz w:val="16"/>
              </w:rPr>
              <w:t>Contrast between similar expressions</w:t>
            </w:r>
          </w:p>
        </w:tc>
      </w:tr>
      <w:tr w:rsidR="00B024CD" w14:paraId="7FFD2C87"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7DBA43D" w14:textId="77777777" w:rsidR="00B024CD" w:rsidRDefault="00000000">
            <w:pPr>
              <w:spacing w:after="0" w:line="259" w:lineRule="auto"/>
            </w:pPr>
            <w:r>
              <w:rPr>
                <w:sz w:val="16"/>
              </w:rPr>
              <w:t>Use It With</w:t>
            </w:r>
          </w:p>
        </w:tc>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0389658" w14:textId="77777777" w:rsidR="00B024CD" w:rsidRDefault="00000000">
            <w:pPr>
              <w:spacing w:after="0" w:line="259" w:lineRule="auto"/>
            </w:pPr>
            <w:r>
              <w:rPr>
                <w:sz w:val="16"/>
              </w:rPr>
              <w:t>Chain link</w:t>
            </w:r>
          </w:p>
        </w:tc>
        <w:tc>
          <w:tcPr>
            <w:tcW w:w="46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5EC942C" w14:textId="77777777" w:rsidR="00B024CD" w:rsidRDefault="00000000">
            <w:pPr>
              <w:spacing w:after="0" w:line="259" w:lineRule="auto"/>
            </w:pPr>
            <w:r>
              <w:rPr>
                <w:sz w:val="16"/>
              </w:rPr>
              <w:t>Collocation and phraseology</w:t>
            </w:r>
          </w:p>
        </w:tc>
      </w:tr>
      <w:tr w:rsidR="00B024CD" w14:paraId="1139A6FD"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EA2415D" w14:textId="77777777" w:rsidR="00B024CD" w:rsidRDefault="00000000">
            <w:pPr>
              <w:spacing w:after="0" w:line="259" w:lineRule="auto"/>
            </w:pPr>
            <w:r>
              <w:rPr>
                <w:sz w:val="16"/>
              </w:rPr>
              <w:t>In Context</w:t>
            </w:r>
          </w:p>
        </w:tc>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1B24C40" w14:textId="77777777" w:rsidR="00B024CD" w:rsidRDefault="00000000">
            <w:pPr>
              <w:spacing w:after="0" w:line="259" w:lineRule="auto"/>
            </w:pPr>
            <w:r>
              <w:rPr>
                <w:sz w:val="16"/>
              </w:rPr>
              <w:t>Quotation marks in a document</w:t>
            </w:r>
          </w:p>
        </w:tc>
        <w:tc>
          <w:tcPr>
            <w:tcW w:w="46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0240752" w14:textId="77777777" w:rsidR="00B024CD" w:rsidRDefault="00000000">
            <w:pPr>
              <w:spacing w:after="0" w:line="259" w:lineRule="auto"/>
            </w:pPr>
            <w:r>
              <w:rPr>
                <w:sz w:val="16"/>
              </w:rPr>
              <w:t>Professional usage example</w:t>
            </w:r>
          </w:p>
        </w:tc>
      </w:tr>
      <w:tr w:rsidR="00B024CD" w14:paraId="7E3BB772"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BC7F559" w14:textId="77777777" w:rsidR="00B024CD" w:rsidRDefault="00000000">
            <w:pPr>
              <w:spacing w:after="0" w:line="259" w:lineRule="auto"/>
            </w:pPr>
            <w:r>
              <w:rPr>
                <w:sz w:val="16"/>
              </w:rPr>
              <w:t>Comparative Law Note</w:t>
            </w:r>
          </w:p>
        </w:tc>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11C556F" w14:textId="77777777" w:rsidR="00B024CD" w:rsidRDefault="00000000">
            <w:pPr>
              <w:spacing w:after="0" w:line="259" w:lineRule="auto"/>
            </w:pPr>
            <w:r>
              <w:rPr>
                <w:sz w:val="16"/>
              </w:rPr>
              <w:t>Two parallel columns with bidirectional arrow</w:t>
            </w:r>
          </w:p>
        </w:tc>
        <w:tc>
          <w:tcPr>
            <w:tcW w:w="46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7067823" w14:textId="77777777" w:rsidR="00B024CD" w:rsidRDefault="00000000">
            <w:pPr>
              <w:spacing w:after="0" w:line="259" w:lineRule="auto"/>
            </w:pPr>
            <w:r>
              <w:rPr>
                <w:sz w:val="16"/>
              </w:rPr>
              <w:t>Jurisdictional comparison without suggesting identical law</w:t>
            </w:r>
          </w:p>
        </w:tc>
      </w:tr>
      <w:tr w:rsidR="00B024CD" w14:paraId="1A32CE5C"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3F97D5C" w14:textId="77777777" w:rsidR="00B024CD" w:rsidRDefault="00000000">
            <w:pPr>
              <w:spacing w:after="0" w:line="259" w:lineRule="auto"/>
            </w:pPr>
            <w:r>
              <w:rPr>
                <w:sz w:val="16"/>
              </w:rPr>
              <w:t>Quick Quiz</w:t>
            </w:r>
          </w:p>
        </w:tc>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54B1075" w14:textId="77777777" w:rsidR="00B024CD" w:rsidRDefault="00000000">
            <w:pPr>
              <w:spacing w:after="0" w:line="259" w:lineRule="auto"/>
            </w:pPr>
            <w:r>
              <w:rPr>
                <w:sz w:val="16"/>
              </w:rPr>
              <w:t>Checklist with one selected response</w:t>
            </w:r>
          </w:p>
        </w:tc>
        <w:tc>
          <w:tcPr>
            <w:tcW w:w="46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BC330C5" w14:textId="77777777" w:rsidR="00B024CD" w:rsidRDefault="00000000">
            <w:pPr>
              <w:spacing w:after="0" w:line="259" w:lineRule="auto"/>
            </w:pPr>
            <w:r>
              <w:rPr>
                <w:sz w:val="16"/>
              </w:rPr>
              <w:t>Knowledge check</w:t>
            </w:r>
          </w:p>
        </w:tc>
      </w:tr>
      <w:tr w:rsidR="00B024CD" w14:paraId="7976B36F"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A235C44" w14:textId="77777777" w:rsidR="00B024CD" w:rsidRDefault="00000000">
            <w:pPr>
              <w:spacing w:after="0" w:line="259" w:lineRule="auto"/>
            </w:pPr>
            <w:r>
              <w:rPr>
                <w:sz w:val="16"/>
              </w:rPr>
              <w:t>Contracts category</w:t>
            </w:r>
          </w:p>
        </w:tc>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9976310" w14:textId="77777777" w:rsidR="00B024CD" w:rsidRDefault="00000000">
            <w:pPr>
              <w:spacing w:after="0" w:line="259" w:lineRule="auto"/>
            </w:pPr>
            <w:r>
              <w:rPr>
                <w:sz w:val="16"/>
              </w:rPr>
              <w:t>Signed document</w:t>
            </w:r>
          </w:p>
        </w:tc>
        <w:tc>
          <w:tcPr>
            <w:tcW w:w="46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FC025CB" w14:textId="77777777" w:rsidR="00B024CD" w:rsidRDefault="00000000">
            <w:pPr>
              <w:spacing w:after="0" w:line="259" w:lineRule="auto"/>
            </w:pPr>
            <w:r>
              <w:rPr>
                <w:sz w:val="16"/>
              </w:rPr>
              <w:t>Contracts; never handshake</w:t>
            </w:r>
          </w:p>
        </w:tc>
      </w:tr>
      <w:tr w:rsidR="00B024CD" w14:paraId="251263AA"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9CEAF98" w14:textId="77777777" w:rsidR="00B024CD" w:rsidRDefault="00000000">
            <w:pPr>
              <w:spacing w:after="0" w:line="259" w:lineRule="auto"/>
            </w:pPr>
            <w:r>
              <w:rPr>
                <w:sz w:val="16"/>
              </w:rPr>
              <w:t>Corporate Law category</w:t>
            </w:r>
          </w:p>
        </w:tc>
        <w:tc>
          <w:tcPr>
            <w:tcW w:w="32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933473D" w14:textId="77777777" w:rsidR="00B024CD" w:rsidRDefault="00000000">
            <w:pPr>
              <w:spacing w:after="0" w:line="259" w:lineRule="auto"/>
            </w:pPr>
            <w:r>
              <w:rPr>
                <w:sz w:val="16"/>
              </w:rPr>
              <w:t>Board table or institutional building outline</w:t>
            </w:r>
          </w:p>
        </w:tc>
        <w:tc>
          <w:tcPr>
            <w:tcW w:w="46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F40D403" w14:textId="77777777" w:rsidR="00B024CD" w:rsidRDefault="00000000">
            <w:pPr>
              <w:spacing w:after="0" w:line="259" w:lineRule="auto"/>
            </w:pPr>
            <w:r>
              <w:rPr>
                <w:sz w:val="16"/>
              </w:rPr>
              <w:t>Corporate governance and company law</w:t>
            </w:r>
          </w:p>
        </w:tc>
      </w:tr>
      <w:tr w:rsidR="00B024CD" w14:paraId="23F6C575" w14:textId="77777777">
        <w:trPr>
          <w:cantSplit/>
          <w:jc w:val="center"/>
        </w:trPr>
        <w:tc>
          <w:tcPr>
            <w:tcW w:w="223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D862BE0" w14:textId="77777777" w:rsidR="00B024CD" w:rsidRDefault="00000000">
            <w:pPr>
              <w:spacing w:after="0" w:line="259" w:lineRule="auto"/>
            </w:pPr>
            <w:r>
              <w:rPr>
                <w:sz w:val="16"/>
              </w:rPr>
              <w:t>Employment Law category</w:t>
            </w:r>
          </w:p>
        </w:tc>
        <w:tc>
          <w:tcPr>
            <w:tcW w:w="32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F4E1647" w14:textId="77777777" w:rsidR="00B024CD" w:rsidRDefault="00000000">
            <w:pPr>
              <w:spacing w:after="0" w:line="259" w:lineRule="auto"/>
            </w:pPr>
            <w:r>
              <w:rPr>
                <w:sz w:val="16"/>
              </w:rPr>
              <w:t>Person and briefcase or employment document</w:t>
            </w:r>
          </w:p>
        </w:tc>
        <w:tc>
          <w:tcPr>
            <w:tcW w:w="46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1B97CD4" w14:textId="77777777" w:rsidR="00B024CD" w:rsidRDefault="00000000">
            <w:pPr>
              <w:spacing w:after="0" w:line="259" w:lineRule="auto"/>
            </w:pPr>
            <w:r>
              <w:rPr>
                <w:sz w:val="16"/>
              </w:rPr>
              <w:t>Employment relationship; never celebration</w:t>
            </w:r>
          </w:p>
        </w:tc>
      </w:tr>
    </w:tbl>
    <w:p w14:paraId="4D01D752" w14:textId="77777777" w:rsidR="00B024CD" w:rsidRDefault="00B024CD">
      <w:pPr>
        <w:spacing w:after="20"/>
      </w:pPr>
    </w:p>
    <w:p w14:paraId="5AAE3902" w14:textId="77777777" w:rsidR="00B024CD" w:rsidRDefault="00000000">
      <w:pPr>
        <w:pStyle w:val="Ttulo2"/>
      </w:pPr>
      <w:r>
        <w:rPr>
          <w:rFonts w:ascii="Arial" w:hAnsi="Arial"/>
        </w:rPr>
        <w:t>9.1  Navigation and utility icons</w:t>
      </w:r>
    </w:p>
    <w:p w14:paraId="68CDE1DB" w14:textId="77777777" w:rsidR="00B024CD" w:rsidRDefault="00000000">
      <w:pPr>
        <w:pStyle w:val="Listaconvietas"/>
        <w:ind w:left="317" w:hanging="202"/>
      </w:pPr>
      <w:r>
        <w:t>Use the same outline family for Home, Terms Library, Categories, Quiz, Progress, Saved Terms, Account, Billing, Help, Settings, How It Works, Sign Out, Search, Language, Notifications, Menu, Chevron, Bookmark, Play and Completion.</w:t>
      </w:r>
    </w:p>
    <w:p w14:paraId="3D5E907C" w14:textId="77777777" w:rsidR="00B024CD" w:rsidRDefault="00000000">
      <w:pPr>
        <w:pStyle w:val="Listaconvietas"/>
        <w:ind w:left="317" w:hanging="202"/>
      </w:pPr>
      <w:r>
        <w:t>Default icon color is Slate 700; active navigation uses Brand Purple 700 with a 2 px yellow indicator. Semantic colors are limited to success, warning and error states.</w:t>
      </w:r>
    </w:p>
    <w:p w14:paraId="6FD9BD89" w14:textId="77777777" w:rsidR="00B024CD" w:rsidRDefault="00000000">
      <w:pPr>
        <w:pStyle w:val="Listaconvietas"/>
        <w:ind w:left="317" w:hanging="202"/>
      </w:pPr>
      <w:r>
        <w:t>Do not place each navigation icon on its own colored square. A selected row may use a pale-purple background, but the icon geometry and color remain consistent.</w:t>
      </w:r>
    </w:p>
    <w:p w14:paraId="0F491E78" w14:textId="77777777" w:rsidR="00B024CD" w:rsidRDefault="00000000">
      <w:pPr>
        <w:pStyle w:val="Listaconvietas"/>
        <w:ind w:left="317" w:hanging="202"/>
      </w:pPr>
      <w:r>
        <w:t>Icons never replace visible labels for the legal-content components. Tooltips are required for icon-only utilities on desktop; accessible names are required everywhere.</w:t>
      </w:r>
    </w:p>
    <w:p w14:paraId="03229214" w14:textId="77777777" w:rsidR="00B024CD" w:rsidRDefault="00000000">
      <w:pPr>
        <w:pStyle w:val="Ttulo1"/>
      </w:pPr>
      <w:r>
        <w:rPr>
          <w:rFonts w:ascii="Arial" w:hAnsi="Arial"/>
        </w:rPr>
        <w:t>10  Component-level recommendations</w:t>
      </w:r>
    </w:p>
    <w:tbl>
      <w:tblPr>
        <w:tblStyle w:val="Tablaconcuadrcula"/>
        <w:tblW w:w="0" w:type="auto"/>
        <w:jc w:val="center"/>
        <w:tblLayout w:type="fixed"/>
        <w:tblLook w:val="04A0" w:firstRow="1" w:lastRow="0" w:firstColumn="1" w:lastColumn="0" w:noHBand="0" w:noVBand="1"/>
      </w:tblPr>
      <w:tblGrid>
        <w:gridCol w:w="2088"/>
        <w:gridCol w:w="7992"/>
      </w:tblGrid>
      <w:tr w:rsidR="00B024CD" w14:paraId="1C39C3D9" w14:textId="77777777">
        <w:trPr>
          <w:cantSplit/>
          <w:tblHeader/>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604AAA62" w14:textId="77777777" w:rsidR="00B024CD" w:rsidRDefault="00000000">
            <w:r>
              <w:rPr>
                <w:b/>
                <w:color w:val="FFFFFF"/>
                <w:sz w:val="16"/>
              </w:rPr>
              <w:t>Component</w:t>
            </w:r>
          </w:p>
        </w:tc>
        <w:tc>
          <w:tcPr>
            <w:tcW w:w="799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2B775662" w14:textId="77777777" w:rsidR="00B024CD" w:rsidRDefault="00000000">
            <w:r>
              <w:rPr>
                <w:b/>
                <w:color w:val="FFFFFF"/>
                <w:sz w:val="16"/>
              </w:rPr>
              <w:t>Implementation design</w:t>
            </w:r>
          </w:p>
        </w:tc>
      </w:tr>
      <w:tr w:rsidR="00B024CD" w14:paraId="16F25F27"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F1B11ED" w14:textId="77777777" w:rsidR="00B024CD" w:rsidRDefault="00000000">
            <w:pPr>
              <w:spacing w:after="0" w:line="259" w:lineRule="auto"/>
            </w:pPr>
            <w:r>
              <w:rPr>
                <w:sz w:val="16"/>
              </w:rPr>
              <w:t>Public header</w:t>
            </w:r>
          </w:p>
        </w:tc>
        <w:tc>
          <w:tcPr>
            <w:tcW w:w="79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C8BB6D7" w14:textId="77777777" w:rsidR="00B024CD" w:rsidRDefault="00000000">
            <w:pPr>
              <w:spacing w:after="0" w:line="259" w:lineRule="auto"/>
            </w:pPr>
            <w:r>
              <w:rPr>
                <w:sz w:val="16"/>
              </w:rPr>
              <w:t>80 px desktop, 64 px mobile; approved logo asset; compact navigation; one primary CTA. Active link uses ink text plus 2 px yellow underline.</w:t>
            </w:r>
          </w:p>
        </w:tc>
      </w:tr>
      <w:tr w:rsidR="00B024CD" w14:paraId="66E704F5"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B39172F" w14:textId="77777777" w:rsidR="00B024CD" w:rsidRDefault="00000000">
            <w:pPr>
              <w:spacing w:after="0" w:line="259" w:lineRule="auto"/>
            </w:pPr>
            <w:r>
              <w:rPr>
                <w:sz w:val="16"/>
              </w:rPr>
              <w:t>Authenticated shell</w:t>
            </w:r>
          </w:p>
        </w:tc>
        <w:tc>
          <w:tcPr>
            <w:tcW w:w="79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83B52E0" w14:textId="77777777" w:rsidR="00B024CD" w:rsidRDefault="00000000">
            <w:pPr>
              <w:spacing w:after="0" w:line="259" w:lineRule="auto"/>
            </w:pPr>
            <w:r>
              <w:rPr>
                <w:sz w:val="16"/>
              </w:rPr>
              <w:t>Monogram-led sidebar on desktop; one consistent mobile navigation pattern. Remove colorful icon tiles and tiny reconstructed wordmark.</w:t>
            </w:r>
          </w:p>
        </w:tc>
      </w:tr>
      <w:tr w:rsidR="00B024CD" w14:paraId="1E9F7B18"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7B623F0" w14:textId="77777777" w:rsidR="00B024CD" w:rsidRDefault="00000000">
            <w:pPr>
              <w:spacing w:after="0" w:line="259" w:lineRule="auto"/>
            </w:pPr>
            <w:r>
              <w:rPr>
                <w:sz w:val="16"/>
              </w:rPr>
              <w:t>Hero</w:t>
            </w:r>
          </w:p>
        </w:tc>
        <w:tc>
          <w:tcPr>
            <w:tcW w:w="79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18D8E79" w14:textId="77777777" w:rsidR="00B024CD" w:rsidRDefault="00000000">
            <w:pPr>
              <w:spacing w:after="0" w:line="259" w:lineRule="auto"/>
            </w:pPr>
            <w:r>
              <w:rPr>
                <w:sz w:val="16"/>
              </w:rPr>
              <w:t>Two-column editorial layout with one photograph. Ink-led copy; one purple primary action and one quiet secondary action. No stacked carousel.</w:t>
            </w:r>
          </w:p>
        </w:tc>
      </w:tr>
      <w:tr w:rsidR="00B024CD" w14:paraId="6D038725"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74217F7" w14:textId="77777777" w:rsidR="00B024CD" w:rsidRDefault="00000000">
            <w:pPr>
              <w:spacing w:after="0" w:line="259" w:lineRule="auto"/>
            </w:pPr>
            <w:r>
              <w:rPr>
                <w:sz w:val="16"/>
              </w:rPr>
              <w:lastRenderedPageBreak/>
              <w:t>Category card</w:t>
            </w:r>
          </w:p>
        </w:tc>
        <w:tc>
          <w:tcPr>
            <w:tcW w:w="79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D9E4D2C" w14:textId="77777777" w:rsidR="00B024CD" w:rsidRDefault="00000000">
            <w:pPr>
              <w:spacing w:after="0" w:line="259" w:lineRule="auto"/>
            </w:pPr>
            <w:r>
              <w:rPr>
                <w:sz w:val="16"/>
              </w:rPr>
              <w:t>16:9 approved photo, category icon and title, one concise descriptor, progress only when signed in. Radius 8 px, border, no default shadow.</w:t>
            </w:r>
          </w:p>
        </w:tc>
      </w:tr>
      <w:tr w:rsidR="00B024CD" w14:paraId="5F93E020"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B648184" w14:textId="77777777" w:rsidR="00B024CD" w:rsidRDefault="00000000">
            <w:pPr>
              <w:spacing w:after="0" w:line="259" w:lineRule="auto"/>
            </w:pPr>
            <w:r>
              <w:rPr>
                <w:sz w:val="16"/>
              </w:rPr>
              <w:t>Term card</w:t>
            </w:r>
          </w:p>
        </w:tc>
        <w:tc>
          <w:tcPr>
            <w:tcW w:w="79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9C96E29" w14:textId="77777777" w:rsidR="00B024CD" w:rsidRDefault="00000000">
            <w:pPr>
              <w:spacing w:after="0" w:line="259" w:lineRule="auto"/>
            </w:pPr>
            <w:r>
              <w:rPr>
                <w:sz w:val="16"/>
              </w:rPr>
              <w:t>No decorative photo required. Show category, Term, short definition, status and saved control. Keep equal but content-responsive height; do not truncate legal meaning unnecessarily.</w:t>
            </w:r>
          </w:p>
        </w:tc>
      </w:tr>
      <w:tr w:rsidR="00B024CD" w14:paraId="473DBB83"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70A2589" w14:textId="77777777" w:rsidR="00B024CD" w:rsidRDefault="00000000">
            <w:pPr>
              <w:spacing w:after="0" w:line="259" w:lineRule="auto"/>
            </w:pPr>
            <w:r>
              <w:rPr>
                <w:sz w:val="16"/>
              </w:rPr>
              <w:t>Term content</w:t>
            </w:r>
          </w:p>
        </w:tc>
        <w:tc>
          <w:tcPr>
            <w:tcW w:w="79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B4EC08C" w14:textId="77777777" w:rsidR="00B024CD" w:rsidRDefault="00000000">
            <w:pPr>
              <w:spacing w:after="0" w:line="259" w:lineRule="auto"/>
            </w:pPr>
            <w:r>
              <w:rPr>
                <w:sz w:val="16"/>
              </w:rPr>
              <w:t>One editorial container. Separate modules with spacing or hairline dividers; use a stable icon-title row. Avoid one large floating card per field.</w:t>
            </w:r>
          </w:p>
        </w:tc>
      </w:tr>
      <w:tr w:rsidR="00B024CD" w14:paraId="64C6AE05"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64F65C9" w14:textId="77777777" w:rsidR="00B024CD" w:rsidRDefault="00000000">
            <w:pPr>
              <w:spacing w:after="0" w:line="259" w:lineRule="auto"/>
            </w:pPr>
            <w:r>
              <w:rPr>
                <w:sz w:val="16"/>
              </w:rPr>
              <w:t>Audio</w:t>
            </w:r>
          </w:p>
        </w:tc>
        <w:tc>
          <w:tcPr>
            <w:tcW w:w="79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F0097A6" w14:textId="77777777" w:rsidR="00B024CD" w:rsidRDefault="00000000">
            <w:pPr>
              <w:spacing w:after="0" w:line="259" w:lineRule="auto"/>
            </w:pPr>
            <w:r>
              <w:rPr>
                <w:sz w:val="16"/>
              </w:rPr>
              <w:t>US and UK controls form one group below the Term title. Each 44 px control shows speaker icon, jurisdiction label and play state; 8 px gap.</w:t>
            </w:r>
          </w:p>
        </w:tc>
      </w:tr>
      <w:tr w:rsidR="00B024CD" w14:paraId="630A10A4"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50ED32E" w14:textId="77777777" w:rsidR="00B024CD" w:rsidRDefault="00000000">
            <w:pPr>
              <w:spacing w:after="0" w:line="259" w:lineRule="auto"/>
            </w:pPr>
            <w:r>
              <w:rPr>
                <w:sz w:val="16"/>
              </w:rPr>
              <w:t>Legal-content alert</w:t>
            </w:r>
          </w:p>
        </w:tc>
        <w:tc>
          <w:tcPr>
            <w:tcW w:w="79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4C84BA1" w14:textId="77777777" w:rsidR="00B024CD" w:rsidRDefault="00000000">
            <w:pPr>
              <w:spacing w:after="0" w:line="259" w:lineRule="auto"/>
            </w:pPr>
            <w:r>
              <w:rPr>
                <w:sz w:val="16"/>
              </w:rPr>
              <w:t>White or Canvas Subtle surface, 4 px left accent, 24 px icon, title and body. Only Spanish-Speaker Alert receives a warning tint; other types remain neutral.</w:t>
            </w:r>
          </w:p>
        </w:tc>
      </w:tr>
      <w:tr w:rsidR="00B024CD" w14:paraId="7387DC23"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42D436A" w14:textId="77777777" w:rsidR="00B024CD" w:rsidRDefault="00000000">
            <w:pPr>
              <w:spacing w:after="0" w:line="259" w:lineRule="auto"/>
            </w:pPr>
            <w:r>
              <w:rPr>
                <w:sz w:val="16"/>
              </w:rPr>
              <w:t>Quick Quiz</w:t>
            </w:r>
          </w:p>
        </w:tc>
        <w:tc>
          <w:tcPr>
            <w:tcW w:w="79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77FF933" w14:textId="77777777" w:rsidR="00B024CD" w:rsidRDefault="00000000">
            <w:pPr>
              <w:spacing w:after="0" w:line="259" w:lineRule="auto"/>
            </w:pPr>
            <w:r>
              <w:rPr>
                <w:sz w:val="16"/>
              </w:rPr>
              <w:t>Secondary panel on desktop; follows learning content on mobile. Radio choices use neutral surfaces and clear selected, correct and incorrect states.</w:t>
            </w:r>
          </w:p>
        </w:tc>
      </w:tr>
      <w:tr w:rsidR="00B024CD" w14:paraId="4E074D94"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E1516E9" w14:textId="77777777" w:rsidR="00B024CD" w:rsidRDefault="00000000">
            <w:pPr>
              <w:spacing w:after="0" w:line="259" w:lineRule="auto"/>
            </w:pPr>
            <w:r>
              <w:rPr>
                <w:sz w:val="16"/>
              </w:rPr>
              <w:t>Buttons</w:t>
            </w:r>
          </w:p>
        </w:tc>
        <w:tc>
          <w:tcPr>
            <w:tcW w:w="79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A1CCD93" w14:textId="77777777" w:rsidR="00B024CD" w:rsidRDefault="00000000">
            <w:pPr>
              <w:spacing w:after="0" w:line="259" w:lineRule="auto"/>
            </w:pPr>
            <w:r>
              <w:rPr>
                <w:sz w:val="16"/>
              </w:rPr>
              <w:t>Primary: purple/white on light. Secondary: white/purple border. Tertiary: text link. On dark surfaces only, yellow/ink may be primary. Radius 6 px; minimum 44 px target.</w:t>
            </w:r>
          </w:p>
        </w:tc>
      </w:tr>
      <w:tr w:rsidR="00B024CD" w14:paraId="368B7C8B"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938040E" w14:textId="77777777" w:rsidR="00B024CD" w:rsidRDefault="00000000">
            <w:pPr>
              <w:spacing w:after="0" w:line="259" w:lineRule="auto"/>
            </w:pPr>
            <w:r>
              <w:rPr>
                <w:sz w:val="16"/>
              </w:rPr>
              <w:t>Badges</w:t>
            </w:r>
          </w:p>
        </w:tc>
        <w:tc>
          <w:tcPr>
            <w:tcW w:w="79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5004608" w14:textId="77777777" w:rsidR="00B024CD" w:rsidRDefault="00000000">
            <w:pPr>
              <w:spacing w:after="0" w:line="259" w:lineRule="auto"/>
            </w:pPr>
            <w:r>
              <w:rPr>
                <w:sz w:val="16"/>
              </w:rPr>
              <w:t>Compact 12–14 px labels; outline or low-tint fill. Use green only for Mastered, amber for Learning and neutral gray or purple for New.</w:t>
            </w:r>
          </w:p>
        </w:tc>
      </w:tr>
      <w:tr w:rsidR="00B024CD" w14:paraId="4D605E32"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035BFF5" w14:textId="77777777" w:rsidR="00B024CD" w:rsidRDefault="00000000">
            <w:pPr>
              <w:spacing w:after="0" w:line="259" w:lineRule="auto"/>
            </w:pPr>
            <w:r>
              <w:rPr>
                <w:sz w:val="16"/>
              </w:rPr>
              <w:t>Progress</w:t>
            </w:r>
          </w:p>
        </w:tc>
        <w:tc>
          <w:tcPr>
            <w:tcW w:w="79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911DD37" w14:textId="77777777" w:rsidR="00B024CD" w:rsidRDefault="00000000">
            <w:pPr>
              <w:spacing w:after="0" w:line="259" w:lineRule="auto"/>
            </w:pPr>
            <w:r>
              <w:rPr>
                <w:sz w:val="16"/>
              </w:rPr>
              <w:t>Thin 4 px bar with text value. Do not use purple-to-yellow gradients as decoration; color change must communicate state.</w:t>
            </w:r>
          </w:p>
        </w:tc>
      </w:tr>
      <w:tr w:rsidR="00B024CD" w14:paraId="565A389B"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50A8E7E" w14:textId="77777777" w:rsidR="00B024CD" w:rsidRDefault="00000000">
            <w:pPr>
              <w:spacing w:after="0" w:line="259" w:lineRule="auto"/>
            </w:pPr>
            <w:r>
              <w:rPr>
                <w:sz w:val="16"/>
              </w:rPr>
              <w:t>Pricing cards</w:t>
            </w:r>
          </w:p>
        </w:tc>
        <w:tc>
          <w:tcPr>
            <w:tcW w:w="79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1092196" w14:textId="77777777" w:rsidR="00B024CD" w:rsidRDefault="00000000">
            <w:pPr>
              <w:spacing w:after="0" w:line="259" w:lineRule="auto"/>
            </w:pPr>
            <w:r>
              <w:rPr>
                <w:sz w:val="16"/>
              </w:rPr>
              <w:t>Same grid and structure; one approved featured treatment. Avoid competing purple and yellow CTA conventions on the same light section.</w:t>
            </w:r>
          </w:p>
        </w:tc>
      </w:tr>
      <w:tr w:rsidR="00B024CD" w14:paraId="5BE2A38F"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E3A663A" w14:textId="77777777" w:rsidR="00B024CD" w:rsidRDefault="00000000">
            <w:pPr>
              <w:spacing w:after="0" w:line="259" w:lineRule="auto"/>
            </w:pPr>
            <w:r>
              <w:rPr>
                <w:sz w:val="16"/>
              </w:rPr>
              <w:t>FAQ</w:t>
            </w:r>
          </w:p>
        </w:tc>
        <w:tc>
          <w:tcPr>
            <w:tcW w:w="79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170B529" w14:textId="77777777" w:rsidR="00B024CD" w:rsidRDefault="00000000">
            <w:pPr>
              <w:spacing w:after="0" w:line="259" w:lineRule="auto"/>
            </w:pPr>
            <w:r>
              <w:rPr>
                <w:sz w:val="16"/>
              </w:rPr>
              <w:t>Bordered rows, 8 px radius, 20–24 px vertical padding desktop and 16–18 px mobile; one chevron or plus icon from the approved family.</w:t>
            </w:r>
          </w:p>
        </w:tc>
      </w:tr>
      <w:tr w:rsidR="00B024CD" w14:paraId="48FBDA3F"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0A99199" w14:textId="77777777" w:rsidR="00B024CD" w:rsidRDefault="00000000">
            <w:pPr>
              <w:spacing w:after="0" w:line="259" w:lineRule="auto"/>
            </w:pPr>
            <w:r>
              <w:rPr>
                <w:sz w:val="16"/>
              </w:rPr>
              <w:t>Testimonials</w:t>
            </w:r>
          </w:p>
        </w:tc>
        <w:tc>
          <w:tcPr>
            <w:tcW w:w="79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443680F" w14:textId="77777777" w:rsidR="00B024CD" w:rsidRDefault="00000000">
            <w:pPr>
              <w:spacing w:after="0" w:line="259" w:lineRule="auto"/>
            </w:pPr>
            <w:r>
              <w:rPr>
                <w:sz w:val="16"/>
              </w:rPr>
              <w:t>No testimonial block was observed. If introduced later, use verified attribution and restrained editorial quotes; this audit creates no testimonial asset.</w:t>
            </w:r>
          </w:p>
        </w:tc>
      </w:tr>
      <w:tr w:rsidR="00B024CD" w14:paraId="7D12FEFC"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0F071B7" w14:textId="77777777" w:rsidR="00B024CD" w:rsidRDefault="00000000">
            <w:pPr>
              <w:spacing w:after="0" w:line="259" w:lineRule="auto"/>
            </w:pPr>
            <w:r>
              <w:rPr>
                <w:sz w:val="16"/>
              </w:rPr>
              <w:t>Footer</w:t>
            </w:r>
          </w:p>
        </w:tc>
        <w:tc>
          <w:tcPr>
            <w:tcW w:w="79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3473041" w14:textId="77777777" w:rsidR="00B024CD" w:rsidRDefault="00000000">
            <w:pPr>
              <w:spacing w:after="0" w:line="259" w:lineRule="auto"/>
            </w:pPr>
            <w:r>
              <w:rPr>
                <w:sz w:val="16"/>
              </w:rPr>
              <w:t>Brand Purple 800 surface, Primary Dark logo, four logical link groups, legible 14 px text, unbroken support address and one restrained legal line.</w:t>
            </w:r>
          </w:p>
        </w:tc>
      </w:tr>
      <w:tr w:rsidR="00B024CD" w14:paraId="648867F9"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CCCF8ED" w14:textId="77777777" w:rsidR="00B024CD" w:rsidRDefault="00000000">
            <w:pPr>
              <w:spacing w:after="0" w:line="259" w:lineRule="auto"/>
            </w:pPr>
            <w:r>
              <w:rPr>
                <w:sz w:val="16"/>
              </w:rPr>
              <w:t>Forms</w:t>
            </w:r>
          </w:p>
        </w:tc>
        <w:tc>
          <w:tcPr>
            <w:tcW w:w="79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E768991" w14:textId="77777777" w:rsidR="00B024CD" w:rsidRDefault="00000000">
            <w:pPr>
              <w:spacing w:after="0" w:line="259" w:lineRule="auto"/>
            </w:pPr>
            <w:r>
              <w:rPr>
                <w:sz w:val="16"/>
              </w:rPr>
              <w:t>Neutral canvas, maximum 520 px form width, 44–48 px controls, persistent labels, 16 px input text on mobile, visible focus and concise inline errors.</w:t>
            </w:r>
          </w:p>
        </w:tc>
      </w:tr>
      <w:tr w:rsidR="00B024CD" w14:paraId="471A9250"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009B5AA" w14:textId="77777777" w:rsidR="00B024CD" w:rsidRDefault="00000000">
            <w:pPr>
              <w:spacing w:after="0" w:line="259" w:lineRule="auto"/>
            </w:pPr>
            <w:r>
              <w:rPr>
                <w:sz w:val="16"/>
              </w:rPr>
              <w:t>Signup visual</w:t>
            </w:r>
          </w:p>
        </w:tc>
        <w:tc>
          <w:tcPr>
            <w:tcW w:w="79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F8B1E69" w14:textId="77777777" w:rsidR="00B024CD" w:rsidRDefault="00000000">
            <w:pPr>
              <w:spacing w:after="0" w:line="259" w:lineRule="auto"/>
            </w:pPr>
            <w:r>
              <w:rPr>
                <w:sz w:val="16"/>
              </w:rPr>
              <w:t>Use approved logo and one legal-professional photograph or neutral editorial panel. Remove full-height purple dominance and decorative cut-out edge.</w:t>
            </w:r>
          </w:p>
        </w:tc>
      </w:tr>
      <w:tr w:rsidR="00B024CD" w14:paraId="305E4DD7" w14:textId="77777777">
        <w:trPr>
          <w:cantSplit/>
          <w:jc w:val="center"/>
        </w:trPr>
        <w:tc>
          <w:tcPr>
            <w:tcW w:w="208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16BDDC1" w14:textId="77777777" w:rsidR="00B024CD" w:rsidRDefault="00000000">
            <w:pPr>
              <w:spacing w:after="0" w:line="259" w:lineRule="auto"/>
            </w:pPr>
            <w:r>
              <w:rPr>
                <w:sz w:val="16"/>
              </w:rPr>
              <w:t>Loading</w:t>
            </w:r>
          </w:p>
        </w:tc>
        <w:tc>
          <w:tcPr>
            <w:tcW w:w="79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2271507" w14:textId="77777777" w:rsidR="00B024CD" w:rsidRDefault="00000000">
            <w:pPr>
              <w:spacing w:after="0" w:line="259" w:lineRule="auto"/>
            </w:pPr>
            <w:r>
              <w:rPr>
                <w:sz w:val="16"/>
              </w:rPr>
              <w:t>Skeleton geometry must match final layout. Use neutral shimmer with reduced motion support; remove prolonged full-screen educational styling.</w:t>
            </w:r>
          </w:p>
        </w:tc>
      </w:tr>
    </w:tbl>
    <w:p w14:paraId="2CDCEF99" w14:textId="77777777" w:rsidR="00B024CD" w:rsidRDefault="00B024CD">
      <w:pPr>
        <w:spacing w:after="20"/>
      </w:pPr>
    </w:p>
    <w:p w14:paraId="32E09DCB" w14:textId="77777777" w:rsidR="00B024CD" w:rsidRDefault="00000000">
      <w:pPr>
        <w:pStyle w:val="Ttulo2"/>
      </w:pPr>
      <w:r>
        <w:rPr>
          <w:rFonts w:ascii="Arial" w:hAnsi="Arial"/>
        </w:rPr>
        <w:t>10.1  Term page composition</w:t>
      </w:r>
    </w:p>
    <w:p w14:paraId="6E124D16" w14:textId="77777777" w:rsidR="00B024CD" w:rsidRDefault="00000000">
      <w:pPr>
        <w:ind w:left="317" w:hanging="202"/>
      </w:pPr>
      <w:r>
        <w:rPr>
          <w:b/>
        </w:rPr>
        <w:t xml:space="preserve">1. </w:t>
      </w:r>
      <w:r>
        <w:t>Breadcrumb and category context.</w:t>
      </w:r>
    </w:p>
    <w:p w14:paraId="4F2424C0" w14:textId="77777777" w:rsidR="00B024CD" w:rsidRDefault="00000000">
      <w:pPr>
        <w:ind w:left="317" w:hanging="202"/>
      </w:pPr>
      <w:r>
        <w:rPr>
          <w:b/>
        </w:rPr>
        <w:t xml:space="preserve">2. </w:t>
      </w:r>
      <w:r>
        <w:t>Term name, part of speech, saved state and grouped US or UK pronunciation.</w:t>
      </w:r>
    </w:p>
    <w:p w14:paraId="38A2B8FC" w14:textId="77777777" w:rsidR="00B024CD" w:rsidRDefault="00000000">
      <w:pPr>
        <w:ind w:left="317" w:hanging="202"/>
      </w:pPr>
      <w:r>
        <w:rPr>
          <w:b/>
        </w:rPr>
        <w:t xml:space="preserve">3. </w:t>
      </w:r>
      <w:r>
        <w:t>Definition as the dominant learning block.</w:t>
      </w:r>
    </w:p>
    <w:p w14:paraId="559F7037" w14:textId="77777777" w:rsidR="00B024CD" w:rsidRDefault="00000000">
      <w:pPr>
        <w:ind w:left="317" w:hanging="202"/>
      </w:pPr>
      <w:r>
        <w:rPr>
          <w:b/>
        </w:rPr>
        <w:t xml:space="preserve">4. </w:t>
      </w:r>
      <w:r>
        <w:t>Spanish Equivalent and conditional Civil Law Equivalent.</w:t>
      </w:r>
    </w:p>
    <w:p w14:paraId="60A0D18F" w14:textId="77777777" w:rsidR="00B024CD" w:rsidRDefault="00000000">
      <w:pPr>
        <w:ind w:left="317" w:hanging="202"/>
      </w:pPr>
      <w:r>
        <w:rPr>
          <w:b/>
        </w:rPr>
        <w:t xml:space="preserve">5. </w:t>
      </w:r>
      <w:r>
        <w:t>Use It With and In Context.</w:t>
      </w:r>
    </w:p>
    <w:p w14:paraId="14944427" w14:textId="77777777" w:rsidR="00B024CD" w:rsidRDefault="00000000">
      <w:pPr>
        <w:ind w:left="317" w:hanging="202"/>
      </w:pPr>
      <w:r>
        <w:rPr>
          <w:b/>
        </w:rPr>
        <w:t xml:space="preserve">6. </w:t>
      </w:r>
      <w:r>
        <w:t>Conditional Spanish-Speaker Alert, Legalese Watch, Do Not Confuse With and Comparative Law Note, in the approved editorial order.</w:t>
      </w:r>
    </w:p>
    <w:p w14:paraId="1707408C" w14:textId="77777777" w:rsidR="00B024CD" w:rsidRDefault="00000000">
      <w:pPr>
        <w:ind w:left="317" w:hanging="202"/>
      </w:pPr>
      <w:r>
        <w:rPr>
          <w:b/>
        </w:rPr>
        <w:lastRenderedPageBreak/>
        <w:t xml:space="preserve">7. </w:t>
      </w:r>
      <w:r>
        <w:t>Quick Quiz and result.</w:t>
      </w:r>
    </w:p>
    <w:p w14:paraId="0C43ED11" w14:textId="77777777" w:rsidR="00B024CD" w:rsidRDefault="00000000">
      <w:pPr>
        <w:ind w:left="317" w:hanging="202"/>
      </w:pPr>
      <w:r>
        <w:rPr>
          <w:b/>
        </w:rPr>
        <w:t xml:space="preserve">8. </w:t>
      </w:r>
      <w:r>
        <w:t>Completion and Next Term actions.</w:t>
      </w:r>
    </w:p>
    <w:p w14:paraId="24EA4D1D" w14:textId="77777777" w:rsidR="00B024CD" w:rsidRDefault="00000000">
      <w:r>
        <w:rPr>
          <w:b/>
        </w:rPr>
        <w:t xml:space="preserve">Desktop. </w:t>
      </w:r>
      <w:r>
        <w:t>Use a 680–760 px editorial column and a 300–340 px quiz/progress rail only when the viewport comfortably supports both. The rail must never visually outweigh the legal content.</w:t>
      </w:r>
    </w:p>
    <w:p w14:paraId="4B9D2441" w14:textId="77777777" w:rsidR="00B024CD" w:rsidRDefault="00000000">
      <w:r>
        <w:rPr>
          <w:b/>
        </w:rPr>
        <w:t xml:space="preserve">Mobile. </w:t>
      </w:r>
      <w:r>
        <w:t>Use one full-width content column. The Term title must not exceed 34 px, metadata should wrap compactly, the audio controls must sit together, the quiz follows the learning content, and completion or Next Term may use a sticky bottom action only after accessibility and obstruction testing.</w:t>
      </w:r>
    </w:p>
    <w:p w14:paraId="6684BFD5" w14:textId="77777777" w:rsidR="00B024CD" w:rsidRDefault="00000000">
      <w:pPr>
        <w:pStyle w:val="Ttulo1"/>
      </w:pPr>
      <w:r>
        <w:rPr>
          <w:rFonts w:ascii="Arial" w:hAnsi="Arial"/>
        </w:rPr>
        <w:t>11  Desktop and mobile considerations</w:t>
      </w:r>
    </w:p>
    <w:tbl>
      <w:tblPr>
        <w:tblStyle w:val="Tablaconcuadrcula"/>
        <w:tblW w:w="0" w:type="auto"/>
        <w:jc w:val="center"/>
        <w:tblLayout w:type="fixed"/>
        <w:tblLook w:val="04A0" w:firstRow="1" w:lastRow="0" w:firstColumn="1" w:lastColumn="0" w:noHBand="0" w:noVBand="1"/>
      </w:tblPr>
      <w:tblGrid>
        <w:gridCol w:w="1944"/>
        <w:gridCol w:w="3816"/>
        <w:gridCol w:w="4320"/>
      </w:tblGrid>
      <w:tr w:rsidR="00B024CD" w14:paraId="4704C8C5" w14:textId="77777777">
        <w:trPr>
          <w:cantSplit/>
          <w:tblHeader/>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0DC02FA4" w14:textId="77777777" w:rsidR="00B024CD" w:rsidRDefault="00000000">
            <w:r>
              <w:rPr>
                <w:b/>
                <w:color w:val="FFFFFF"/>
                <w:sz w:val="16"/>
              </w:rPr>
              <w:t>Element</w:t>
            </w:r>
          </w:p>
        </w:tc>
        <w:tc>
          <w:tcPr>
            <w:tcW w:w="3816"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20F05137" w14:textId="77777777" w:rsidR="00B024CD" w:rsidRDefault="00000000">
            <w:r>
              <w:rPr>
                <w:b/>
                <w:color w:val="FFFFFF"/>
                <w:sz w:val="16"/>
              </w:rPr>
              <w:t>Desktop</w:t>
            </w:r>
          </w:p>
        </w:tc>
        <w:tc>
          <w:tcPr>
            <w:tcW w:w="432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3E686C05" w14:textId="77777777" w:rsidR="00B024CD" w:rsidRDefault="00000000">
            <w:r>
              <w:rPr>
                <w:b/>
                <w:color w:val="FFFFFF"/>
                <w:sz w:val="16"/>
              </w:rPr>
              <w:t>Mobile</w:t>
            </w:r>
          </w:p>
        </w:tc>
      </w:tr>
      <w:tr w:rsidR="00B024CD" w14:paraId="622CA163"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D96F5F3" w14:textId="77777777" w:rsidR="00B024CD" w:rsidRDefault="00000000">
            <w:pPr>
              <w:spacing w:after="0" w:line="259" w:lineRule="auto"/>
            </w:pPr>
            <w:r>
              <w:rPr>
                <w:sz w:val="16"/>
              </w:rPr>
              <w:t>Brand mark</w:t>
            </w:r>
          </w:p>
        </w:tc>
        <w:tc>
          <w:tcPr>
            <w:tcW w:w="381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3663096" w14:textId="77777777" w:rsidR="00B024CD" w:rsidRDefault="00000000">
            <w:pPr>
              <w:spacing w:after="0" w:line="259" w:lineRule="auto"/>
            </w:pPr>
            <w:r>
              <w:rPr>
                <w:sz w:val="16"/>
              </w:rPr>
              <w:t>Primary Light at approved minimum size</w:t>
            </w:r>
          </w:p>
        </w:tc>
        <w:tc>
          <w:tcPr>
            <w:tcW w:w="432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262C501" w14:textId="77777777" w:rsidR="00B024CD" w:rsidRDefault="00000000">
            <w:pPr>
              <w:spacing w:after="0" w:line="259" w:lineRule="auto"/>
            </w:pPr>
            <w:r>
              <w:rPr>
                <w:sz w:val="16"/>
              </w:rPr>
              <w:t>Monogram Light at 32–36 px; full primary mark only where 260 px plus clear space fits without crowding</w:t>
            </w:r>
          </w:p>
        </w:tc>
      </w:tr>
      <w:tr w:rsidR="00B024CD" w14:paraId="6D587DDA"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5382DA0" w14:textId="77777777" w:rsidR="00B024CD" w:rsidRDefault="00000000">
            <w:pPr>
              <w:spacing w:after="0" w:line="259" w:lineRule="auto"/>
            </w:pPr>
            <w:r>
              <w:rPr>
                <w:sz w:val="16"/>
              </w:rPr>
              <w:t>Navigation</w:t>
            </w:r>
          </w:p>
        </w:tc>
        <w:tc>
          <w:tcPr>
            <w:tcW w:w="381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73B4B16" w14:textId="77777777" w:rsidR="00B024CD" w:rsidRDefault="00000000">
            <w:pPr>
              <w:spacing w:after="0" w:line="259" w:lineRule="auto"/>
            </w:pPr>
            <w:r>
              <w:rPr>
                <w:sz w:val="16"/>
              </w:rPr>
              <w:t>Horizontal public nav; persistent product sidebar</w:t>
            </w:r>
          </w:p>
        </w:tc>
        <w:tc>
          <w:tcPr>
            <w:tcW w:w="432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8BC5D69" w14:textId="77777777" w:rsidR="00B024CD" w:rsidRDefault="00000000">
            <w:pPr>
              <w:spacing w:after="0" w:line="259" w:lineRule="auto"/>
            </w:pPr>
            <w:r>
              <w:rPr>
                <w:sz w:val="16"/>
              </w:rPr>
              <w:t>Public menu with visible Sign In priority; authenticated bottom nav limited to core destinations plus More</w:t>
            </w:r>
          </w:p>
        </w:tc>
      </w:tr>
      <w:tr w:rsidR="00B024CD" w14:paraId="0DA1746D"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6E10602" w14:textId="77777777" w:rsidR="00B024CD" w:rsidRDefault="00000000">
            <w:pPr>
              <w:spacing w:after="0" w:line="259" w:lineRule="auto"/>
            </w:pPr>
            <w:r>
              <w:rPr>
                <w:sz w:val="16"/>
              </w:rPr>
              <w:t>Hero</w:t>
            </w:r>
          </w:p>
        </w:tc>
        <w:tc>
          <w:tcPr>
            <w:tcW w:w="381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1B077A2" w14:textId="77777777" w:rsidR="00B024CD" w:rsidRDefault="00000000">
            <w:pPr>
              <w:spacing w:after="0" w:line="259" w:lineRule="auto"/>
            </w:pPr>
            <w:r>
              <w:rPr>
                <w:sz w:val="16"/>
              </w:rPr>
              <w:t>Text and single image in two columns</w:t>
            </w:r>
          </w:p>
        </w:tc>
        <w:tc>
          <w:tcPr>
            <w:tcW w:w="432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9EA53E6" w14:textId="77777777" w:rsidR="00B024CD" w:rsidRDefault="00000000">
            <w:pPr>
              <w:spacing w:after="0" w:line="259" w:lineRule="auto"/>
            </w:pPr>
            <w:r>
              <w:rPr>
                <w:sz w:val="16"/>
              </w:rPr>
              <w:t>Single-column text followed by 4:5 or 3:2 approved crop; no overlapping carousel</w:t>
            </w:r>
          </w:p>
        </w:tc>
      </w:tr>
      <w:tr w:rsidR="00B024CD" w14:paraId="106BA59A"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5FC3339" w14:textId="77777777" w:rsidR="00B024CD" w:rsidRDefault="00000000">
            <w:pPr>
              <w:spacing w:after="0" w:line="259" w:lineRule="auto"/>
            </w:pPr>
            <w:r>
              <w:rPr>
                <w:sz w:val="16"/>
              </w:rPr>
              <w:t>Categories</w:t>
            </w:r>
          </w:p>
        </w:tc>
        <w:tc>
          <w:tcPr>
            <w:tcW w:w="381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745B8F8" w14:textId="77777777" w:rsidR="00B024CD" w:rsidRDefault="00000000">
            <w:pPr>
              <w:spacing w:after="0" w:line="259" w:lineRule="auto"/>
            </w:pPr>
            <w:r>
              <w:rPr>
                <w:sz w:val="16"/>
              </w:rPr>
              <w:t>Three-column card grid</w:t>
            </w:r>
          </w:p>
        </w:tc>
        <w:tc>
          <w:tcPr>
            <w:tcW w:w="432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8D5E2D4" w14:textId="77777777" w:rsidR="00B024CD" w:rsidRDefault="00000000">
            <w:pPr>
              <w:spacing w:after="0" w:line="259" w:lineRule="auto"/>
            </w:pPr>
            <w:r>
              <w:rPr>
                <w:sz w:val="16"/>
              </w:rPr>
              <w:t>Single-column cards or horizontal snap list only if all labels and progress remain visible</w:t>
            </w:r>
          </w:p>
        </w:tc>
      </w:tr>
      <w:tr w:rsidR="00B024CD" w14:paraId="490E20A9"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CBCBC78" w14:textId="77777777" w:rsidR="00B024CD" w:rsidRDefault="00000000">
            <w:pPr>
              <w:spacing w:after="0" w:line="259" w:lineRule="auto"/>
            </w:pPr>
            <w:r>
              <w:rPr>
                <w:sz w:val="16"/>
              </w:rPr>
              <w:t>Term page</w:t>
            </w:r>
          </w:p>
        </w:tc>
        <w:tc>
          <w:tcPr>
            <w:tcW w:w="381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F9711EC" w14:textId="77777777" w:rsidR="00B024CD" w:rsidRDefault="00000000">
            <w:pPr>
              <w:spacing w:after="0" w:line="259" w:lineRule="auto"/>
            </w:pPr>
            <w:r>
              <w:rPr>
                <w:sz w:val="16"/>
              </w:rPr>
              <w:t>Editorial column plus secondary quiz rail</w:t>
            </w:r>
          </w:p>
        </w:tc>
        <w:tc>
          <w:tcPr>
            <w:tcW w:w="432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1976BC5" w14:textId="77777777" w:rsidR="00B024CD" w:rsidRDefault="00000000">
            <w:pPr>
              <w:spacing w:after="0" w:line="259" w:lineRule="auto"/>
            </w:pPr>
            <w:r>
              <w:rPr>
                <w:sz w:val="16"/>
              </w:rPr>
              <w:t>One full-width column; 16 px page gutters; no narrow nested card</w:t>
            </w:r>
          </w:p>
        </w:tc>
      </w:tr>
      <w:tr w:rsidR="00B024CD" w14:paraId="79A31C1C"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E07C0CC" w14:textId="77777777" w:rsidR="00B024CD" w:rsidRDefault="00000000">
            <w:pPr>
              <w:spacing w:after="0" w:line="259" w:lineRule="auto"/>
            </w:pPr>
            <w:r>
              <w:rPr>
                <w:sz w:val="16"/>
              </w:rPr>
              <w:t>Term title</w:t>
            </w:r>
          </w:p>
        </w:tc>
        <w:tc>
          <w:tcPr>
            <w:tcW w:w="381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A7C1DF0" w14:textId="77777777" w:rsidR="00B024CD" w:rsidRDefault="00000000">
            <w:pPr>
              <w:spacing w:after="0" w:line="259" w:lineRule="auto"/>
            </w:pPr>
            <w:r>
              <w:rPr>
                <w:sz w:val="16"/>
              </w:rPr>
              <w:t>44 px maximum</w:t>
            </w:r>
          </w:p>
        </w:tc>
        <w:tc>
          <w:tcPr>
            <w:tcW w:w="432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6955323" w14:textId="77777777" w:rsidR="00B024CD" w:rsidRDefault="00000000">
            <w:pPr>
              <w:spacing w:after="0" w:line="259" w:lineRule="auto"/>
            </w:pPr>
            <w:r>
              <w:rPr>
                <w:sz w:val="16"/>
              </w:rPr>
              <w:t>32–34 px maximum with 38–40 px line height</w:t>
            </w:r>
          </w:p>
        </w:tc>
      </w:tr>
      <w:tr w:rsidR="00B024CD" w14:paraId="5505DB72"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17A596F" w14:textId="77777777" w:rsidR="00B024CD" w:rsidRDefault="00000000">
            <w:pPr>
              <w:spacing w:after="0" w:line="259" w:lineRule="auto"/>
            </w:pPr>
            <w:r>
              <w:rPr>
                <w:sz w:val="16"/>
              </w:rPr>
              <w:t>Audio</w:t>
            </w:r>
          </w:p>
        </w:tc>
        <w:tc>
          <w:tcPr>
            <w:tcW w:w="381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DC5A328" w14:textId="77777777" w:rsidR="00B024CD" w:rsidRDefault="00000000">
            <w:pPr>
              <w:spacing w:after="0" w:line="259" w:lineRule="auto"/>
            </w:pPr>
            <w:r>
              <w:rPr>
                <w:sz w:val="16"/>
              </w:rPr>
              <w:t>Inline grouped controls</w:t>
            </w:r>
          </w:p>
        </w:tc>
        <w:tc>
          <w:tcPr>
            <w:tcW w:w="432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2111957" w14:textId="77777777" w:rsidR="00B024CD" w:rsidRDefault="00000000">
            <w:pPr>
              <w:spacing w:after="0" w:line="259" w:lineRule="auto"/>
            </w:pPr>
            <w:r>
              <w:rPr>
                <w:sz w:val="16"/>
              </w:rPr>
              <w:t>Two adjacent 44 px controls; wrap as one group, not separated across the screen</w:t>
            </w:r>
          </w:p>
        </w:tc>
      </w:tr>
      <w:tr w:rsidR="00B024CD" w14:paraId="63446DF7"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CC09122" w14:textId="77777777" w:rsidR="00B024CD" w:rsidRDefault="00000000">
            <w:pPr>
              <w:spacing w:after="0" w:line="259" w:lineRule="auto"/>
            </w:pPr>
            <w:r>
              <w:rPr>
                <w:sz w:val="16"/>
              </w:rPr>
              <w:t>Cards</w:t>
            </w:r>
          </w:p>
        </w:tc>
        <w:tc>
          <w:tcPr>
            <w:tcW w:w="381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28CB4B1" w14:textId="77777777" w:rsidR="00B024CD" w:rsidRDefault="00000000">
            <w:pPr>
              <w:spacing w:after="0" w:line="259" w:lineRule="auto"/>
            </w:pPr>
            <w:r>
              <w:rPr>
                <w:sz w:val="16"/>
              </w:rPr>
              <w:t>24 px padding, radius 8</w:t>
            </w:r>
          </w:p>
        </w:tc>
        <w:tc>
          <w:tcPr>
            <w:tcW w:w="432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AFCE75B" w14:textId="77777777" w:rsidR="00B024CD" w:rsidRDefault="00000000">
            <w:pPr>
              <w:spacing w:after="0" w:line="259" w:lineRule="auto"/>
            </w:pPr>
            <w:r>
              <w:rPr>
                <w:sz w:val="16"/>
              </w:rPr>
              <w:t>18–20 px padding, radius 8; reduce nested cards</w:t>
            </w:r>
          </w:p>
        </w:tc>
      </w:tr>
      <w:tr w:rsidR="00B024CD" w14:paraId="499ED05C"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33B89C0" w14:textId="77777777" w:rsidR="00B024CD" w:rsidRDefault="00000000">
            <w:pPr>
              <w:spacing w:after="0" w:line="259" w:lineRule="auto"/>
            </w:pPr>
            <w:r>
              <w:rPr>
                <w:sz w:val="16"/>
              </w:rPr>
              <w:t>Pricing</w:t>
            </w:r>
          </w:p>
        </w:tc>
        <w:tc>
          <w:tcPr>
            <w:tcW w:w="381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E206F9B" w14:textId="77777777" w:rsidR="00B024CD" w:rsidRDefault="00000000">
            <w:pPr>
              <w:spacing w:after="0" w:line="259" w:lineRule="auto"/>
            </w:pPr>
            <w:r>
              <w:rPr>
                <w:sz w:val="16"/>
              </w:rPr>
              <w:t>Two equal columns</w:t>
            </w:r>
          </w:p>
        </w:tc>
        <w:tc>
          <w:tcPr>
            <w:tcW w:w="432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D665385" w14:textId="77777777" w:rsidR="00B024CD" w:rsidRDefault="00000000">
            <w:pPr>
              <w:spacing w:after="0" w:line="259" w:lineRule="auto"/>
            </w:pPr>
            <w:r>
              <w:rPr>
                <w:sz w:val="16"/>
              </w:rPr>
              <w:t>Stacked cards; same information order and CTA semantics</w:t>
            </w:r>
          </w:p>
        </w:tc>
      </w:tr>
      <w:tr w:rsidR="00B024CD" w14:paraId="421AA170"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CAC385B" w14:textId="77777777" w:rsidR="00B024CD" w:rsidRDefault="00000000">
            <w:pPr>
              <w:spacing w:after="0" w:line="259" w:lineRule="auto"/>
            </w:pPr>
            <w:r>
              <w:rPr>
                <w:sz w:val="16"/>
              </w:rPr>
              <w:t>Footer</w:t>
            </w:r>
          </w:p>
        </w:tc>
        <w:tc>
          <w:tcPr>
            <w:tcW w:w="3816"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5FADA38" w14:textId="77777777" w:rsidR="00B024CD" w:rsidRDefault="00000000">
            <w:pPr>
              <w:spacing w:after="0" w:line="259" w:lineRule="auto"/>
            </w:pPr>
            <w:r>
              <w:rPr>
                <w:sz w:val="16"/>
              </w:rPr>
              <w:t>Four link groups</w:t>
            </w:r>
          </w:p>
        </w:tc>
        <w:tc>
          <w:tcPr>
            <w:tcW w:w="432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3926432" w14:textId="77777777" w:rsidR="00B024CD" w:rsidRDefault="00000000">
            <w:pPr>
              <w:spacing w:after="0" w:line="259" w:lineRule="auto"/>
            </w:pPr>
            <w:r>
              <w:rPr>
                <w:sz w:val="16"/>
              </w:rPr>
              <w:t>Accordion or two-column links; support email must remain unbroken and tappable</w:t>
            </w:r>
          </w:p>
        </w:tc>
      </w:tr>
      <w:tr w:rsidR="00B024CD" w14:paraId="4558837C" w14:textId="77777777">
        <w:trPr>
          <w:cantSplit/>
          <w:jc w:val="center"/>
        </w:trPr>
        <w:tc>
          <w:tcPr>
            <w:tcW w:w="194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2B02646" w14:textId="77777777" w:rsidR="00B024CD" w:rsidRDefault="00000000">
            <w:pPr>
              <w:spacing w:after="0" w:line="259" w:lineRule="auto"/>
            </w:pPr>
            <w:r>
              <w:rPr>
                <w:sz w:val="16"/>
              </w:rPr>
              <w:t>Form</w:t>
            </w:r>
          </w:p>
        </w:tc>
        <w:tc>
          <w:tcPr>
            <w:tcW w:w="3816"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AB90414" w14:textId="77777777" w:rsidR="00B024CD" w:rsidRDefault="00000000">
            <w:pPr>
              <w:spacing w:after="0" w:line="259" w:lineRule="auto"/>
            </w:pPr>
            <w:r>
              <w:rPr>
                <w:sz w:val="16"/>
              </w:rPr>
              <w:t>Centered or restrained two-column layout</w:t>
            </w:r>
          </w:p>
        </w:tc>
        <w:tc>
          <w:tcPr>
            <w:tcW w:w="432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6DE3307" w14:textId="77777777" w:rsidR="00B024CD" w:rsidRDefault="00000000">
            <w:pPr>
              <w:spacing w:after="0" w:line="259" w:lineRule="auto"/>
            </w:pPr>
            <w:r>
              <w:rPr>
                <w:sz w:val="16"/>
              </w:rPr>
              <w:t>Single column; labels above controls; input text 16 px; no side panel</w:t>
            </w:r>
          </w:p>
        </w:tc>
      </w:tr>
    </w:tbl>
    <w:p w14:paraId="6FB91445" w14:textId="77777777" w:rsidR="00B024CD" w:rsidRDefault="00B024CD">
      <w:pPr>
        <w:spacing w:after="20"/>
      </w:pPr>
    </w:p>
    <w:p w14:paraId="2A4B8E4F" w14:textId="77777777" w:rsidR="00B024CD" w:rsidRDefault="00000000">
      <w:pPr>
        <w:pStyle w:val="Ttulo2"/>
      </w:pPr>
      <w:r>
        <w:rPr>
          <w:rFonts w:ascii="Arial" w:hAnsi="Arial"/>
        </w:rPr>
        <w:t>11.1  Confirmed mobile issues to correct</w:t>
      </w:r>
    </w:p>
    <w:p w14:paraId="2F9F2E43" w14:textId="77777777" w:rsidR="00B024CD" w:rsidRDefault="00000000">
      <w:pPr>
        <w:pStyle w:val="Listaconvietas"/>
        <w:ind w:left="317" w:hanging="202"/>
      </w:pPr>
      <w:r>
        <w:t>The signed-out Home page does not display Sign In directly; it is inside the mobile menu. Keep it as the first account action in the menu and consider a persistent text action if it fits the 64 px header without crowding the monogram and menu button.</w:t>
      </w:r>
    </w:p>
    <w:p w14:paraId="08BE97B6" w14:textId="77777777" w:rsidR="00B024CD" w:rsidRDefault="00000000">
      <w:pPr>
        <w:pStyle w:val="Listaconvietas"/>
        <w:ind w:left="317" w:hanging="202"/>
      </w:pPr>
      <w:r>
        <w:t>The Term page card is too narrow and leaves unused side space. Use 16 px outer gutters and remove the additional inner page-width constraint.</w:t>
      </w:r>
    </w:p>
    <w:p w14:paraId="12CECCA7" w14:textId="77777777" w:rsidR="00B024CD" w:rsidRDefault="00000000">
      <w:pPr>
        <w:pStyle w:val="Listaconvietas"/>
        <w:ind w:left="317" w:hanging="202"/>
      </w:pPr>
      <w:r>
        <w:t>The Term title and metadata consume too much vertical space. Apply the mobile type limits and a compact metadata row.</w:t>
      </w:r>
    </w:p>
    <w:p w14:paraId="228DEA9A" w14:textId="77777777" w:rsidR="00B024CD" w:rsidRDefault="00000000">
      <w:pPr>
        <w:pStyle w:val="Listaconvietas"/>
        <w:ind w:left="317" w:hanging="202"/>
      </w:pPr>
      <w:r>
        <w:t>US and UK audio buttons are separated. Render them as one labelled control group with an 8 px gap.</w:t>
      </w:r>
    </w:p>
    <w:p w14:paraId="396DD7CF" w14:textId="77777777" w:rsidR="00B024CD" w:rsidRDefault="00000000">
      <w:pPr>
        <w:pStyle w:val="Listaconvietas"/>
        <w:ind w:left="317" w:hanging="202"/>
      </w:pPr>
      <w:r>
        <w:t>Definition and stacked modules cause excessive scrolling. Use dividers, tighter module spacing and conditional rendering rather than a large independent card for every field.</w:t>
      </w:r>
    </w:p>
    <w:p w14:paraId="45FCED13" w14:textId="77777777" w:rsidR="00B024CD" w:rsidRDefault="00000000">
      <w:pPr>
        <w:pStyle w:val="Listaconvietas"/>
        <w:ind w:left="317" w:hanging="202"/>
      </w:pPr>
      <w:r>
        <w:lastRenderedPageBreak/>
        <w:t>Mark complete appears too late in the flow. Move completion to the end of the learning content before secondary recommendations, and test an accessible sticky action.</w:t>
      </w:r>
    </w:p>
    <w:p w14:paraId="131FD9AE" w14:textId="77777777" w:rsidR="00B024CD" w:rsidRDefault="00000000">
      <w:pPr>
        <w:pStyle w:val="Listaconvietas"/>
        <w:ind w:left="317" w:hanging="202"/>
      </w:pPr>
      <w:r>
        <w:t>The dashboard is dense because onboarding, daily session, streak, mastery, saved items and category progress compete in one viewport. Make the next legal-learning action primary and move metrics below it.</w:t>
      </w:r>
    </w:p>
    <w:p w14:paraId="47EEB1A4" w14:textId="77777777" w:rsidR="00B024CD" w:rsidRDefault="00000000">
      <w:pPr>
        <w:pStyle w:val="Listaconvietas"/>
        <w:ind w:left="317" w:hanging="202"/>
      </w:pPr>
      <w:r>
        <w:t>Use either a product drawer or a bottom navigation system for secondary destinations; do not duplicate the full desktop sidebar hierarchy on mobile.</w:t>
      </w:r>
    </w:p>
    <w:p w14:paraId="2B21BAB8" w14:textId="77777777" w:rsidR="00B024CD" w:rsidRDefault="00000000">
      <w:pPr>
        <w:pStyle w:val="Ttulo2"/>
      </w:pPr>
      <w:r>
        <w:rPr>
          <w:rFonts w:ascii="Arial" w:hAnsi="Arial"/>
        </w:rPr>
        <w:t>11.2  Responsive acceptance widths</w:t>
      </w:r>
    </w:p>
    <w:p w14:paraId="4804EC07" w14:textId="77777777" w:rsidR="00B024CD" w:rsidRDefault="00000000">
      <w:pPr>
        <w:pStyle w:val="Listaconvietas"/>
        <w:ind w:left="317" w:hanging="202"/>
      </w:pPr>
      <w:r>
        <w:t>Mobile: 360, 390 and 430 px portrait.</w:t>
      </w:r>
    </w:p>
    <w:p w14:paraId="7FDF9172" w14:textId="77777777" w:rsidR="00B024CD" w:rsidRDefault="00000000">
      <w:pPr>
        <w:pStyle w:val="Listaconvietas"/>
        <w:ind w:left="317" w:hanging="202"/>
      </w:pPr>
      <w:r>
        <w:t>Tablet: 768 and 1024 px portrait and landscape.</w:t>
      </w:r>
    </w:p>
    <w:p w14:paraId="3EDBB880" w14:textId="77777777" w:rsidR="00B024CD" w:rsidRDefault="00000000">
      <w:pPr>
        <w:pStyle w:val="Listaconvietas"/>
        <w:ind w:left="317" w:hanging="202"/>
      </w:pPr>
      <w:r>
        <w:t>Desktop: 1280, 1440 and 1920 px.</w:t>
      </w:r>
    </w:p>
    <w:p w14:paraId="0E41EA88" w14:textId="77777777" w:rsidR="00B024CD" w:rsidRDefault="00000000">
      <w:pPr>
        <w:pStyle w:val="Listaconvietas"/>
        <w:ind w:left="317" w:hanging="202"/>
      </w:pPr>
      <w:r>
        <w:t>At every width: no horizontal scroll; no clipped logo, face, icon, button, email address or legal text; no overlap with sticky controls; visible keyboard focus; and stable layout at 200 percent browser zoom for core flows.</w:t>
      </w:r>
    </w:p>
    <w:p w14:paraId="11CF29B1" w14:textId="77777777" w:rsidR="00B024CD" w:rsidRDefault="00000000">
      <w:pPr>
        <w:pStyle w:val="Ttulo1"/>
      </w:pPr>
      <w:r>
        <w:rPr>
          <w:rFonts w:ascii="Arial" w:hAnsi="Arial"/>
        </w:rPr>
        <w:t>12  Prioritized implementation matrix</w:t>
      </w:r>
    </w:p>
    <w:tbl>
      <w:tblPr>
        <w:tblStyle w:val="Tablaconcuadrcula"/>
        <w:tblW w:w="0" w:type="auto"/>
        <w:jc w:val="center"/>
        <w:tblLayout w:type="fixed"/>
        <w:tblLook w:val="04A0" w:firstRow="1" w:lastRow="0" w:firstColumn="1" w:lastColumn="0" w:noHBand="0" w:noVBand="1"/>
      </w:tblPr>
      <w:tblGrid>
        <w:gridCol w:w="1080"/>
        <w:gridCol w:w="792"/>
        <w:gridCol w:w="5400"/>
        <w:gridCol w:w="2808"/>
      </w:tblGrid>
      <w:tr w:rsidR="00B024CD" w14:paraId="5AC1B5BF" w14:textId="77777777">
        <w:trPr>
          <w:cantSplit/>
          <w:tblHeader/>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537F2D50" w14:textId="77777777" w:rsidR="00B024CD" w:rsidRDefault="00000000">
            <w:r>
              <w:rPr>
                <w:b/>
                <w:color w:val="FFFFFF"/>
                <w:sz w:val="15"/>
              </w:rPr>
              <w:t>Priority</w:t>
            </w:r>
          </w:p>
        </w:tc>
        <w:tc>
          <w:tcPr>
            <w:tcW w:w="79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50FA30E0" w14:textId="77777777" w:rsidR="00B024CD" w:rsidRDefault="00000000">
            <w:r>
              <w:rPr>
                <w:b/>
                <w:color w:val="FFFFFF"/>
                <w:sz w:val="15"/>
              </w:rPr>
              <w:t>ID</w:t>
            </w:r>
          </w:p>
        </w:tc>
        <w:tc>
          <w:tcPr>
            <w:tcW w:w="540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2931E0E9" w14:textId="77777777" w:rsidR="00B024CD" w:rsidRDefault="00000000">
            <w:r>
              <w:rPr>
                <w:b/>
                <w:color w:val="FFFFFF"/>
                <w:sz w:val="15"/>
              </w:rPr>
              <w:t>Action</w:t>
            </w:r>
          </w:p>
        </w:tc>
        <w:tc>
          <w:tcPr>
            <w:tcW w:w="2808"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798E14D2" w14:textId="77777777" w:rsidR="00B024CD" w:rsidRDefault="00000000">
            <w:r>
              <w:rPr>
                <w:b/>
                <w:color w:val="FFFFFF"/>
                <w:sz w:val="15"/>
              </w:rPr>
              <w:t>Decision and execution owner</w:t>
            </w:r>
          </w:p>
        </w:tc>
      </w:tr>
      <w:tr w:rsidR="00B024CD" w14:paraId="57782F50"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4664B29" w14:textId="77777777" w:rsidR="00B024CD" w:rsidRDefault="00000000">
            <w:pPr>
              <w:spacing w:after="0" w:line="259" w:lineRule="auto"/>
            </w:pPr>
            <w:r>
              <w:rPr>
                <w:sz w:val="15"/>
              </w:rPr>
              <w:t>Critical</w:t>
            </w:r>
          </w:p>
        </w:tc>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35E3783" w14:textId="77777777" w:rsidR="00B024CD" w:rsidRDefault="00000000">
            <w:pPr>
              <w:spacing w:after="0" w:line="259" w:lineRule="auto"/>
            </w:pPr>
            <w:r>
              <w:rPr>
                <w:sz w:val="15"/>
              </w:rPr>
              <w:t>C01</w:t>
            </w:r>
          </w:p>
        </w:tc>
        <w:tc>
          <w:tcPr>
            <w:tcW w:w="54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08491B5" w14:textId="77777777" w:rsidR="00B024CD" w:rsidRDefault="00000000">
            <w:pPr>
              <w:spacing w:after="0" w:line="259" w:lineRule="auto"/>
            </w:pPr>
            <w:r>
              <w:rPr>
                <w:sz w:val="15"/>
              </w:rPr>
              <w:t>Replace every provisional LE5 mark with the correct approved SVG variant and make LE5 the principal identity.</w:t>
            </w:r>
          </w:p>
        </w:tc>
        <w:tc>
          <w:tcPr>
            <w:tcW w:w="28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8D67CA1" w14:textId="77777777" w:rsidR="00B024CD" w:rsidRDefault="00000000">
            <w:pPr>
              <w:spacing w:after="0" w:line="259" w:lineRule="auto"/>
            </w:pPr>
            <w:r>
              <w:rPr>
                <w:sz w:val="15"/>
              </w:rPr>
              <w:t>Owner approves placement; assets produced separately; Carlos implements.</w:t>
            </w:r>
          </w:p>
        </w:tc>
      </w:tr>
      <w:tr w:rsidR="00B024CD" w14:paraId="4C7A056B"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8BBFAFC" w14:textId="77777777" w:rsidR="00B024CD" w:rsidRDefault="00000000">
            <w:pPr>
              <w:spacing w:after="0" w:line="259" w:lineRule="auto"/>
            </w:pPr>
            <w:r>
              <w:rPr>
                <w:sz w:val="15"/>
              </w:rPr>
              <w:t>Critical</w:t>
            </w:r>
          </w:p>
        </w:tc>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E98771B" w14:textId="77777777" w:rsidR="00B024CD" w:rsidRDefault="00000000">
            <w:pPr>
              <w:spacing w:after="0" w:line="259" w:lineRule="auto"/>
            </w:pPr>
            <w:r>
              <w:rPr>
                <w:sz w:val="15"/>
              </w:rPr>
              <w:t>C02</w:t>
            </w:r>
          </w:p>
        </w:tc>
        <w:tc>
          <w:tcPr>
            <w:tcW w:w="54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A1E0D51" w14:textId="77777777" w:rsidR="00B024CD" w:rsidRDefault="00000000">
            <w:pPr>
              <w:spacing w:after="0" w:line="259" w:lineRule="auto"/>
            </w:pPr>
            <w:r>
              <w:rPr>
                <w:sz w:val="15"/>
              </w:rPr>
              <w:t>Remove the MPC icon as a competing lead mark and retain MPC only through the approved subordinate endorsement or supporting text.</w:t>
            </w:r>
          </w:p>
        </w:tc>
        <w:tc>
          <w:tcPr>
            <w:tcW w:w="28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DF1B358" w14:textId="77777777" w:rsidR="00B024CD" w:rsidRDefault="00000000">
            <w:pPr>
              <w:spacing w:after="0" w:line="259" w:lineRule="auto"/>
            </w:pPr>
            <w:r>
              <w:rPr>
                <w:sz w:val="15"/>
              </w:rPr>
              <w:t>Owner/design decision; Carlos implements exactly.</w:t>
            </w:r>
          </w:p>
        </w:tc>
      </w:tr>
      <w:tr w:rsidR="00B024CD" w14:paraId="4FD7B608"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02EBA88" w14:textId="77777777" w:rsidR="00B024CD" w:rsidRDefault="00000000">
            <w:pPr>
              <w:spacing w:after="0" w:line="259" w:lineRule="auto"/>
            </w:pPr>
            <w:r>
              <w:rPr>
                <w:sz w:val="15"/>
              </w:rPr>
              <w:t>Critical</w:t>
            </w:r>
          </w:p>
        </w:tc>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BB6B306" w14:textId="77777777" w:rsidR="00B024CD" w:rsidRDefault="00000000">
            <w:pPr>
              <w:spacing w:after="0" w:line="259" w:lineRule="auto"/>
            </w:pPr>
            <w:r>
              <w:rPr>
                <w:sz w:val="15"/>
              </w:rPr>
              <w:t>C03</w:t>
            </w:r>
          </w:p>
        </w:tc>
        <w:tc>
          <w:tcPr>
            <w:tcW w:w="54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AFEA8D3" w14:textId="77777777" w:rsidR="00B024CD" w:rsidRDefault="00000000">
            <w:pPr>
              <w:spacing w:after="0" w:line="259" w:lineRule="auto"/>
            </w:pPr>
            <w:r>
              <w:rPr>
                <w:sz w:val="15"/>
              </w:rPr>
              <w:t>Approve and implement the complete color token system; remove purple dominance and the site-wide dotted background.</w:t>
            </w:r>
          </w:p>
        </w:tc>
        <w:tc>
          <w:tcPr>
            <w:tcW w:w="28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69F7EFF" w14:textId="77777777" w:rsidR="00B024CD" w:rsidRDefault="00000000">
            <w:pPr>
              <w:spacing w:after="0" w:line="259" w:lineRule="auto"/>
            </w:pPr>
            <w:r>
              <w:rPr>
                <w:sz w:val="15"/>
              </w:rPr>
              <w:t>Owner approves tokens; Carlos maps CSS variables.</w:t>
            </w:r>
          </w:p>
        </w:tc>
      </w:tr>
      <w:tr w:rsidR="00B024CD" w14:paraId="15A3F19D"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16F2FFE" w14:textId="77777777" w:rsidR="00B024CD" w:rsidRDefault="00000000">
            <w:pPr>
              <w:spacing w:after="0" w:line="259" w:lineRule="auto"/>
            </w:pPr>
            <w:r>
              <w:rPr>
                <w:sz w:val="15"/>
              </w:rPr>
              <w:t>Critical</w:t>
            </w:r>
          </w:p>
        </w:tc>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190EA02" w14:textId="77777777" w:rsidR="00B024CD" w:rsidRDefault="00000000">
            <w:pPr>
              <w:spacing w:after="0" w:line="259" w:lineRule="auto"/>
            </w:pPr>
            <w:r>
              <w:rPr>
                <w:sz w:val="15"/>
              </w:rPr>
              <w:t>C04</w:t>
            </w:r>
          </w:p>
        </w:tc>
        <w:tc>
          <w:tcPr>
            <w:tcW w:w="54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F6E142F" w14:textId="77777777" w:rsidR="00B024CD" w:rsidRDefault="00000000">
            <w:pPr>
              <w:spacing w:after="0" w:line="259" w:lineRule="auto"/>
            </w:pPr>
            <w:r>
              <w:rPr>
                <w:sz w:val="15"/>
              </w:rPr>
              <w:t>Replace hero, Contracts, Corporate Law, Employment Law, Common Law vs Civil Law, About and trust imagery.</w:t>
            </w:r>
          </w:p>
        </w:tc>
        <w:tc>
          <w:tcPr>
            <w:tcW w:w="28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D093786" w14:textId="77777777" w:rsidR="00B024CD" w:rsidRDefault="00000000">
            <w:pPr>
              <w:spacing w:after="0" w:line="259" w:lineRule="auto"/>
            </w:pPr>
            <w:r>
              <w:rPr>
                <w:sz w:val="15"/>
              </w:rPr>
              <w:t>Owner selects assets and crops; Carlos performs no image selection.</w:t>
            </w:r>
          </w:p>
        </w:tc>
      </w:tr>
      <w:tr w:rsidR="00B024CD" w14:paraId="54C3E266"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D78D718" w14:textId="77777777" w:rsidR="00B024CD" w:rsidRDefault="00000000">
            <w:pPr>
              <w:spacing w:after="0" w:line="259" w:lineRule="auto"/>
            </w:pPr>
            <w:r>
              <w:rPr>
                <w:sz w:val="15"/>
              </w:rPr>
              <w:t>Critical</w:t>
            </w:r>
          </w:p>
        </w:tc>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FE0A35D" w14:textId="77777777" w:rsidR="00B024CD" w:rsidRDefault="00000000">
            <w:pPr>
              <w:spacing w:after="0" w:line="259" w:lineRule="auto"/>
            </w:pPr>
            <w:r>
              <w:rPr>
                <w:sz w:val="15"/>
              </w:rPr>
              <w:t>C05</w:t>
            </w:r>
          </w:p>
        </w:tc>
        <w:tc>
          <w:tcPr>
            <w:tcW w:w="54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7E7F2FC" w14:textId="77777777" w:rsidR="00B024CD" w:rsidRDefault="00000000">
            <w:pPr>
              <w:spacing w:after="0" w:line="259" w:lineRule="auto"/>
            </w:pPr>
            <w:r>
              <w:rPr>
                <w:sz w:val="15"/>
              </w:rPr>
              <w:t>Replace raster and emoji-like icons with the unified SVG system.</w:t>
            </w:r>
          </w:p>
        </w:tc>
        <w:tc>
          <w:tcPr>
            <w:tcW w:w="28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861A355" w14:textId="77777777" w:rsidR="00B024CD" w:rsidRDefault="00000000">
            <w:pPr>
              <w:spacing w:after="0" w:line="259" w:lineRule="auto"/>
            </w:pPr>
            <w:r>
              <w:rPr>
                <w:sz w:val="15"/>
              </w:rPr>
              <w:t>Design process produces icons; Carlos implements.</w:t>
            </w:r>
          </w:p>
        </w:tc>
      </w:tr>
      <w:tr w:rsidR="00B024CD" w14:paraId="1E3255AE"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9D139E5" w14:textId="77777777" w:rsidR="00B024CD" w:rsidRDefault="00000000">
            <w:pPr>
              <w:spacing w:after="0" w:line="259" w:lineRule="auto"/>
            </w:pPr>
            <w:r>
              <w:rPr>
                <w:sz w:val="15"/>
              </w:rPr>
              <w:t>Critical</w:t>
            </w:r>
          </w:p>
        </w:tc>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AA6F409" w14:textId="77777777" w:rsidR="00B024CD" w:rsidRDefault="00000000">
            <w:pPr>
              <w:spacing w:after="0" w:line="259" w:lineRule="auto"/>
            </w:pPr>
            <w:r>
              <w:rPr>
                <w:sz w:val="15"/>
              </w:rPr>
              <w:t>C06</w:t>
            </w:r>
          </w:p>
        </w:tc>
        <w:tc>
          <w:tcPr>
            <w:tcW w:w="54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1ECE233" w14:textId="77777777" w:rsidR="00B024CD" w:rsidRDefault="00000000">
            <w:pPr>
              <w:spacing w:after="0" w:line="259" w:lineRule="auto"/>
            </w:pPr>
            <w:r>
              <w:rPr>
                <w:sz w:val="15"/>
              </w:rPr>
              <w:t>Recompose the mobile Term page for full-width reading, grouped audio, efficient module spacing and accessible completion.</w:t>
            </w:r>
          </w:p>
        </w:tc>
        <w:tc>
          <w:tcPr>
            <w:tcW w:w="28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7AE8BB5" w14:textId="77777777" w:rsidR="00B024CD" w:rsidRDefault="00000000">
            <w:pPr>
              <w:spacing w:after="0" w:line="259" w:lineRule="auto"/>
            </w:pPr>
            <w:r>
              <w:rPr>
                <w:sz w:val="15"/>
              </w:rPr>
              <w:t>Owner approves mockup; Carlos builds and tests.</w:t>
            </w:r>
          </w:p>
        </w:tc>
      </w:tr>
      <w:tr w:rsidR="00B024CD" w14:paraId="27CF6F53"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C0DAD29" w14:textId="77777777" w:rsidR="00B024CD" w:rsidRDefault="00000000">
            <w:pPr>
              <w:spacing w:after="0" w:line="259" w:lineRule="auto"/>
            </w:pPr>
            <w:r>
              <w:rPr>
                <w:sz w:val="15"/>
              </w:rPr>
              <w:t>Critical</w:t>
            </w:r>
          </w:p>
        </w:tc>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3B8B32C" w14:textId="77777777" w:rsidR="00B024CD" w:rsidRDefault="00000000">
            <w:pPr>
              <w:spacing w:after="0" w:line="259" w:lineRule="auto"/>
            </w:pPr>
            <w:r>
              <w:rPr>
                <w:sz w:val="15"/>
              </w:rPr>
              <w:t>C07</w:t>
            </w:r>
          </w:p>
        </w:tc>
        <w:tc>
          <w:tcPr>
            <w:tcW w:w="54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FBE5814" w14:textId="77777777" w:rsidR="00B024CD" w:rsidRDefault="00000000">
            <w:pPr>
              <w:spacing w:after="0" w:line="259" w:lineRule="auto"/>
            </w:pPr>
            <w:r>
              <w:rPr>
                <w:sz w:val="15"/>
              </w:rPr>
              <w:t>Reorder visual hierarchy so legal expertise and the next legal-learning action precede gamification and metrics.</w:t>
            </w:r>
          </w:p>
        </w:tc>
        <w:tc>
          <w:tcPr>
            <w:tcW w:w="28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445E0D7" w14:textId="77777777" w:rsidR="00B024CD" w:rsidRDefault="00000000">
            <w:pPr>
              <w:spacing w:after="0" w:line="259" w:lineRule="auto"/>
            </w:pPr>
            <w:r>
              <w:rPr>
                <w:sz w:val="15"/>
              </w:rPr>
              <w:t>Owner approves component hierarchy; Carlos implements without changing canonical content.</w:t>
            </w:r>
          </w:p>
        </w:tc>
      </w:tr>
      <w:tr w:rsidR="00B024CD" w14:paraId="0E970452"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BEE871C" w14:textId="77777777" w:rsidR="00B024CD" w:rsidRDefault="00000000">
            <w:pPr>
              <w:spacing w:after="0" w:line="259" w:lineRule="auto"/>
            </w:pPr>
            <w:r>
              <w:rPr>
                <w:sz w:val="15"/>
              </w:rPr>
              <w:t>High</w:t>
            </w:r>
          </w:p>
        </w:tc>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8C233B5" w14:textId="77777777" w:rsidR="00B024CD" w:rsidRDefault="00000000">
            <w:pPr>
              <w:spacing w:after="0" w:line="259" w:lineRule="auto"/>
            </w:pPr>
            <w:r>
              <w:rPr>
                <w:sz w:val="15"/>
              </w:rPr>
              <w:t>H01</w:t>
            </w:r>
          </w:p>
        </w:tc>
        <w:tc>
          <w:tcPr>
            <w:tcW w:w="54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D468E3A" w14:textId="77777777" w:rsidR="00B024CD" w:rsidRDefault="00000000">
            <w:pPr>
              <w:spacing w:after="0" w:line="259" w:lineRule="auto"/>
            </w:pPr>
            <w:r>
              <w:rPr>
                <w:sz w:val="15"/>
              </w:rPr>
              <w:t>Replace Cormorant Garamond and Poppins with Source Serif 4 and Inter; implement the responsive type scale.</w:t>
            </w:r>
          </w:p>
        </w:tc>
        <w:tc>
          <w:tcPr>
            <w:tcW w:w="28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6CB415B" w14:textId="77777777" w:rsidR="00B024CD" w:rsidRDefault="00000000">
            <w:pPr>
              <w:spacing w:after="0" w:line="259" w:lineRule="auto"/>
            </w:pPr>
            <w:r>
              <w:rPr>
                <w:sz w:val="15"/>
              </w:rPr>
              <w:t>Owner approves font decision; Carlos self-hosts or loads approved files.</w:t>
            </w:r>
          </w:p>
        </w:tc>
      </w:tr>
      <w:tr w:rsidR="00B024CD" w14:paraId="638C91E1"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28D8379" w14:textId="77777777" w:rsidR="00B024CD" w:rsidRDefault="00000000">
            <w:pPr>
              <w:spacing w:after="0" w:line="259" w:lineRule="auto"/>
            </w:pPr>
            <w:r>
              <w:rPr>
                <w:sz w:val="15"/>
              </w:rPr>
              <w:t>High</w:t>
            </w:r>
          </w:p>
        </w:tc>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9F98FF4" w14:textId="77777777" w:rsidR="00B024CD" w:rsidRDefault="00000000">
            <w:pPr>
              <w:spacing w:after="0" w:line="259" w:lineRule="auto"/>
            </w:pPr>
            <w:r>
              <w:rPr>
                <w:sz w:val="15"/>
              </w:rPr>
              <w:t>H02</w:t>
            </w:r>
          </w:p>
        </w:tc>
        <w:tc>
          <w:tcPr>
            <w:tcW w:w="54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61432B3" w14:textId="77777777" w:rsidR="00B024CD" w:rsidRDefault="00000000">
            <w:pPr>
              <w:spacing w:after="0" w:line="259" w:lineRule="auto"/>
            </w:pPr>
            <w:r>
              <w:rPr>
                <w:sz w:val="15"/>
              </w:rPr>
              <w:t>Standardize cards, buttons, badges, alerts, form controls, borders, radii and the single elevation token.</w:t>
            </w:r>
          </w:p>
        </w:tc>
        <w:tc>
          <w:tcPr>
            <w:tcW w:w="28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FE9B334" w14:textId="77777777" w:rsidR="00B024CD" w:rsidRDefault="00000000">
            <w:pPr>
              <w:spacing w:after="0" w:line="259" w:lineRule="auto"/>
            </w:pPr>
            <w:r>
              <w:rPr>
                <w:sz w:val="15"/>
              </w:rPr>
              <w:t>Owner approves component sheet; Carlos creates reusable components.</w:t>
            </w:r>
          </w:p>
        </w:tc>
      </w:tr>
      <w:tr w:rsidR="00B024CD" w14:paraId="76FE1A67"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2C5433A" w14:textId="77777777" w:rsidR="00B024CD" w:rsidRDefault="00000000">
            <w:pPr>
              <w:spacing w:after="0" w:line="259" w:lineRule="auto"/>
            </w:pPr>
            <w:r>
              <w:rPr>
                <w:sz w:val="15"/>
              </w:rPr>
              <w:t>High</w:t>
            </w:r>
          </w:p>
        </w:tc>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4B0BD6C" w14:textId="77777777" w:rsidR="00B024CD" w:rsidRDefault="00000000">
            <w:pPr>
              <w:spacing w:after="0" w:line="259" w:lineRule="auto"/>
            </w:pPr>
            <w:r>
              <w:rPr>
                <w:sz w:val="15"/>
              </w:rPr>
              <w:t>H03</w:t>
            </w:r>
          </w:p>
        </w:tc>
        <w:tc>
          <w:tcPr>
            <w:tcW w:w="54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B5F984D" w14:textId="77777777" w:rsidR="00B024CD" w:rsidRDefault="00000000">
            <w:pPr>
              <w:spacing w:after="0" w:line="259" w:lineRule="auto"/>
            </w:pPr>
            <w:r>
              <w:rPr>
                <w:sz w:val="15"/>
              </w:rPr>
              <w:t>Update public header, product shell, footer and signup layout; fix support-email wrapping.</w:t>
            </w:r>
          </w:p>
        </w:tc>
        <w:tc>
          <w:tcPr>
            <w:tcW w:w="28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D62810F" w14:textId="77777777" w:rsidR="00B024CD" w:rsidRDefault="00000000">
            <w:pPr>
              <w:spacing w:after="0" w:line="259" w:lineRule="auto"/>
            </w:pPr>
            <w:r>
              <w:rPr>
                <w:sz w:val="15"/>
              </w:rPr>
              <w:t>Carlos implements approved layouts.</w:t>
            </w:r>
          </w:p>
        </w:tc>
      </w:tr>
      <w:tr w:rsidR="00B024CD" w14:paraId="121A6FFE"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D47C84C" w14:textId="77777777" w:rsidR="00B024CD" w:rsidRDefault="00000000">
            <w:pPr>
              <w:spacing w:after="0" w:line="259" w:lineRule="auto"/>
            </w:pPr>
            <w:r>
              <w:rPr>
                <w:sz w:val="15"/>
              </w:rPr>
              <w:t>High</w:t>
            </w:r>
          </w:p>
        </w:tc>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5DBCE39" w14:textId="77777777" w:rsidR="00B024CD" w:rsidRDefault="00000000">
            <w:pPr>
              <w:spacing w:after="0" w:line="259" w:lineRule="auto"/>
            </w:pPr>
            <w:r>
              <w:rPr>
                <w:sz w:val="15"/>
              </w:rPr>
              <w:t>H04</w:t>
            </w:r>
          </w:p>
        </w:tc>
        <w:tc>
          <w:tcPr>
            <w:tcW w:w="54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C83268B" w14:textId="77777777" w:rsidR="00B024CD" w:rsidRDefault="00000000">
            <w:pPr>
              <w:spacing w:after="0" w:line="259" w:lineRule="auto"/>
            </w:pPr>
            <w:r>
              <w:rPr>
                <w:sz w:val="15"/>
              </w:rPr>
              <w:t>Rebuild dashboard emphasis around professional learning; subordinate streak, mastery and trial decoration.</w:t>
            </w:r>
          </w:p>
        </w:tc>
        <w:tc>
          <w:tcPr>
            <w:tcW w:w="28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E6A6110" w14:textId="77777777" w:rsidR="00B024CD" w:rsidRDefault="00000000">
            <w:pPr>
              <w:spacing w:after="0" w:line="259" w:lineRule="auto"/>
            </w:pPr>
            <w:r>
              <w:rPr>
                <w:sz w:val="15"/>
              </w:rPr>
              <w:t>Owner approves hierarchy; Carlos implements.</w:t>
            </w:r>
          </w:p>
        </w:tc>
      </w:tr>
      <w:tr w:rsidR="00B024CD" w14:paraId="686BD46B"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B471A33" w14:textId="77777777" w:rsidR="00B024CD" w:rsidRDefault="00000000">
            <w:pPr>
              <w:spacing w:after="0" w:line="259" w:lineRule="auto"/>
            </w:pPr>
            <w:r>
              <w:rPr>
                <w:sz w:val="15"/>
              </w:rPr>
              <w:t>High</w:t>
            </w:r>
          </w:p>
        </w:tc>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1C4CF7A" w14:textId="77777777" w:rsidR="00B024CD" w:rsidRDefault="00000000">
            <w:pPr>
              <w:spacing w:after="0" w:line="259" w:lineRule="auto"/>
            </w:pPr>
            <w:r>
              <w:rPr>
                <w:sz w:val="15"/>
              </w:rPr>
              <w:t>H05</w:t>
            </w:r>
          </w:p>
        </w:tc>
        <w:tc>
          <w:tcPr>
            <w:tcW w:w="54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6583098" w14:textId="77777777" w:rsidR="00B024CD" w:rsidRDefault="00000000">
            <w:pPr>
              <w:spacing w:after="0" w:line="259" w:lineRule="auto"/>
            </w:pPr>
            <w:r>
              <w:rPr>
                <w:sz w:val="15"/>
              </w:rPr>
              <w:t>Replace the hero carousel with one approved editorial image and remove ornamental stacked-card motion.</w:t>
            </w:r>
          </w:p>
        </w:tc>
        <w:tc>
          <w:tcPr>
            <w:tcW w:w="28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04D16AD" w14:textId="77777777" w:rsidR="00B024CD" w:rsidRDefault="00000000">
            <w:pPr>
              <w:spacing w:after="0" w:line="259" w:lineRule="auto"/>
            </w:pPr>
            <w:r>
              <w:rPr>
                <w:sz w:val="15"/>
              </w:rPr>
              <w:t>Owner confirms final hero; Carlos removes carousel.</w:t>
            </w:r>
          </w:p>
        </w:tc>
      </w:tr>
      <w:tr w:rsidR="00B024CD" w14:paraId="71152E4B"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BC10A74" w14:textId="77777777" w:rsidR="00B024CD" w:rsidRDefault="00000000">
            <w:pPr>
              <w:spacing w:after="0" w:line="259" w:lineRule="auto"/>
            </w:pPr>
            <w:r>
              <w:rPr>
                <w:sz w:val="15"/>
              </w:rPr>
              <w:t>Medium</w:t>
            </w:r>
          </w:p>
        </w:tc>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7BAC81B" w14:textId="77777777" w:rsidR="00B024CD" w:rsidRDefault="00000000">
            <w:pPr>
              <w:spacing w:after="0" w:line="259" w:lineRule="auto"/>
            </w:pPr>
            <w:r>
              <w:rPr>
                <w:sz w:val="15"/>
              </w:rPr>
              <w:t>M01</w:t>
            </w:r>
          </w:p>
        </w:tc>
        <w:tc>
          <w:tcPr>
            <w:tcW w:w="54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39B5D9F" w14:textId="77777777" w:rsidR="00B024CD" w:rsidRDefault="00000000">
            <w:pPr>
              <w:spacing w:after="0" w:line="259" w:lineRule="auto"/>
            </w:pPr>
            <w:r>
              <w:rPr>
                <w:sz w:val="15"/>
              </w:rPr>
              <w:t>Standardize loading, empty, hover, focus, selected, disabled, success, warning and error states.</w:t>
            </w:r>
          </w:p>
        </w:tc>
        <w:tc>
          <w:tcPr>
            <w:tcW w:w="28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A635DE1" w14:textId="77777777" w:rsidR="00B024CD" w:rsidRDefault="00000000">
            <w:pPr>
              <w:spacing w:after="0" w:line="259" w:lineRule="auto"/>
            </w:pPr>
            <w:r>
              <w:rPr>
                <w:sz w:val="15"/>
              </w:rPr>
              <w:t>Design states approved first; Carlos implements.</w:t>
            </w:r>
          </w:p>
        </w:tc>
      </w:tr>
      <w:tr w:rsidR="00B024CD" w14:paraId="40755A84"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49DDDDE" w14:textId="77777777" w:rsidR="00B024CD" w:rsidRDefault="00000000">
            <w:pPr>
              <w:spacing w:after="0" w:line="259" w:lineRule="auto"/>
            </w:pPr>
            <w:r>
              <w:rPr>
                <w:sz w:val="15"/>
              </w:rPr>
              <w:t>Medium</w:t>
            </w:r>
          </w:p>
        </w:tc>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75579C5" w14:textId="77777777" w:rsidR="00B024CD" w:rsidRDefault="00000000">
            <w:pPr>
              <w:spacing w:after="0" w:line="259" w:lineRule="auto"/>
            </w:pPr>
            <w:r>
              <w:rPr>
                <w:sz w:val="15"/>
              </w:rPr>
              <w:t>M02</w:t>
            </w:r>
          </w:p>
        </w:tc>
        <w:tc>
          <w:tcPr>
            <w:tcW w:w="54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52D5887" w14:textId="77777777" w:rsidR="00B024CD" w:rsidRDefault="00000000">
            <w:pPr>
              <w:spacing w:after="0" w:line="259" w:lineRule="auto"/>
            </w:pPr>
            <w:r>
              <w:rPr>
                <w:sz w:val="15"/>
              </w:rPr>
              <w:t>Optimize responsive image formats, focal crops, lazy loading and intrinsic dimensions.</w:t>
            </w:r>
          </w:p>
        </w:tc>
        <w:tc>
          <w:tcPr>
            <w:tcW w:w="28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7AA0458" w14:textId="77777777" w:rsidR="00B024CD" w:rsidRDefault="00000000">
            <w:pPr>
              <w:spacing w:after="0" w:line="259" w:lineRule="auto"/>
            </w:pPr>
            <w:r>
              <w:rPr>
                <w:sz w:val="15"/>
              </w:rPr>
              <w:t>Asset producer supplies masters; Carlos handles delivery.</w:t>
            </w:r>
          </w:p>
        </w:tc>
      </w:tr>
      <w:tr w:rsidR="00B024CD" w14:paraId="0C9F2C7E"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11E5CC8" w14:textId="77777777" w:rsidR="00B024CD" w:rsidRDefault="00000000">
            <w:pPr>
              <w:spacing w:after="0" w:line="259" w:lineRule="auto"/>
            </w:pPr>
            <w:r>
              <w:rPr>
                <w:sz w:val="15"/>
              </w:rPr>
              <w:lastRenderedPageBreak/>
              <w:t>Medium</w:t>
            </w:r>
          </w:p>
        </w:tc>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4DA54E6" w14:textId="77777777" w:rsidR="00B024CD" w:rsidRDefault="00000000">
            <w:pPr>
              <w:spacing w:after="0" w:line="259" w:lineRule="auto"/>
            </w:pPr>
            <w:r>
              <w:rPr>
                <w:sz w:val="15"/>
              </w:rPr>
              <w:t>M03</w:t>
            </w:r>
          </w:p>
        </w:tc>
        <w:tc>
          <w:tcPr>
            <w:tcW w:w="54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6F7D94A" w14:textId="77777777" w:rsidR="00B024CD" w:rsidRDefault="00000000">
            <w:pPr>
              <w:spacing w:after="0" w:line="259" w:lineRule="auto"/>
            </w:pPr>
            <w:r>
              <w:rPr>
                <w:sz w:val="15"/>
              </w:rPr>
              <w:t>Apply icon tooltips, accessible labels, reduced-motion support and focus visibility.</w:t>
            </w:r>
          </w:p>
        </w:tc>
        <w:tc>
          <w:tcPr>
            <w:tcW w:w="28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D57CEA3" w14:textId="77777777" w:rsidR="00B024CD" w:rsidRDefault="00000000">
            <w:pPr>
              <w:spacing w:after="0" w:line="259" w:lineRule="auto"/>
            </w:pPr>
            <w:r>
              <w:rPr>
                <w:sz w:val="15"/>
              </w:rPr>
              <w:t>Carlos implements against acceptance criteria.</w:t>
            </w:r>
          </w:p>
        </w:tc>
      </w:tr>
      <w:tr w:rsidR="00B024CD" w14:paraId="75CDF9B0"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17A991E" w14:textId="77777777" w:rsidR="00B024CD" w:rsidRDefault="00000000">
            <w:pPr>
              <w:spacing w:after="0" w:line="259" w:lineRule="auto"/>
            </w:pPr>
            <w:r>
              <w:rPr>
                <w:sz w:val="15"/>
              </w:rPr>
              <w:t>Optional</w:t>
            </w:r>
          </w:p>
        </w:tc>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750E857" w14:textId="77777777" w:rsidR="00B024CD" w:rsidRDefault="00000000">
            <w:pPr>
              <w:spacing w:after="0" w:line="259" w:lineRule="auto"/>
            </w:pPr>
            <w:r>
              <w:rPr>
                <w:sz w:val="15"/>
              </w:rPr>
              <w:t>O01</w:t>
            </w:r>
          </w:p>
        </w:tc>
        <w:tc>
          <w:tcPr>
            <w:tcW w:w="540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5EE46A5" w14:textId="77777777" w:rsidR="00B024CD" w:rsidRDefault="00000000">
            <w:pPr>
              <w:spacing w:after="0" w:line="259" w:lineRule="auto"/>
            </w:pPr>
            <w:r>
              <w:rPr>
                <w:sz w:val="15"/>
              </w:rPr>
              <w:t>Introduce one subtle editorial texture derived from the approved design language in one limited section.</w:t>
            </w:r>
          </w:p>
        </w:tc>
        <w:tc>
          <w:tcPr>
            <w:tcW w:w="280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118F724" w14:textId="77777777" w:rsidR="00B024CD" w:rsidRDefault="00000000">
            <w:pPr>
              <w:spacing w:after="0" w:line="259" w:lineRule="auto"/>
            </w:pPr>
            <w:r>
              <w:rPr>
                <w:sz w:val="15"/>
              </w:rPr>
              <w:t>Only after Owner approval; not required for release.</w:t>
            </w:r>
          </w:p>
        </w:tc>
      </w:tr>
      <w:tr w:rsidR="00B024CD" w14:paraId="51AED8F0" w14:textId="77777777">
        <w:trPr>
          <w:cantSplit/>
          <w:jc w:val="center"/>
        </w:trPr>
        <w:tc>
          <w:tcPr>
            <w:tcW w:w="108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9F0DE6D" w14:textId="77777777" w:rsidR="00B024CD" w:rsidRDefault="00000000">
            <w:pPr>
              <w:spacing w:after="0" w:line="259" w:lineRule="auto"/>
            </w:pPr>
            <w:r>
              <w:rPr>
                <w:sz w:val="15"/>
              </w:rPr>
              <w:t>Optional</w:t>
            </w:r>
          </w:p>
        </w:tc>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89207CA" w14:textId="77777777" w:rsidR="00B024CD" w:rsidRDefault="00000000">
            <w:pPr>
              <w:spacing w:after="0" w:line="259" w:lineRule="auto"/>
            </w:pPr>
            <w:r>
              <w:rPr>
                <w:sz w:val="15"/>
              </w:rPr>
              <w:t>O02</w:t>
            </w:r>
          </w:p>
        </w:tc>
        <w:tc>
          <w:tcPr>
            <w:tcW w:w="540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541A488" w14:textId="77777777" w:rsidR="00B024CD" w:rsidRDefault="00000000">
            <w:pPr>
              <w:spacing w:after="0" w:line="259" w:lineRule="auto"/>
            </w:pPr>
            <w:r>
              <w:rPr>
                <w:sz w:val="15"/>
              </w:rPr>
              <w:t>Add restrained 150–220 ms micro-interactions after the static system passes QA.</w:t>
            </w:r>
          </w:p>
        </w:tc>
        <w:tc>
          <w:tcPr>
            <w:tcW w:w="280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251A835" w14:textId="77777777" w:rsidR="00B024CD" w:rsidRDefault="00000000">
            <w:pPr>
              <w:spacing w:after="0" w:line="259" w:lineRule="auto"/>
            </w:pPr>
            <w:r>
              <w:rPr>
                <w:sz w:val="15"/>
              </w:rPr>
              <w:t>Carlos implements only after static approval.</w:t>
            </w:r>
          </w:p>
        </w:tc>
      </w:tr>
    </w:tbl>
    <w:p w14:paraId="3BC5474E" w14:textId="77777777" w:rsidR="00B024CD" w:rsidRDefault="00B024CD">
      <w:pPr>
        <w:spacing w:after="20"/>
      </w:pPr>
    </w:p>
    <w:p w14:paraId="1A4D4631" w14:textId="77777777" w:rsidR="00B024CD" w:rsidRDefault="00000000">
      <w:pPr>
        <w:pStyle w:val="Ttulo1"/>
      </w:pPr>
      <w:r>
        <w:rPr>
          <w:rFonts w:ascii="Arial" w:hAnsi="Arial"/>
        </w:rPr>
        <w:t>13  Asset Production List</w:t>
      </w:r>
    </w:p>
    <w:p w14:paraId="218A8AE3" w14:textId="77777777" w:rsidR="00B024CD" w:rsidRDefault="00000000">
      <w:r>
        <w:rPr>
          <w:b/>
        </w:rPr>
        <w:t xml:space="preserve">Rule. </w:t>
      </w:r>
      <w:r>
        <w:t>All assets in this section must be produced, named, reviewed and approved before Carlos begins final visual implementation. Carlos may optimize formats and wire responsive behavior, but must not select, draw, recolor, crop or reinterpret these assets.</w:t>
      </w:r>
    </w:p>
    <w:tbl>
      <w:tblPr>
        <w:tblStyle w:val="Tablaconcuadrcula"/>
        <w:tblW w:w="0" w:type="auto"/>
        <w:jc w:val="center"/>
        <w:tblLayout w:type="fixed"/>
        <w:tblLook w:val="04A0" w:firstRow="1" w:lastRow="0" w:firstColumn="1" w:lastColumn="0" w:noHBand="0" w:noVBand="1"/>
      </w:tblPr>
      <w:tblGrid>
        <w:gridCol w:w="792"/>
        <w:gridCol w:w="2448"/>
        <w:gridCol w:w="6840"/>
      </w:tblGrid>
      <w:tr w:rsidR="00B024CD" w14:paraId="43329661" w14:textId="77777777">
        <w:trPr>
          <w:cantSplit/>
          <w:tblHeader/>
          <w:jc w:val="center"/>
        </w:trPr>
        <w:tc>
          <w:tcPr>
            <w:tcW w:w="79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5AFEEC12" w14:textId="77777777" w:rsidR="00B024CD" w:rsidRDefault="00000000">
            <w:r>
              <w:rPr>
                <w:b/>
                <w:color w:val="FFFFFF"/>
                <w:sz w:val="16"/>
              </w:rPr>
              <w:t>ID</w:t>
            </w:r>
          </w:p>
        </w:tc>
        <w:tc>
          <w:tcPr>
            <w:tcW w:w="2448"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00B364EE" w14:textId="77777777" w:rsidR="00B024CD" w:rsidRDefault="00000000">
            <w:r>
              <w:rPr>
                <w:b/>
                <w:color w:val="FFFFFF"/>
                <w:sz w:val="16"/>
              </w:rPr>
              <w:t>Asset</w:t>
            </w:r>
          </w:p>
        </w:tc>
        <w:tc>
          <w:tcPr>
            <w:tcW w:w="6840"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7D33B1A2" w14:textId="77777777" w:rsidR="00B024CD" w:rsidRDefault="00000000">
            <w:r>
              <w:rPr>
                <w:b/>
                <w:color w:val="FFFFFF"/>
                <w:sz w:val="16"/>
              </w:rPr>
              <w:t>Production specification</w:t>
            </w:r>
          </w:p>
        </w:tc>
      </w:tr>
      <w:tr w:rsidR="00B024CD" w14:paraId="785323CA"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6BFD64B" w14:textId="77777777" w:rsidR="00B024CD" w:rsidRDefault="00000000">
            <w:pPr>
              <w:spacing w:after="0" w:line="259" w:lineRule="auto"/>
            </w:pPr>
            <w:r>
              <w:rPr>
                <w:sz w:val="16"/>
              </w:rPr>
              <w:t>L01</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88CA090" w14:textId="77777777" w:rsidR="00B024CD" w:rsidRDefault="00000000">
            <w:pPr>
              <w:spacing w:after="0" w:line="259" w:lineRule="auto"/>
            </w:pPr>
            <w:r>
              <w:rPr>
                <w:sz w:val="16"/>
              </w:rPr>
              <w:t>le5-primary-light.svg</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5F87953" w14:textId="77777777" w:rsidR="00B024CD" w:rsidRDefault="00000000">
            <w:pPr>
              <w:spacing w:after="0" w:line="259" w:lineRule="auto"/>
            </w:pPr>
            <w:r>
              <w:rPr>
                <w:sz w:val="16"/>
              </w:rPr>
              <w:t>Approved Concept 1 logo for light surfaces; untouched vector; embedded endorsement.</w:t>
            </w:r>
          </w:p>
        </w:tc>
      </w:tr>
      <w:tr w:rsidR="00B024CD" w14:paraId="1197F503"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890F6E4" w14:textId="77777777" w:rsidR="00B024CD" w:rsidRDefault="00000000">
            <w:pPr>
              <w:spacing w:after="0" w:line="259" w:lineRule="auto"/>
            </w:pPr>
            <w:r>
              <w:rPr>
                <w:sz w:val="16"/>
              </w:rPr>
              <w:t>L02</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C5C6211" w14:textId="77777777" w:rsidR="00B024CD" w:rsidRDefault="00000000">
            <w:pPr>
              <w:spacing w:after="0" w:line="259" w:lineRule="auto"/>
            </w:pPr>
            <w:r>
              <w:rPr>
                <w:sz w:val="16"/>
              </w:rPr>
              <w:t>le5-primary-dark.svg</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F2B0CD3" w14:textId="77777777" w:rsidR="00B024CD" w:rsidRDefault="00000000">
            <w:pPr>
              <w:spacing w:after="0" w:line="259" w:lineRule="auto"/>
            </w:pPr>
            <w:r>
              <w:rPr>
                <w:sz w:val="16"/>
              </w:rPr>
              <w:t>Approved Concept 1 logo for brand-dark surfaces.</w:t>
            </w:r>
          </w:p>
        </w:tc>
      </w:tr>
      <w:tr w:rsidR="00B024CD" w14:paraId="6F3499B5"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D9F3F52" w14:textId="77777777" w:rsidR="00B024CD" w:rsidRDefault="00000000">
            <w:pPr>
              <w:spacing w:after="0" w:line="259" w:lineRule="auto"/>
            </w:pPr>
            <w:r>
              <w:rPr>
                <w:sz w:val="16"/>
              </w:rPr>
              <w:t>L03</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14CEE5A" w14:textId="77777777" w:rsidR="00B024CD" w:rsidRDefault="00000000">
            <w:pPr>
              <w:spacing w:after="0" w:line="259" w:lineRule="auto"/>
            </w:pPr>
            <w:r>
              <w:rPr>
                <w:sz w:val="16"/>
              </w:rPr>
              <w:t>le5-primary-monochrome.svg</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F60CA0F" w14:textId="77777777" w:rsidR="00B024CD" w:rsidRDefault="00000000">
            <w:pPr>
              <w:spacing w:after="0" w:line="259" w:lineRule="auto"/>
            </w:pPr>
            <w:r>
              <w:rPr>
                <w:sz w:val="16"/>
              </w:rPr>
              <w:t>Approved single-color production variant.</w:t>
            </w:r>
          </w:p>
        </w:tc>
      </w:tr>
      <w:tr w:rsidR="00B024CD" w14:paraId="7AB00604"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FF9A31F" w14:textId="77777777" w:rsidR="00B024CD" w:rsidRDefault="00000000">
            <w:pPr>
              <w:spacing w:after="0" w:line="259" w:lineRule="auto"/>
            </w:pPr>
            <w:r>
              <w:rPr>
                <w:sz w:val="16"/>
              </w:rPr>
              <w:t>L04</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6F3CB88" w14:textId="77777777" w:rsidR="00B024CD" w:rsidRDefault="00000000">
            <w:pPr>
              <w:spacing w:after="0" w:line="259" w:lineRule="auto"/>
            </w:pPr>
            <w:r>
              <w:rPr>
                <w:sz w:val="16"/>
              </w:rPr>
              <w:t>le5-monogram-light.svg</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1D3F021" w14:textId="77777777" w:rsidR="00B024CD" w:rsidRDefault="00000000">
            <w:pPr>
              <w:spacing w:after="0" w:line="259" w:lineRule="auto"/>
            </w:pPr>
            <w:r>
              <w:rPr>
                <w:sz w:val="16"/>
              </w:rPr>
              <w:t>Approved Concept 3 monogram for compact light-surface navigation.</w:t>
            </w:r>
          </w:p>
        </w:tc>
      </w:tr>
      <w:tr w:rsidR="00B024CD" w14:paraId="3ED270BE"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DE3B419" w14:textId="77777777" w:rsidR="00B024CD" w:rsidRDefault="00000000">
            <w:pPr>
              <w:spacing w:after="0" w:line="259" w:lineRule="auto"/>
            </w:pPr>
            <w:r>
              <w:rPr>
                <w:sz w:val="16"/>
              </w:rPr>
              <w:t>L05</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3810B9C" w14:textId="77777777" w:rsidR="00B024CD" w:rsidRDefault="00000000">
            <w:pPr>
              <w:spacing w:after="0" w:line="259" w:lineRule="auto"/>
            </w:pPr>
            <w:r>
              <w:rPr>
                <w:sz w:val="16"/>
              </w:rPr>
              <w:t>le5-monogram-dark.svg</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8A7220E" w14:textId="77777777" w:rsidR="00B024CD" w:rsidRDefault="00000000">
            <w:pPr>
              <w:spacing w:after="0" w:line="259" w:lineRule="auto"/>
            </w:pPr>
            <w:r>
              <w:rPr>
                <w:sz w:val="16"/>
              </w:rPr>
              <w:t>Approved Concept 3 monogram for dark surfaces and social profile.</w:t>
            </w:r>
          </w:p>
        </w:tc>
      </w:tr>
      <w:tr w:rsidR="00B024CD" w14:paraId="36B6E9C5"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A3BF407" w14:textId="77777777" w:rsidR="00B024CD" w:rsidRDefault="00000000">
            <w:pPr>
              <w:spacing w:after="0" w:line="259" w:lineRule="auto"/>
            </w:pPr>
            <w:r>
              <w:rPr>
                <w:sz w:val="16"/>
              </w:rPr>
              <w:t>L06</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90D8390" w14:textId="77777777" w:rsidR="00B024CD" w:rsidRDefault="00000000">
            <w:pPr>
              <w:spacing w:after="0" w:line="259" w:lineRule="auto"/>
            </w:pPr>
            <w:r>
              <w:rPr>
                <w:sz w:val="16"/>
              </w:rPr>
              <w:t>favicon package</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67D0F0A" w14:textId="77777777" w:rsidR="00B024CD" w:rsidRDefault="00000000">
            <w:pPr>
              <w:spacing w:after="0" w:line="259" w:lineRule="auto"/>
            </w:pPr>
            <w:r>
              <w:rPr>
                <w:sz w:val="16"/>
              </w:rPr>
              <w:t>favicon.svg, 32 px and 16 px PNG, Apple touch 180 px, PWA 192 px and 512 px; optical legibility approved.</w:t>
            </w:r>
          </w:p>
        </w:tc>
      </w:tr>
      <w:tr w:rsidR="00B024CD" w14:paraId="21B77E2B"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232FD37" w14:textId="77777777" w:rsidR="00B024CD" w:rsidRDefault="00000000">
            <w:pPr>
              <w:spacing w:after="0" w:line="259" w:lineRule="auto"/>
            </w:pPr>
            <w:r>
              <w:rPr>
                <w:sz w:val="16"/>
              </w:rPr>
              <w:t>L07</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928E7DF" w14:textId="77777777" w:rsidR="00B024CD" w:rsidRDefault="00000000">
            <w:pPr>
              <w:spacing w:after="0" w:line="259" w:lineRule="auto"/>
            </w:pPr>
            <w:r>
              <w:rPr>
                <w:sz w:val="16"/>
              </w:rPr>
              <w:t>social avatar</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1541507" w14:textId="77777777" w:rsidR="00B024CD" w:rsidRDefault="00000000">
            <w:pPr>
              <w:spacing w:after="0" w:line="259" w:lineRule="auto"/>
            </w:pPr>
            <w:r>
              <w:rPr>
                <w:sz w:val="16"/>
              </w:rPr>
              <w:t>1200 by 1200 px export from approved Monogram Dark, with clear space.</w:t>
            </w:r>
          </w:p>
        </w:tc>
      </w:tr>
      <w:tr w:rsidR="00B024CD" w14:paraId="1C9AC952"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76FFC2F" w14:textId="77777777" w:rsidR="00B024CD" w:rsidRDefault="00000000">
            <w:pPr>
              <w:spacing w:after="0" w:line="259" w:lineRule="auto"/>
            </w:pPr>
            <w:r>
              <w:rPr>
                <w:sz w:val="16"/>
              </w:rPr>
              <w:t>P01</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E2A5245" w14:textId="77777777" w:rsidR="00B024CD" w:rsidRDefault="00000000">
            <w:pPr>
              <w:spacing w:after="0" w:line="259" w:lineRule="auto"/>
            </w:pPr>
            <w:r>
              <w:rPr>
                <w:sz w:val="16"/>
              </w:rPr>
              <w:t>hero-le5</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8A2E792" w14:textId="77777777" w:rsidR="00B024CD" w:rsidRDefault="00000000">
            <w:pPr>
              <w:spacing w:after="0" w:line="259" w:lineRule="auto"/>
            </w:pPr>
            <w:r>
              <w:rPr>
                <w:sz w:val="16"/>
              </w:rPr>
              <w:t>2400 by 1600 master plus approved 1920 by 1200 and 1080 by 1350 crops; editorial legal-professional scene.</w:t>
            </w:r>
          </w:p>
        </w:tc>
      </w:tr>
      <w:tr w:rsidR="00B024CD" w14:paraId="3726EFAB"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92A1D3C" w14:textId="77777777" w:rsidR="00B024CD" w:rsidRDefault="00000000">
            <w:pPr>
              <w:spacing w:after="0" w:line="259" w:lineRule="auto"/>
            </w:pPr>
            <w:r>
              <w:rPr>
                <w:sz w:val="16"/>
              </w:rPr>
              <w:t>P02</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FB08DD1" w14:textId="77777777" w:rsidR="00B024CD" w:rsidRDefault="00000000">
            <w:pPr>
              <w:spacing w:after="0" w:line="259" w:lineRule="auto"/>
            </w:pPr>
            <w:r>
              <w:rPr>
                <w:sz w:val="16"/>
              </w:rPr>
              <w:t>category-contracts</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33D710E" w14:textId="77777777" w:rsidR="00B024CD" w:rsidRDefault="00000000">
            <w:pPr>
              <w:spacing w:after="0" w:line="259" w:lineRule="auto"/>
            </w:pPr>
            <w:r>
              <w:rPr>
                <w:sz w:val="16"/>
              </w:rPr>
              <w:t>1600 by 900 master and 800 by 450 crop; lawyer reviewing a contract.</w:t>
            </w:r>
          </w:p>
        </w:tc>
      </w:tr>
      <w:tr w:rsidR="00B024CD" w14:paraId="65ED0B1D"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BC534D5" w14:textId="77777777" w:rsidR="00B024CD" w:rsidRDefault="00000000">
            <w:pPr>
              <w:spacing w:after="0" w:line="259" w:lineRule="auto"/>
            </w:pPr>
            <w:r>
              <w:rPr>
                <w:sz w:val="16"/>
              </w:rPr>
              <w:t>P03</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788B4B0" w14:textId="77777777" w:rsidR="00B024CD" w:rsidRDefault="00000000">
            <w:pPr>
              <w:spacing w:after="0" w:line="259" w:lineRule="auto"/>
            </w:pPr>
            <w:r>
              <w:rPr>
                <w:sz w:val="16"/>
              </w:rPr>
              <w:t>category-corporate</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288673B" w14:textId="77777777" w:rsidR="00B024CD" w:rsidRDefault="00000000">
            <w:pPr>
              <w:spacing w:after="0" w:line="259" w:lineRule="auto"/>
            </w:pPr>
            <w:r>
              <w:rPr>
                <w:sz w:val="16"/>
              </w:rPr>
              <w:t>1600 by 900 master and 800 by 450 crop; board or in-house legal team.</w:t>
            </w:r>
          </w:p>
        </w:tc>
      </w:tr>
      <w:tr w:rsidR="00B024CD" w14:paraId="0B27E65A"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1D038B7" w14:textId="77777777" w:rsidR="00B024CD" w:rsidRDefault="00000000">
            <w:pPr>
              <w:spacing w:after="0" w:line="259" w:lineRule="auto"/>
            </w:pPr>
            <w:r>
              <w:rPr>
                <w:sz w:val="16"/>
              </w:rPr>
              <w:t>P04</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C1CB4E0" w14:textId="77777777" w:rsidR="00B024CD" w:rsidRDefault="00000000">
            <w:pPr>
              <w:spacing w:after="0" w:line="259" w:lineRule="auto"/>
            </w:pPr>
            <w:r>
              <w:rPr>
                <w:sz w:val="16"/>
              </w:rPr>
              <w:t>category-employment</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453BA89" w14:textId="77777777" w:rsidR="00B024CD" w:rsidRDefault="00000000">
            <w:pPr>
              <w:spacing w:after="0" w:line="259" w:lineRule="auto"/>
            </w:pPr>
            <w:r>
              <w:rPr>
                <w:sz w:val="16"/>
              </w:rPr>
              <w:t>1600 by 900 master and 800 by 450 crop; employment counsel advising HR or leadership.</w:t>
            </w:r>
          </w:p>
        </w:tc>
      </w:tr>
      <w:tr w:rsidR="00B024CD" w14:paraId="1B410CBF"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4BCB03D" w14:textId="77777777" w:rsidR="00B024CD" w:rsidRDefault="00000000">
            <w:pPr>
              <w:spacing w:after="0" w:line="259" w:lineRule="auto"/>
            </w:pPr>
            <w:r>
              <w:rPr>
                <w:sz w:val="16"/>
              </w:rPr>
              <w:t>P05</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5C1C7B6" w14:textId="77777777" w:rsidR="00B024CD" w:rsidRDefault="00000000">
            <w:pPr>
              <w:spacing w:after="0" w:line="259" w:lineRule="auto"/>
            </w:pPr>
            <w:r>
              <w:rPr>
                <w:sz w:val="16"/>
              </w:rPr>
              <w:t>common-civil</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61769C3" w14:textId="77777777" w:rsidR="00B024CD" w:rsidRDefault="00000000">
            <w:pPr>
              <w:spacing w:after="0" w:line="259" w:lineRule="auto"/>
            </w:pPr>
            <w:r>
              <w:rPr>
                <w:sz w:val="16"/>
              </w:rPr>
              <w:t>2000 by 1200 master plus mobile 1080 by 1350 crop; cross-jurisdiction legal collaboration.</w:t>
            </w:r>
          </w:p>
        </w:tc>
      </w:tr>
      <w:tr w:rsidR="00B024CD" w14:paraId="64B7B764"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992C9FD" w14:textId="77777777" w:rsidR="00B024CD" w:rsidRDefault="00000000">
            <w:pPr>
              <w:spacing w:after="0" w:line="259" w:lineRule="auto"/>
            </w:pPr>
            <w:r>
              <w:rPr>
                <w:sz w:val="16"/>
              </w:rPr>
              <w:t>P06</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F5BB723" w14:textId="77777777" w:rsidR="00B024CD" w:rsidRDefault="00000000">
            <w:pPr>
              <w:spacing w:after="0" w:line="259" w:lineRule="auto"/>
            </w:pPr>
            <w:r>
              <w:rPr>
                <w:sz w:val="16"/>
              </w:rPr>
              <w:t>about-pilar</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C8DBDCF" w14:textId="77777777" w:rsidR="00B024CD" w:rsidRDefault="00000000">
            <w:pPr>
              <w:spacing w:after="0" w:line="259" w:lineRule="auto"/>
            </w:pPr>
            <w:r>
              <w:rPr>
                <w:sz w:val="16"/>
              </w:rPr>
              <w:t>Minimum 1600 by 2000 portrait master plus approved horizontal crop; professional founder portrait.</w:t>
            </w:r>
          </w:p>
        </w:tc>
      </w:tr>
      <w:tr w:rsidR="00B024CD" w14:paraId="088C2604"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70367A5" w14:textId="77777777" w:rsidR="00B024CD" w:rsidRDefault="00000000">
            <w:pPr>
              <w:spacing w:after="0" w:line="259" w:lineRule="auto"/>
            </w:pPr>
            <w:r>
              <w:rPr>
                <w:sz w:val="16"/>
              </w:rPr>
              <w:t>P07</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8AC097E" w14:textId="77777777" w:rsidR="00B024CD" w:rsidRDefault="00000000">
            <w:pPr>
              <w:spacing w:after="0" w:line="259" w:lineRule="auto"/>
            </w:pPr>
            <w:r>
              <w:rPr>
                <w:sz w:val="16"/>
              </w:rPr>
              <w:t>editorial-process</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AF51DFC" w14:textId="77777777" w:rsidR="00B024CD" w:rsidRDefault="00000000">
            <w:pPr>
              <w:spacing w:after="0" w:line="259" w:lineRule="auto"/>
            </w:pPr>
            <w:r>
              <w:rPr>
                <w:sz w:val="16"/>
              </w:rPr>
              <w:t>2000 by 1200 master; active human review of legal-English content; may come from the About session.</w:t>
            </w:r>
          </w:p>
        </w:tc>
      </w:tr>
      <w:tr w:rsidR="00B024CD" w14:paraId="22ED45C1"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39B164A" w14:textId="77777777" w:rsidR="00B024CD" w:rsidRDefault="00000000">
            <w:pPr>
              <w:spacing w:after="0" w:line="259" w:lineRule="auto"/>
            </w:pPr>
            <w:r>
              <w:rPr>
                <w:sz w:val="16"/>
              </w:rPr>
              <w:t>I01</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FB2B626" w14:textId="77777777" w:rsidR="00B024CD" w:rsidRDefault="00000000">
            <w:pPr>
              <w:spacing w:after="0" w:line="259" w:lineRule="auto"/>
            </w:pPr>
            <w:r>
              <w:rPr>
                <w:sz w:val="16"/>
              </w:rPr>
              <w:t>content-icons.svg set</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602C285" w14:textId="77777777" w:rsidR="00B024CD" w:rsidRDefault="00000000">
            <w:pPr>
              <w:spacing w:after="0" w:line="259" w:lineRule="auto"/>
            </w:pPr>
            <w:r>
              <w:rPr>
                <w:sz w:val="16"/>
              </w:rPr>
              <w:t>Definition, Pronunciation, Spanish Equivalent, Civil Law Equivalent, Spanish-Speaker Alert, Legalese Watch, Do Not Confuse With, Use It With, In Context, Comparative Law Note and Quick Quiz.</w:t>
            </w:r>
          </w:p>
        </w:tc>
      </w:tr>
      <w:tr w:rsidR="00B024CD" w14:paraId="70CDCB10"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399C400" w14:textId="77777777" w:rsidR="00B024CD" w:rsidRDefault="00000000">
            <w:pPr>
              <w:spacing w:after="0" w:line="259" w:lineRule="auto"/>
            </w:pPr>
            <w:r>
              <w:rPr>
                <w:sz w:val="16"/>
              </w:rPr>
              <w:t>I02</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D00E108" w14:textId="77777777" w:rsidR="00B024CD" w:rsidRDefault="00000000">
            <w:pPr>
              <w:spacing w:after="0" w:line="259" w:lineRule="auto"/>
            </w:pPr>
            <w:r>
              <w:rPr>
                <w:sz w:val="16"/>
              </w:rPr>
              <w:t>category-icons.svg set</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5C5D01D" w14:textId="77777777" w:rsidR="00B024CD" w:rsidRDefault="00000000">
            <w:pPr>
              <w:spacing w:after="0" w:line="259" w:lineRule="auto"/>
            </w:pPr>
            <w:r>
              <w:rPr>
                <w:sz w:val="16"/>
              </w:rPr>
              <w:t>Contracts, Corporate Law and Employment Law.</w:t>
            </w:r>
          </w:p>
        </w:tc>
      </w:tr>
      <w:tr w:rsidR="00B024CD" w14:paraId="5AF309A8"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1F41F8C" w14:textId="77777777" w:rsidR="00B024CD" w:rsidRDefault="00000000">
            <w:pPr>
              <w:spacing w:after="0" w:line="259" w:lineRule="auto"/>
            </w:pPr>
            <w:r>
              <w:rPr>
                <w:sz w:val="16"/>
              </w:rPr>
              <w:t>I03</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D6B05B8" w14:textId="77777777" w:rsidR="00B024CD" w:rsidRDefault="00000000">
            <w:pPr>
              <w:spacing w:after="0" w:line="259" w:lineRule="auto"/>
            </w:pPr>
            <w:r>
              <w:rPr>
                <w:sz w:val="16"/>
              </w:rPr>
              <w:t>navigation-icons.svg set</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DC71EBC" w14:textId="77777777" w:rsidR="00B024CD" w:rsidRDefault="00000000">
            <w:pPr>
              <w:spacing w:after="0" w:line="259" w:lineRule="auto"/>
            </w:pPr>
            <w:r>
              <w:rPr>
                <w:sz w:val="16"/>
              </w:rPr>
              <w:t>Home, Terms Library, Categories, Quiz, Progress, Saved Terms, Account, Billing, Help, Settings, How It Works and Sign Out.</w:t>
            </w:r>
          </w:p>
        </w:tc>
      </w:tr>
      <w:tr w:rsidR="00B024CD" w14:paraId="3260F3DC"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8C65982" w14:textId="77777777" w:rsidR="00B024CD" w:rsidRDefault="00000000">
            <w:pPr>
              <w:spacing w:after="0" w:line="259" w:lineRule="auto"/>
            </w:pPr>
            <w:r>
              <w:rPr>
                <w:sz w:val="16"/>
              </w:rPr>
              <w:t>I04</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C64A426" w14:textId="77777777" w:rsidR="00B024CD" w:rsidRDefault="00000000">
            <w:pPr>
              <w:spacing w:after="0" w:line="259" w:lineRule="auto"/>
            </w:pPr>
            <w:r>
              <w:rPr>
                <w:sz w:val="16"/>
              </w:rPr>
              <w:t>utility-icons.svg set</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BFA0A11" w14:textId="77777777" w:rsidR="00B024CD" w:rsidRDefault="00000000">
            <w:pPr>
              <w:spacing w:after="0" w:line="259" w:lineRule="auto"/>
            </w:pPr>
            <w:r>
              <w:rPr>
                <w:sz w:val="16"/>
              </w:rPr>
              <w:t>Search, Language, Notifications, Menu, Chevron, Bookmark, Play, Pause, Completion, Close and external link.</w:t>
            </w:r>
          </w:p>
        </w:tc>
      </w:tr>
      <w:tr w:rsidR="00B024CD" w14:paraId="374327B4"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C7815EA" w14:textId="77777777" w:rsidR="00B024CD" w:rsidRDefault="00000000">
            <w:pPr>
              <w:spacing w:after="0" w:line="259" w:lineRule="auto"/>
            </w:pPr>
            <w:r>
              <w:rPr>
                <w:sz w:val="16"/>
              </w:rPr>
              <w:lastRenderedPageBreak/>
              <w:t>D01</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5ED876D" w14:textId="77777777" w:rsidR="00B024CD" w:rsidRDefault="00000000">
            <w:pPr>
              <w:spacing w:after="0" w:line="259" w:lineRule="auto"/>
            </w:pPr>
            <w:r>
              <w:rPr>
                <w:sz w:val="16"/>
              </w:rPr>
              <w:t>desktop visual comps</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4713D22" w14:textId="77777777" w:rsidR="00B024CD" w:rsidRDefault="00000000">
            <w:pPr>
              <w:spacing w:after="0" w:line="259" w:lineRule="auto"/>
            </w:pPr>
            <w:r>
              <w:rPr>
                <w:sz w:val="16"/>
              </w:rPr>
              <w:t>Approved Home, Dashboard, Categories, Terms Library, Term Detail, About, Pricing and Signup at 1440 px.</w:t>
            </w:r>
          </w:p>
        </w:tc>
      </w:tr>
      <w:tr w:rsidR="00B024CD" w14:paraId="2E3357CE"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6570307" w14:textId="77777777" w:rsidR="00B024CD" w:rsidRDefault="00000000">
            <w:pPr>
              <w:spacing w:after="0" w:line="259" w:lineRule="auto"/>
            </w:pPr>
            <w:r>
              <w:rPr>
                <w:sz w:val="16"/>
              </w:rPr>
              <w:t>D02</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31BE6D3" w14:textId="77777777" w:rsidR="00B024CD" w:rsidRDefault="00000000">
            <w:pPr>
              <w:spacing w:after="0" w:line="259" w:lineRule="auto"/>
            </w:pPr>
            <w:r>
              <w:rPr>
                <w:sz w:val="16"/>
              </w:rPr>
              <w:t>mobile visual comps</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0733134" w14:textId="77777777" w:rsidR="00B024CD" w:rsidRDefault="00000000">
            <w:pPr>
              <w:spacing w:after="0" w:line="259" w:lineRule="auto"/>
            </w:pPr>
            <w:r>
              <w:rPr>
                <w:sz w:val="16"/>
              </w:rPr>
              <w:t>Approved Home, menu, Dashboard, Categories, Terms Library, Term Detail, quiz, Pricing and Signup at 390 px.</w:t>
            </w:r>
          </w:p>
        </w:tc>
      </w:tr>
      <w:tr w:rsidR="00B024CD" w14:paraId="329366B3"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2BC515B" w14:textId="77777777" w:rsidR="00B024CD" w:rsidRDefault="00000000">
            <w:pPr>
              <w:spacing w:after="0" w:line="259" w:lineRule="auto"/>
            </w:pPr>
            <w:r>
              <w:rPr>
                <w:sz w:val="16"/>
              </w:rPr>
              <w:t>D03</w:t>
            </w:r>
          </w:p>
        </w:tc>
        <w:tc>
          <w:tcPr>
            <w:tcW w:w="2448"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D89C988" w14:textId="77777777" w:rsidR="00B024CD" w:rsidRDefault="00000000">
            <w:pPr>
              <w:spacing w:after="0" w:line="259" w:lineRule="auto"/>
            </w:pPr>
            <w:r>
              <w:rPr>
                <w:sz w:val="16"/>
              </w:rPr>
              <w:t>component and state sheet</w:t>
            </w:r>
          </w:p>
        </w:tc>
        <w:tc>
          <w:tcPr>
            <w:tcW w:w="6840"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A052618" w14:textId="77777777" w:rsidR="00B024CD" w:rsidRDefault="00000000">
            <w:pPr>
              <w:spacing w:after="0" w:line="259" w:lineRule="auto"/>
            </w:pPr>
            <w:r>
              <w:rPr>
                <w:sz w:val="16"/>
              </w:rPr>
              <w:t>Buttons, cards, alerts, badges, fields, navigation, audio, progress, loading, empty, focus, error, success and disabled states.</w:t>
            </w:r>
          </w:p>
        </w:tc>
      </w:tr>
      <w:tr w:rsidR="00B024CD" w14:paraId="18B1C357" w14:textId="77777777">
        <w:trPr>
          <w:cantSplit/>
          <w:jc w:val="center"/>
        </w:trPr>
        <w:tc>
          <w:tcPr>
            <w:tcW w:w="79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BD79DCB" w14:textId="77777777" w:rsidR="00B024CD" w:rsidRDefault="00000000">
            <w:pPr>
              <w:spacing w:after="0" w:line="259" w:lineRule="auto"/>
            </w:pPr>
            <w:r>
              <w:rPr>
                <w:sz w:val="16"/>
              </w:rPr>
              <w:t>D04</w:t>
            </w:r>
          </w:p>
        </w:tc>
        <w:tc>
          <w:tcPr>
            <w:tcW w:w="2448"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9CD5A7F" w14:textId="77777777" w:rsidR="00B024CD" w:rsidRDefault="00000000">
            <w:pPr>
              <w:spacing w:after="0" w:line="259" w:lineRule="auto"/>
            </w:pPr>
            <w:r>
              <w:rPr>
                <w:sz w:val="16"/>
              </w:rPr>
              <w:t>design tokens</w:t>
            </w:r>
          </w:p>
        </w:tc>
        <w:tc>
          <w:tcPr>
            <w:tcW w:w="6840"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615AD9A" w14:textId="77777777" w:rsidR="00B024CD" w:rsidRDefault="00000000">
            <w:pPr>
              <w:spacing w:after="0" w:line="259" w:lineRule="auto"/>
            </w:pPr>
            <w:r>
              <w:rPr>
                <w:sz w:val="16"/>
              </w:rPr>
              <w:t>Approved color, typography, spacing, radius, border, elevation and motion values in a developer-readable table or JSON.</w:t>
            </w:r>
          </w:p>
        </w:tc>
      </w:tr>
    </w:tbl>
    <w:p w14:paraId="769FA4A3" w14:textId="77777777" w:rsidR="00B024CD" w:rsidRDefault="00B024CD">
      <w:pPr>
        <w:spacing w:after="20"/>
      </w:pPr>
    </w:p>
    <w:p w14:paraId="657BFEB8" w14:textId="77777777" w:rsidR="00B024CD" w:rsidRDefault="00000000">
      <w:pPr>
        <w:pStyle w:val="Ttulo2"/>
      </w:pPr>
      <w:r>
        <w:rPr>
          <w:rFonts w:ascii="Arial" w:hAnsi="Arial"/>
        </w:rPr>
        <w:t>13.1  Asset approval checklist</w:t>
      </w:r>
    </w:p>
    <w:p w14:paraId="60E7BC46" w14:textId="77777777" w:rsidR="00B024CD" w:rsidRDefault="00000000">
      <w:pPr>
        <w:pStyle w:val="Listaconvietas"/>
        <w:ind w:left="317" w:hanging="202"/>
      </w:pPr>
      <w:r>
        <w:t>Logo files match the approved identity, retain vector clarity and include no unauthorized reconstruction.</w:t>
      </w:r>
    </w:p>
    <w:p w14:paraId="352EA4B1" w14:textId="77777777" w:rsidR="00B024CD" w:rsidRDefault="00000000">
      <w:pPr>
        <w:pStyle w:val="Listaconvietas"/>
        <w:ind w:left="317" w:hanging="202"/>
      </w:pPr>
      <w:r>
        <w:t>Each photograph passes subject, age, attire, legal-work, setting, realism, diversity, crop and confidentiality review.</w:t>
      </w:r>
    </w:p>
    <w:p w14:paraId="5970FD48" w14:textId="77777777" w:rsidR="00B024CD" w:rsidRDefault="00000000">
      <w:pPr>
        <w:pStyle w:val="Listaconvietas"/>
        <w:ind w:left="317" w:hanging="202"/>
      </w:pPr>
      <w:r>
        <w:t>Every photograph has an approved desktop focal crop, mobile focal crop, file name, alt-text draft and usage location.</w:t>
      </w:r>
    </w:p>
    <w:p w14:paraId="5EB18AF8" w14:textId="77777777" w:rsidR="00B024CD" w:rsidRDefault="00000000">
      <w:pPr>
        <w:pStyle w:val="Listaconvietas"/>
        <w:ind w:left="317" w:hanging="202"/>
      </w:pPr>
      <w:r>
        <w:t>Every icon shares the same grid, stroke, corner language, optical weight and currentColor behavior.</w:t>
      </w:r>
    </w:p>
    <w:p w14:paraId="5C2D47CD" w14:textId="77777777" w:rsidR="00B024CD" w:rsidRDefault="00000000">
      <w:pPr>
        <w:pStyle w:val="Listaconvietas"/>
        <w:ind w:left="317" w:hanging="202"/>
      </w:pPr>
      <w:r>
        <w:t>Desktop and mobile comps show the real approved copy and representative long legal content—not placeholder text.</w:t>
      </w:r>
    </w:p>
    <w:p w14:paraId="5028590A" w14:textId="77777777" w:rsidR="00B024CD" w:rsidRDefault="00000000">
      <w:pPr>
        <w:pStyle w:val="Listaconvietas"/>
        <w:ind w:left="317" w:hanging="202"/>
      </w:pPr>
      <w:r>
        <w:t>The component sheet includes keyboard focus, hover, pressed, selected, disabled, success, warning and error states.</w:t>
      </w:r>
    </w:p>
    <w:p w14:paraId="36ECBF1B" w14:textId="77777777" w:rsidR="00B024CD" w:rsidRDefault="00000000">
      <w:pPr>
        <w:pStyle w:val="Ttulo1"/>
      </w:pPr>
      <w:r>
        <w:rPr>
          <w:rFonts w:ascii="Arial" w:hAnsi="Arial"/>
        </w:rPr>
        <w:t>14  Carlos Implementation List</w:t>
      </w:r>
    </w:p>
    <w:p w14:paraId="336C4CEB" w14:textId="77777777" w:rsidR="00B024CD" w:rsidRDefault="00000000">
      <w:r>
        <w:rPr>
          <w:b/>
        </w:rPr>
        <w:t xml:space="preserve">Implementation boundary. </w:t>
      </w:r>
      <w:r>
        <w:t>Carlos implements the approved design pack. He should not be asked to decide which image looks more professional, whether a color is too purple, which icon best represents a legal concept, how the logo should be reconstructed or which typeface feels premium.</w:t>
      </w:r>
    </w:p>
    <w:tbl>
      <w:tblPr>
        <w:tblStyle w:val="Tablaconcuadrcula"/>
        <w:tblW w:w="0" w:type="auto"/>
        <w:jc w:val="center"/>
        <w:tblLayout w:type="fixed"/>
        <w:tblLook w:val="04A0" w:firstRow="1" w:lastRow="0" w:firstColumn="1" w:lastColumn="0" w:noHBand="0" w:noVBand="1"/>
      </w:tblPr>
      <w:tblGrid>
        <w:gridCol w:w="864"/>
        <w:gridCol w:w="5112"/>
        <w:gridCol w:w="4104"/>
      </w:tblGrid>
      <w:tr w:rsidR="00B024CD" w14:paraId="1E865C42" w14:textId="77777777">
        <w:trPr>
          <w:cantSplit/>
          <w:tblHeader/>
          <w:jc w:val="center"/>
        </w:trPr>
        <w:tc>
          <w:tcPr>
            <w:tcW w:w="86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5CCFB29B" w14:textId="77777777" w:rsidR="00B024CD" w:rsidRDefault="00000000">
            <w:r>
              <w:rPr>
                <w:b/>
                <w:color w:val="FFFFFF"/>
                <w:sz w:val="15"/>
              </w:rPr>
              <w:t>ID</w:t>
            </w:r>
          </w:p>
        </w:tc>
        <w:tc>
          <w:tcPr>
            <w:tcW w:w="5112"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2703B8FB" w14:textId="77777777" w:rsidR="00B024CD" w:rsidRDefault="00000000">
            <w:r>
              <w:rPr>
                <w:b/>
                <w:color w:val="FFFFFF"/>
                <w:sz w:val="15"/>
              </w:rPr>
              <w:t>Carlos implements</w:t>
            </w:r>
          </w:p>
        </w:tc>
        <w:tc>
          <w:tcPr>
            <w:tcW w:w="4104" w:type="dxa"/>
            <w:tcBorders>
              <w:top w:val="single" w:sz="4" w:space="0" w:color="DED9E3"/>
              <w:left w:val="single" w:sz="4" w:space="0" w:color="DED9E3"/>
              <w:bottom w:val="single" w:sz="4" w:space="0" w:color="DED9E3"/>
              <w:right w:val="single" w:sz="4" w:space="0" w:color="DED9E3"/>
            </w:tcBorders>
            <w:shd w:val="clear" w:color="auto" w:fill="352065"/>
            <w:tcMar>
              <w:top w:w="105" w:type="dxa"/>
              <w:left w:w="115" w:type="dxa"/>
              <w:bottom w:w="105" w:type="dxa"/>
              <w:right w:w="115" w:type="dxa"/>
            </w:tcMar>
            <w:vAlign w:val="center"/>
          </w:tcPr>
          <w:p w14:paraId="54DC3266" w14:textId="77777777" w:rsidR="00B024CD" w:rsidRDefault="00000000">
            <w:r>
              <w:rPr>
                <w:b/>
                <w:color w:val="FFFFFF"/>
                <w:sz w:val="15"/>
              </w:rPr>
              <w:t>Acceptance evidence</w:t>
            </w:r>
          </w:p>
        </w:tc>
      </w:tr>
      <w:tr w:rsidR="00B024CD" w14:paraId="6AD5AF4C"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38E045A" w14:textId="77777777" w:rsidR="00B024CD" w:rsidRDefault="00000000">
            <w:pPr>
              <w:spacing w:after="0" w:line="259" w:lineRule="auto"/>
            </w:pPr>
            <w:r>
              <w:rPr>
                <w:sz w:val="15"/>
              </w:rPr>
              <w:t>DEV01</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A49C943" w14:textId="77777777" w:rsidR="00B024CD" w:rsidRDefault="00000000">
            <w:pPr>
              <w:spacing w:after="0" w:line="259" w:lineRule="auto"/>
            </w:pPr>
            <w:r>
              <w:rPr>
                <w:sz w:val="15"/>
              </w:rPr>
              <w:t>Create global design tokens for approved colors, typography, spacing, radius, border, elevation and motion.</w:t>
            </w:r>
          </w:p>
        </w:tc>
        <w:tc>
          <w:tcPr>
            <w:tcW w:w="41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BBADDA4" w14:textId="77777777" w:rsidR="00B024CD" w:rsidRDefault="00000000">
            <w:pPr>
              <w:spacing w:after="0" w:line="259" w:lineRule="auto"/>
            </w:pPr>
            <w:r>
              <w:rPr>
                <w:sz w:val="15"/>
              </w:rPr>
              <w:t>No hard-coded visual variants outside the approved token set except documented exceptions.</w:t>
            </w:r>
          </w:p>
        </w:tc>
      </w:tr>
      <w:tr w:rsidR="00B024CD" w14:paraId="58A9C6E3"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2B2E4D5" w14:textId="77777777" w:rsidR="00B024CD" w:rsidRDefault="00000000">
            <w:pPr>
              <w:spacing w:after="0" w:line="259" w:lineRule="auto"/>
            </w:pPr>
            <w:r>
              <w:rPr>
                <w:sz w:val="15"/>
              </w:rPr>
              <w:t>DEV02</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4017A59" w14:textId="77777777" w:rsidR="00B024CD" w:rsidRDefault="00000000">
            <w:pPr>
              <w:spacing w:after="0" w:line="259" w:lineRule="auto"/>
            </w:pPr>
            <w:r>
              <w:rPr>
                <w:sz w:val="15"/>
              </w:rPr>
              <w:t>Replace all current text-built and image-built brand marks with the supplied SVG logo variants.</w:t>
            </w:r>
          </w:p>
        </w:tc>
        <w:tc>
          <w:tcPr>
            <w:tcW w:w="41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7BF804D" w14:textId="77777777" w:rsidR="00B024CD" w:rsidRDefault="00000000">
            <w:pPr>
              <w:spacing w:after="0" w:line="259" w:lineRule="auto"/>
            </w:pPr>
            <w:r>
              <w:rPr>
                <w:sz w:val="15"/>
              </w:rPr>
              <w:t>Correct variant, clear space and minimum size on every public and authenticated surface.</w:t>
            </w:r>
          </w:p>
        </w:tc>
      </w:tr>
      <w:tr w:rsidR="00B024CD" w14:paraId="412B3F14"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43FE628" w14:textId="77777777" w:rsidR="00B024CD" w:rsidRDefault="00000000">
            <w:pPr>
              <w:spacing w:after="0" w:line="259" w:lineRule="auto"/>
            </w:pPr>
            <w:r>
              <w:rPr>
                <w:sz w:val="15"/>
              </w:rPr>
              <w:t>DEV03</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26D5164" w14:textId="77777777" w:rsidR="00B024CD" w:rsidRDefault="00000000">
            <w:pPr>
              <w:spacing w:after="0" w:line="259" w:lineRule="auto"/>
            </w:pPr>
            <w:r>
              <w:rPr>
                <w:sz w:val="15"/>
              </w:rPr>
              <w:t>Implement monogram favicon, app icon and compact navigation assets.</w:t>
            </w:r>
          </w:p>
        </w:tc>
        <w:tc>
          <w:tcPr>
            <w:tcW w:w="41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6D84065" w14:textId="77777777" w:rsidR="00B024CD" w:rsidRDefault="00000000">
            <w:pPr>
              <w:spacing w:after="0" w:line="259" w:lineRule="auto"/>
            </w:pPr>
            <w:r>
              <w:rPr>
                <w:sz w:val="15"/>
              </w:rPr>
              <w:t>Sharp rendering at target sizes; no browser-default or old MPC icon remains.</w:t>
            </w:r>
          </w:p>
        </w:tc>
      </w:tr>
      <w:tr w:rsidR="00B024CD" w14:paraId="30580C47"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31FBAAF" w14:textId="77777777" w:rsidR="00B024CD" w:rsidRDefault="00000000">
            <w:pPr>
              <w:spacing w:after="0" w:line="259" w:lineRule="auto"/>
            </w:pPr>
            <w:r>
              <w:rPr>
                <w:sz w:val="15"/>
              </w:rPr>
              <w:t>DEV04</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3498BF0" w14:textId="77777777" w:rsidR="00B024CD" w:rsidRDefault="00000000">
            <w:pPr>
              <w:spacing w:after="0" w:line="259" w:lineRule="auto"/>
            </w:pPr>
            <w:r>
              <w:rPr>
                <w:sz w:val="15"/>
              </w:rPr>
              <w:t>Remove the dotted background, stacked hero carousel and ornamental hero motion.</w:t>
            </w:r>
          </w:p>
        </w:tc>
        <w:tc>
          <w:tcPr>
            <w:tcW w:w="41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178A5127" w14:textId="77777777" w:rsidR="00B024CD" w:rsidRDefault="00000000">
            <w:pPr>
              <w:spacing w:after="0" w:line="259" w:lineRule="auto"/>
            </w:pPr>
            <w:r>
              <w:rPr>
                <w:sz w:val="15"/>
              </w:rPr>
              <w:t>Single approved hero image; stable layout; reduced-motion mode respected.</w:t>
            </w:r>
          </w:p>
        </w:tc>
      </w:tr>
      <w:tr w:rsidR="00B024CD" w14:paraId="24ED1B15"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CDBC1BB" w14:textId="77777777" w:rsidR="00B024CD" w:rsidRDefault="00000000">
            <w:pPr>
              <w:spacing w:after="0" w:line="259" w:lineRule="auto"/>
            </w:pPr>
            <w:r>
              <w:rPr>
                <w:sz w:val="15"/>
              </w:rPr>
              <w:t>DEV05</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5A3F6C7" w14:textId="77777777" w:rsidR="00B024CD" w:rsidRDefault="00000000">
            <w:pPr>
              <w:spacing w:after="0" w:line="259" w:lineRule="auto"/>
            </w:pPr>
            <w:r>
              <w:rPr>
                <w:sz w:val="15"/>
              </w:rPr>
              <w:t>Replace all specified photographs using responsive picture sources and approved focal crops.</w:t>
            </w:r>
          </w:p>
        </w:tc>
        <w:tc>
          <w:tcPr>
            <w:tcW w:w="41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E3F13F3" w14:textId="77777777" w:rsidR="00B024CD" w:rsidRDefault="00000000">
            <w:pPr>
              <w:spacing w:after="0" w:line="259" w:lineRule="auto"/>
            </w:pPr>
            <w:r>
              <w:rPr>
                <w:sz w:val="15"/>
              </w:rPr>
              <w:t>No face, hands or relevant documents clipped at acceptance widths; intrinsic dimensions prevent layout shift.</w:t>
            </w:r>
          </w:p>
        </w:tc>
      </w:tr>
      <w:tr w:rsidR="00B024CD" w14:paraId="6A998B5F"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734CB3F" w14:textId="77777777" w:rsidR="00B024CD" w:rsidRDefault="00000000">
            <w:pPr>
              <w:spacing w:after="0" w:line="259" w:lineRule="auto"/>
            </w:pPr>
            <w:r>
              <w:rPr>
                <w:sz w:val="15"/>
              </w:rPr>
              <w:t>DEV06</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F6608D3" w14:textId="77777777" w:rsidR="00B024CD" w:rsidRDefault="00000000">
            <w:pPr>
              <w:spacing w:after="0" w:line="259" w:lineRule="auto"/>
            </w:pPr>
            <w:r>
              <w:rPr>
                <w:sz w:val="15"/>
              </w:rPr>
              <w:t>Replace raster and emoji-like icons with the approved SVG family using currentColor.</w:t>
            </w:r>
          </w:p>
        </w:tc>
        <w:tc>
          <w:tcPr>
            <w:tcW w:w="41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86D77CC" w14:textId="77777777" w:rsidR="00B024CD" w:rsidRDefault="00000000">
            <w:pPr>
              <w:spacing w:after="0" w:line="259" w:lineRule="auto"/>
            </w:pPr>
            <w:r>
              <w:rPr>
                <w:sz w:val="15"/>
              </w:rPr>
              <w:t>No PNG icon or emoji remains in the scoped public and learner interfaces.</w:t>
            </w:r>
          </w:p>
        </w:tc>
      </w:tr>
      <w:tr w:rsidR="00B024CD" w14:paraId="129BC84C"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F84B98B" w14:textId="77777777" w:rsidR="00B024CD" w:rsidRDefault="00000000">
            <w:pPr>
              <w:spacing w:after="0" w:line="259" w:lineRule="auto"/>
            </w:pPr>
            <w:r>
              <w:rPr>
                <w:sz w:val="15"/>
              </w:rPr>
              <w:t>DEV07</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41CED0E7" w14:textId="77777777" w:rsidR="00B024CD" w:rsidRDefault="00000000">
            <w:pPr>
              <w:spacing w:after="0" w:line="259" w:lineRule="auto"/>
            </w:pPr>
            <w:r>
              <w:rPr>
                <w:sz w:val="15"/>
              </w:rPr>
              <w:t>Implement the public header, mobile header, product sidebar or bottom navigation and footer comps.</w:t>
            </w:r>
          </w:p>
        </w:tc>
        <w:tc>
          <w:tcPr>
            <w:tcW w:w="41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6310BBB" w14:textId="77777777" w:rsidR="00B024CD" w:rsidRDefault="00000000">
            <w:pPr>
              <w:spacing w:after="0" w:line="259" w:lineRule="auto"/>
            </w:pPr>
            <w:r>
              <w:rPr>
                <w:sz w:val="15"/>
              </w:rPr>
              <w:t>LE5 is principal; MPC endorsement subordinate; Sign In and primary navigation remain discoverable.</w:t>
            </w:r>
          </w:p>
        </w:tc>
      </w:tr>
      <w:tr w:rsidR="00B024CD" w14:paraId="0F7D5586"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D5FCA65" w14:textId="77777777" w:rsidR="00B024CD" w:rsidRDefault="00000000">
            <w:pPr>
              <w:spacing w:after="0" w:line="259" w:lineRule="auto"/>
            </w:pPr>
            <w:r>
              <w:rPr>
                <w:sz w:val="15"/>
              </w:rPr>
              <w:t>DEV08</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EE48D22" w14:textId="77777777" w:rsidR="00B024CD" w:rsidRDefault="00000000">
            <w:pPr>
              <w:spacing w:after="0" w:line="259" w:lineRule="auto"/>
            </w:pPr>
            <w:r>
              <w:rPr>
                <w:sz w:val="15"/>
              </w:rPr>
              <w:t>Create reusable Button, Card, Badge, Alert, Field, Accordion, AudioControl, Progress and Navigation components.</w:t>
            </w:r>
          </w:p>
        </w:tc>
        <w:tc>
          <w:tcPr>
            <w:tcW w:w="41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10748B7" w14:textId="77777777" w:rsidR="00B024CD" w:rsidRDefault="00000000">
            <w:pPr>
              <w:spacing w:after="0" w:line="259" w:lineRule="auto"/>
            </w:pPr>
            <w:r>
              <w:rPr>
                <w:sz w:val="15"/>
              </w:rPr>
              <w:t>All instances use approved variants; no ad hoc shadows, radii or colors.</w:t>
            </w:r>
          </w:p>
        </w:tc>
      </w:tr>
      <w:tr w:rsidR="00B024CD" w14:paraId="6D9EF4C9"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56469C45" w14:textId="77777777" w:rsidR="00B024CD" w:rsidRDefault="00000000">
            <w:pPr>
              <w:spacing w:after="0" w:line="259" w:lineRule="auto"/>
            </w:pPr>
            <w:r>
              <w:rPr>
                <w:sz w:val="15"/>
              </w:rPr>
              <w:lastRenderedPageBreak/>
              <w:t>DEV09</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DE5D6F2" w14:textId="77777777" w:rsidR="00B024CD" w:rsidRDefault="00000000">
            <w:pPr>
              <w:spacing w:after="0" w:line="259" w:lineRule="auto"/>
            </w:pPr>
            <w:r>
              <w:rPr>
                <w:sz w:val="15"/>
              </w:rPr>
              <w:t>Apply the Source Serif 4 and Inter type system and responsive scale.</w:t>
            </w:r>
          </w:p>
        </w:tc>
        <w:tc>
          <w:tcPr>
            <w:tcW w:w="41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573FC33" w14:textId="77777777" w:rsidR="00B024CD" w:rsidRDefault="00000000">
            <w:pPr>
              <w:spacing w:after="0" w:line="259" w:lineRule="auto"/>
            </w:pPr>
            <w:r>
              <w:rPr>
                <w:sz w:val="15"/>
              </w:rPr>
              <w:t>No Cormorant Garamond or Poppins remains; no body or input text below the approved minimum.</w:t>
            </w:r>
          </w:p>
        </w:tc>
      </w:tr>
      <w:tr w:rsidR="00B024CD" w14:paraId="4EB220F3"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621AF12" w14:textId="77777777" w:rsidR="00B024CD" w:rsidRDefault="00000000">
            <w:pPr>
              <w:spacing w:after="0" w:line="259" w:lineRule="auto"/>
            </w:pPr>
            <w:r>
              <w:rPr>
                <w:sz w:val="15"/>
              </w:rPr>
              <w:t>DEV10</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545F651" w14:textId="77777777" w:rsidR="00B024CD" w:rsidRDefault="00000000">
            <w:pPr>
              <w:spacing w:after="0" w:line="259" w:lineRule="auto"/>
            </w:pPr>
            <w:r>
              <w:rPr>
                <w:sz w:val="15"/>
              </w:rPr>
              <w:t>Recompose Dashboard hierarchy around the next legal-learning action and current professional context.</w:t>
            </w:r>
          </w:p>
        </w:tc>
        <w:tc>
          <w:tcPr>
            <w:tcW w:w="41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80764C7" w14:textId="77777777" w:rsidR="00B024CD" w:rsidRDefault="00000000">
            <w:pPr>
              <w:spacing w:after="0" w:line="259" w:lineRule="auto"/>
            </w:pPr>
            <w:r>
              <w:rPr>
                <w:sz w:val="15"/>
              </w:rPr>
              <w:t>Streak, mastery, trial and saved-item metrics are visually secondary.</w:t>
            </w:r>
          </w:p>
        </w:tc>
      </w:tr>
      <w:tr w:rsidR="00B024CD" w14:paraId="1D70E45B"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2A6F175" w14:textId="77777777" w:rsidR="00B024CD" w:rsidRDefault="00000000">
            <w:pPr>
              <w:spacing w:after="0" w:line="259" w:lineRule="auto"/>
            </w:pPr>
            <w:r>
              <w:rPr>
                <w:sz w:val="15"/>
              </w:rPr>
              <w:t>DEV11</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7989CD8C" w14:textId="77777777" w:rsidR="00B024CD" w:rsidRDefault="00000000">
            <w:pPr>
              <w:spacing w:after="0" w:line="259" w:lineRule="auto"/>
            </w:pPr>
            <w:r>
              <w:rPr>
                <w:sz w:val="15"/>
              </w:rPr>
              <w:t>Rebuild Category and Terms Library cards to the approved layouts.</w:t>
            </w:r>
          </w:p>
        </w:tc>
        <w:tc>
          <w:tcPr>
            <w:tcW w:w="41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69F6EF8" w14:textId="77777777" w:rsidR="00B024CD" w:rsidRDefault="00000000">
            <w:pPr>
              <w:spacing w:after="0" w:line="259" w:lineRule="auto"/>
            </w:pPr>
            <w:r>
              <w:rPr>
                <w:sz w:val="15"/>
              </w:rPr>
              <w:t>Canonical names, order, progress and status logic remain unchanged.</w:t>
            </w:r>
          </w:p>
        </w:tc>
      </w:tr>
      <w:tr w:rsidR="00B024CD" w14:paraId="468D398C"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EF53CBF" w14:textId="77777777" w:rsidR="00B024CD" w:rsidRDefault="00000000">
            <w:pPr>
              <w:spacing w:after="0" w:line="259" w:lineRule="auto"/>
            </w:pPr>
            <w:r>
              <w:rPr>
                <w:sz w:val="15"/>
              </w:rPr>
              <w:t>DEV12</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1281C03" w14:textId="77777777" w:rsidR="00B024CD" w:rsidRDefault="00000000">
            <w:pPr>
              <w:spacing w:after="0" w:line="259" w:lineRule="auto"/>
            </w:pPr>
            <w:r>
              <w:rPr>
                <w:sz w:val="15"/>
              </w:rPr>
              <w:t>Rebuild the Term Detail page as one coherent editorial composition.</w:t>
            </w:r>
          </w:p>
        </w:tc>
        <w:tc>
          <w:tcPr>
            <w:tcW w:w="41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AC79ADF" w14:textId="77777777" w:rsidR="00B024CD" w:rsidRDefault="00000000">
            <w:pPr>
              <w:spacing w:after="0" w:line="259" w:lineRule="auto"/>
            </w:pPr>
            <w:r>
              <w:rPr>
                <w:sz w:val="15"/>
              </w:rPr>
              <w:t>Definition dominates; conditional content remains conditional; quiz rail never outweighs content.</w:t>
            </w:r>
          </w:p>
        </w:tc>
      </w:tr>
      <w:tr w:rsidR="00B024CD" w14:paraId="318E15F6"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32E59636" w14:textId="77777777" w:rsidR="00B024CD" w:rsidRDefault="00000000">
            <w:pPr>
              <w:spacing w:after="0" w:line="259" w:lineRule="auto"/>
            </w:pPr>
            <w:r>
              <w:rPr>
                <w:sz w:val="15"/>
              </w:rPr>
              <w:t>DEV13</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2CC0741A" w14:textId="77777777" w:rsidR="00B024CD" w:rsidRDefault="00000000">
            <w:pPr>
              <w:spacing w:after="0" w:line="259" w:lineRule="auto"/>
            </w:pPr>
            <w:r>
              <w:rPr>
                <w:sz w:val="15"/>
              </w:rPr>
              <w:t>Implement the mobile Term page at 360, 390 and 430 px.</w:t>
            </w:r>
          </w:p>
        </w:tc>
        <w:tc>
          <w:tcPr>
            <w:tcW w:w="41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E32E528" w14:textId="77777777" w:rsidR="00B024CD" w:rsidRDefault="00000000">
            <w:pPr>
              <w:spacing w:after="0" w:line="259" w:lineRule="auto"/>
            </w:pPr>
            <w:r>
              <w:rPr>
                <w:sz w:val="15"/>
              </w:rPr>
              <w:t>Full-width content, 16 px gutters, 32–34 px title, grouped audio, efficient modules and accessible completion.</w:t>
            </w:r>
          </w:p>
        </w:tc>
      </w:tr>
      <w:tr w:rsidR="00B024CD" w14:paraId="5B48D473"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32ED3D88" w14:textId="77777777" w:rsidR="00B024CD" w:rsidRDefault="00000000">
            <w:pPr>
              <w:spacing w:after="0" w:line="259" w:lineRule="auto"/>
            </w:pPr>
            <w:r>
              <w:rPr>
                <w:sz w:val="15"/>
              </w:rPr>
              <w:t>DEV14</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25E68F7" w14:textId="77777777" w:rsidR="00B024CD" w:rsidRDefault="00000000">
            <w:pPr>
              <w:spacing w:after="0" w:line="259" w:lineRule="auto"/>
            </w:pPr>
            <w:r>
              <w:rPr>
                <w:sz w:val="15"/>
              </w:rPr>
              <w:t>Restyle pricing, FAQ, About and Signup according to approved comps.</w:t>
            </w:r>
          </w:p>
        </w:tc>
        <w:tc>
          <w:tcPr>
            <w:tcW w:w="41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0AEDAE6A" w14:textId="77777777" w:rsidR="00B024CD" w:rsidRDefault="00000000">
            <w:pPr>
              <w:spacing w:after="0" w:line="259" w:lineRule="auto"/>
            </w:pPr>
            <w:r>
              <w:rPr>
                <w:sz w:val="15"/>
              </w:rPr>
              <w:t>One CTA hierarchy, professional founder image, neutral form composition and no support-email wrapping.</w:t>
            </w:r>
          </w:p>
        </w:tc>
      </w:tr>
      <w:tr w:rsidR="00B024CD" w14:paraId="7B544C20"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40B259C" w14:textId="77777777" w:rsidR="00B024CD" w:rsidRDefault="00000000">
            <w:pPr>
              <w:spacing w:after="0" w:line="259" w:lineRule="auto"/>
            </w:pPr>
            <w:r>
              <w:rPr>
                <w:sz w:val="15"/>
              </w:rPr>
              <w:t>DEV15</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AAE7F62" w14:textId="77777777" w:rsidR="00B024CD" w:rsidRDefault="00000000">
            <w:pPr>
              <w:spacing w:after="0" w:line="259" w:lineRule="auto"/>
            </w:pPr>
            <w:r>
              <w:rPr>
                <w:sz w:val="15"/>
              </w:rPr>
              <w:t>Implement complete interaction states and accessibility semantics.</w:t>
            </w:r>
          </w:p>
        </w:tc>
        <w:tc>
          <w:tcPr>
            <w:tcW w:w="41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63597E6F" w14:textId="77777777" w:rsidR="00B024CD" w:rsidRDefault="00000000">
            <w:pPr>
              <w:spacing w:after="0" w:line="259" w:lineRule="auto"/>
            </w:pPr>
            <w:r>
              <w:rPr>
                <w:sz w:val="15"/>
              </w:rPr>
              <w:t>Keyboard navigation, visible focus, accessible names, status text, contrast, reduced motion and no color-only meaning.</w:t>
            </w:r>
          </w:p>
        </w:tc>
      </w:tr>
      <w:tr w:rsidR="00B024CD" w14:paraId="60D666D3"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6BF965BA" w14:textId="77777777" w:rsidR="00B024CD" w:rsidRDefault="00000000">
            <w:pPr>
              <w:spacing w:after="0" w:line="259" w:lineRule="auto"/>
            </w:pPr>
            <w:r>
              <w:rPr>
                <w:sz w:val="15"/>
              </w:rPr>
              <w:t>DEV16</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59C08562" w14:textId="77777777" w:rsidR="00B024CD" w:rsidRDefault="00000000">
            <w:pPr>
              <w:spacing w:after="0" w:line="259" w:lineRule="auto"/>
            </w:pPr>
            <w:r>
              <w:rPr>
                <w:sz w:val="15"/>
              </w:rPr>
              <w:t>Optimize images and fonts.</w:t>
            </w:r>
          </w:p>
        </w:tc>
        <w:tc>
          <w:tcPr>
            <w:tcW w:w="41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49C9E155" w14:textId="77777777" w:rsidR="00B024CD" w:rsidRDefault="00000000">
            <w:pPr>
              <w:spacing w:after="0" w:line="259" w:lineRule="auto"/>
            </w:pPr>
            <w:r>
              <w:rPr>
                <w:sz w:val="15"/>
              </w:rPr>
              <w:t>Responsive AVIF or WebP with fallback, lazy load below fold, preload only essential hero or font assets, no measurable avoidable layout shift.</w:t>
            </w:r>
          </w:p>
        </w:tc>
      </w:tr>
      <w:tr w:rsidR="00B024CD" w14:paraId="18343704"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C338A8A" w14:textId="77777777" w:rsidR="00B024CD" w:rsidRDefault="00000000">
            <w:pPr>
              <w:spacing w:after="0" w:line="259" w:lineRule="auto"/>
            </w:pPr>
            <w:r>
              <w:rPr>
                <w:sz w:val="15"/>
              </w:rPr>
              <w:t>DEV17</w:t>
            </w:r>
          </w:p>
        </w:tc>
        <w:tc>
          <w:tcPr>
            <w:tcW w:w="5112"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00569A77" w14:textId="77777777" w:rsidR="00B024CD" w:rsidRDefault="00000000">
            <w:pPr>
              <w:spacing w:after="0" w:line="259" w:lineRule="auto"/>
            </w:pPr>
            <w:r>
              <w:rPr>
                <w:sz w:val="15"/>
              </w:rPr>
              <w:t>Run responsive visual regression and content-length testing.</w:t>
            </w:r>
          </w:p>
        </w:tc>
        <w:tc>
          <w:tcPr>
            <w:tcW w:w="4104" w:type="dxa"/>
            <w:tcBorders>
              <w:top w:val="single" w:sz="4" w:space="0" w:color="DED9E3"/>
              <w:left w:val="single" w:sz="4" w:space="0" w:color="DED9E3"/>
              <w:bottom w:val="single" w:sz="4" w:space="0" w:color="DED9E3"/>
              <w:right w:val="single" w:sz="4" w:space="0" w:color="DED9E3"/>
            </w:tcBorders>
            <w:shd w:val="clear" w:color="auto" w:fill="FFFFFF"/>
            <w:tcMar>
              <w:top w:w="95" w:type="dxa"/>
              <w:left w:w="110" w:type="dxa"/>
              <w:bottom w:w="95" w:type="dxa"/>
              <w:right w:w="110" w:type="dxa"/>
            </w:tcMar>
            <w:vAlign w:val="center"/>
          </w:tcPr>
          <w:p w14:paraId="157081E7" w14:textId="77777777" w:rsidR="00B024CD" w:rsidRDefault="00000000">
            <w:pPr>
              <w:spacing w:after="0" w:line="259" w:lineRule="auto"/>
            </w:pPr>
            <w:r>
              <w:rPr>
                <w:sz w:val="15"/>
              </w:rPr>
              <w:t>Pass all acceptance widths, English and Spanish labels, long Term names, long alerts and support email.</w:t>
            </w:r>
          </w:p>
        </w:tc>
      </w:tr>
      <w:tr w:rsidR="00B024CD" w14:paraId="2B635C84" w14:textId="77777777">
        <w:trPr>
          <w:cantSplit/>
          <w:jc w:val="center"/>
        </w:trPr>
        <w:tc>
          <w:tcPr>
            <w:tcW w:w="86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62F49DC" w14:textId="77777777" w:rsidR="00B024CD" w:rsidRDefault="00000000">
            <w:pPr>
              <w:spacing w:after="0" w:line="259" w:lineRule="auto"/>
            </w:pPr>
            <w:r>
              <w:rPr>
                <w:sz w:val="15"/>
              </w:rPr>
              <w:t>DEV18</w:t>
            </w:r>
          </w:p>
        </w:tc>
        <w:tc>
          <w:tcPr>
            <w:tcW w:w="5112"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7F314BCD" w14:textId="77777777" w:rsidR="00B024CD" w:rsidRDefault="00000000">
            <w:pPr>
              <w:spacing w:after="0" w:line="259" w:lineRule="auto"/>
            </w:pPr>
            <w:r>
              <w:rPr>
                <w:sz w:val="15"/>
              </w:rPr>
              <w:t>Provide before-and-after evidence for Owner review.</w:t>
            </w:r>
          </w:p>
        </w:tc>
        <w:tc>
          <w:tcPr>
            <w:tcW w:w="4104" w:type="dxa"/>
            <w:tcBorders>
              <w:top w:val="single" w:sz="4" w:space="0" w:color="DED9E3"/>
              <w:left w:val="single" w:sz="4" w:space="0" w:color="DED9E3"/>
              <w:bottom w:val="single" w:sz="4" w:space="0" w:color="DED9E3"/>
              <w:right w:val="single" w:sz="4" w:space="0" w:color="DED9E3"/>
            </w:tcBorders>
            <w:shd w:val="clear" w:color="auto" w:fill="F7F6F9"/>
            <w:tcMar>
              <w:top w:w="95" w:type="dxa"/>
              <w:left w:w="110" w:type="dxa"/>
              <w:bottom w:w="95" w:type="dxa"/>
              <w:right w:w="110" w:type="dxa"/>
            </w:tcMar>
            <w:vAlign w:val="center"/>
          </w:tcPr>
          <w:p w14:paraId="2135E372" w14:textId="77777777" w:rsidR="00B024CD" w:rsidRDefault="00000000">
            <w:pPr>
              <w:spacing w:after="0" w:line="259" w:lineRule="auto"/>
            </w:pPr>
            <w:r>
              <w:rPr>
                <w:sz w:val="15"/>
              </w:rPr>
              <w:t>One desktop and one mobile capture per scoped screen plus an exception log; no production approval implied until Owner accepts.</w:t>
            </w:r>
          </w:p>
        </w:tc>
      </w:tr>
    </w:tbl>
    <w:p w14:paraId="1DE0EE1A" w14:textId="77777777" w:rsidR="00B024CD" w:rsidRDefault="00B024CD">
      <w:pPr>
        <w:spacing w:after="20"/>
      </w:pPr>
    </w:p>
    <w:p w14:paraId="591B0D1F" w14:textId="77777777" w:rsidR="00B024CD" w:rsidRDefault="00000000">
      <w:pPr>
        <w:pStyle w:val="Ttulo2"/>
      </w:pPr>
      <w:r>
        <w:rPr>
          <w:rFonts w:ascii="Arial" w:hAnsi="Arial"/>
        </w:rPr>
        <w:t>14.1  Carlos must not decide</w:t>
      </w:r>
    </w:p>
    <w:p w14:paraId="7DD34882" w14:textId="77777777" w:rsidR="00B024CD" w:rsidRDefault="00000000">
      <w:pPr>
        <w:pStyle w:val="Listaconvietas"/>
        <w:ind w:left="317" w:hanging="202"/>
      </w:pPr>
      <w:r>
        <w:t>Which logo variant to invent, redraw, recolor or resize below the approved standard.</w:t>
      </w:r>
    </w:p>
    <w:p w14:paraId="2D9192CC" w14:textId="77777777" w:rsidR="00B024CD" w:rsidRDefault="00000000">
      <w:pPr>
        <w:pStyle w:val="Listaconvietas"/>
        <w:ind w:left="317" w:hanging="202"/>
      </w:pPr>
      <w:r>
        <w:t>Which photographs, crops, models, attire or environments represent the brand.</w:t>
      </w:r>
    </w:p>
    <w:p w14:paraId="44B9616B" w14:textId="77777777" w:rsidR="00B024CD" w:rsidRDefault="00000000">
      <w:pPr>
        <w:pStyle w:val="Listaconvietas"/>
        <w:ind w:left="317" w:hanging="202"/>
      </w:pPr>
      <w:r>
        <w:t>Which icons or emoji should represent editorial components.</w:t>
      </w:r>
    </w:p>
    <w:p w14:paraId="16DB2063" w14:textId="77777777" w:rsidR="00B024CD" w:rsidRDefault="00000000">
      <w:pPr>
        <w:pStyle w:val="Listaconvietas"/>
        <w:ind w:left="317" w:hanging="202"/>
      </w:pPr>
      <w:r>
        <w:t>Whether to keep the carousel, dotted background, purple gradients, crown, high-five or generic legal symbols.</w:t>
      </w:r>
    </w:p>
    <w:p w14:paraId="6F76399F" w14:textId="77777777" w:rsidR="00B024CD" w:rsidRDefault="00000000">
      <w:pPr>
        <w:pStyle w:val="Listaconvietas"/>
        <w:ind w:left="317" w:hanging="202"/>
      </w:pPr>
      <w:r>
        <w:t>Which font families, color values, radii, shadows or responsive type sizes feel appropriate.</w:t>
      </w:r>
    </w:p>
    <w:p w14:paraId="258D89CA" w14:textId="77777777" w:rsidR="00B024CD" w:rsidRDefault="00000000">
      <w:pPr>
        <w:pStyle w:val="Listaconvietas"/>
        <w:ind w:left="317" w:hanging="202"/>
      </w:pPr>
      <w:r>
        <w:t>Whether an editorial component should exist, combine with another component or display content not present in the approved data.</w:t>
      </w:r>
    </w:p>
    <w:p w14:paraId="41EBDC21" w14:textId="77777777" w:rsidR="00B024CD" w:rsidRDefault="00000000">
      <w:pPr>
        <w:pStyle w:val="Ttulo1"/>
      </w:pPr>
      <w:r>
        <w:rPr>
          <w:rFonts w:ascii="Arial" w:hAnsi="Arial"/>
        </w:rPr>
        <w:t>15  Approval sequence and acceptance standard</w:t>
      </w:r>
    </w:p>
    <w:p w14:paraId="1068BE59" w14:textId="77777777" w:rsidR="00B024CD" w:rsidRDefault="00000000">
      <w:pPr>
        <w:pStyle w:val="Ttulo2"/>
      </w:pPr>
      <w:r>
        <w:rPr>
          <w:rFonts w:ascii="Arial" w:hAnsi="Arial"/>
        </w:rPr>
        <w:t>15.1  Recommended approval sequence</w:t>
      </w:r>
    </w:p>
    <w:p w14:paraId="1D5B2670" w14:textId="77777777" w:rsidR="00B024CD" w:rsidRDefault="00000000">
      <w:pPr>
        <w:ind w:left="317" w:hanging="202"/>
      </w:pPr>
      <w:r>
        <w:rPr>
          <w:b/>
        </w:rPr>
        <w:t xml:space="preserve">1. </w:t>
      </w:r>
      <w:r>
        <w:t>Owner approves, revises or rejects this reassessment as a design direction. Status remains PROPOSED until that decision is explicit.</w:t>
      </w:r>
    </w:p>
    <w:p w14:paraId="4CDE62D0" w14:textId="77777777" w:rsidR="00B024CD" w:rsidRDefault="00000000">
      <w:pPr>
        <w:ind w:left="317" w:hanging="202"/>
      </w:pPr>
      <w:r>
        <w:rPr>
          <w:b/>
        </w:rPr>
        <w:t xml:space="preserve">2. </w:t>
      </w:r>
      <w:r>
        <w:t>Design process prepares the logo production package, image shortlist and crops, icon system, tokens, component states, and desktop and mobile visual comps.</w:t>
      </w:r>
    </w:p>
    <w:p w14:paraId="0A81B463" w14:textId="77777777" w:rsidR="00B024CD" w:rsidRDefault="00000000">
      <w:pPr>
        <w:ind w:left="317" w:hanging="202"/>
      </w:pPr>
      <w:r>
        <w:rPr>
          <w:b/>
        </w:rPr>
        <w:t xml:space="preserve">3. </w:t>
      </w:r>
      <w:r>
        <w:t>Owner approves each asset set and the complete Design Freeze Pack. No subjective choice is delegated to Carlos.</w:t>
      </w:r>
    </w:p>
    <w:p w14:paraId="2CF1DFE1" w14:textId="77777777" w:rsidR="00B024CD" w:rsidRDefault="00000000">
      <w:pPr>
        <w:ind w:left="317" w:hanging="202"/>
      </w:pPr>
      <w:r>
        <w:rPr>
          <w:b/>
        </w:rPr>
        <w:t xml:space="preserve">4. </w:t>
      </w:r>
      <w:r>
        <w:t>The approved specification is routed to the document that owns product UX if a normative Product Bible update is required. Editorial component meaning remains governed by the EKB and MCD.</w:t>
      </w:r>
    </w:p>
    <w:p w14:paraId="56269121" w14:textId="77777777" w:rsidR="00B024CD" w:rsidRDefault="00000000">
      <w:pPr>
        <w:ind w:left="317" w:hanging="202"/>
      </w:pPr>
      <w:r>
        <w:rPr>
          <w:b/>
        </w:rPr>
        <w:lastRenderedPageBreak/>
        <w:t xml:space="preserve">5. </w:t>
      </w:r>
      <w:r>
        <w:t>Carlos implements only the approved assets and frozen specifications in a controlled staging environment.</w:t>
      </w:r>
    </w:p>
    <w:p w14:paraId="209A8964" w14:textId="77777777" w:rsidR="00B024CD" w:rsidRDefault="00000000">
      <w:pPr>
        <w:ind w:left="317" w:hanging="202"/>
      </w:pPr>
      <w:r>
        <w:rPr>
          <w:b/>
        </w:rPr>
        <w:t xml:space="preserve">6. </w:t>
      </w:r>
      <w:r>
        <w:t>Visual QA is conducted at the acceptance widths and with representative long English and Spanish content.</w:t>
      </w:r>
    </w:p>
    <w:p w14:paraId="6395721B" w14:textId="77777777" w:rsidR="00B024CD" w:rsidRDefault="00000000">
      <w:pPr>
        <w:ind w:left="317" w:hanging="202"/>
      </w:pPr>
      <w:r>
        <w:rPr>
          <w:b/>
        </w:rPr>
        <w:t xml:space="preserve">7. </w:t>
      </w:r>
      <w:r>
        <w:t>Owner reviews evidence and accepts or returns precise defects. Implementation is not final merely because the code is deployed.</w:t>
      </w:r>
    </w:p>
    <w:p w14:paraId="77475929" w14:textId="77777777" w:rsidR="00B024CD" w:rsidRDefault="00000000">
      <w:pPr>
        <w:pStyle w:val="Ttulo2"/>
      </w:pPr>
      <w:r>
        <w:rPr>
          <w:rFonts w:ascii="Arial" w:hAnsi="Arial"/>
        </w:rPr>
        <w:t>15.2  Release acceptance criteria</w:t>
      </w:r>
    </w:p>
    <w:p w14:paraId="0734748E" w14:textId="77777777" w:rsidR="00B024CD" w:rsidRDefault="00000000">
      <w:pPr>
        <w:pStyle w:val="Listaconvietas"/>
        <w:ind w:left="317" w:hanging="202"/>
      </w:pPr>
      <w:r>
        <w:t>The approved LE5 logo is visible, legible and correctly prioritized in public and product contexts; MPC LAW STUDIO is subordinate.</w:t>
      </w:r>
    </w:p>
    <w:p w14:paraId="02682C67" w14:textId="77777777" w:rsidR="00B024CD" w:rsidRDefault="00000000">
      <w:pPr>
        <w:pStyle w:val="Listaconvietas"/>
        <w:ind w:left="317" w:hanging="202"/>
      </w:pPr>
      <w:r>
        <w:t>No provisional text wordmark, old MPC lead icon, raster content icon, emoji icon, high-five Employment image, handshake Contracts image, building-only Corporate image, statue-and-books About image or empty-boardroom trust image remains in the scoped interface.</w:t>
      </w:r>
    </w:p>
    <w:p w14:paraId="717C2376" w14:textId="77777777" w:rsidR="00B024CD" w:rsidRDefault="00000000">
      <w:pPr>
        <w:pStyle w:val="Listaconvietas"/>
        <w:ind w:left="317" w:hanging="202"/>
      </w:pPr>
      <w:r>
        <w:t>Purple no longer dominates typical light-page viewports; yellow is selective; all text and interaction states meet the approved contrast standard.</w:t>
      </w:r>
    </w:p>
    <w:p w14:paraId="426960FA" w14:textId="77777777" w:rsidR="00B024CD" w:rsidRDefault="00000000">
      <w:pPr>
        <w:pStyle w:val="Listaconvietas"/>
        <w:ind w:left="317" w:hanging="202"/>
      </w:pPr>
      <w:r>
        <w:t>Typography is consistent across public, authenticated, desktop and mobile screens.</w:t>
      </w:r>
    </w:p>
    <w:p w14:paraId="5FBA3202" w14:textId="77777777" w:rsidR="00B024CD" w:rsidRDefault="00000000">
      <w:pPr>
        <w:pStyle w:val="Listaconvietas"/>
        <w:ind w:left="317" w:hanging="202"/>
      </w:pPr>
      <w:r>
        <w:t>Cards, buttons, badges, alerts, navigation, forms, pricing and FAQ use the approved component tokens and state rules.</w:t>
      </w:r>
    </w:p>
    <w:p w14:paraId="051D52BE" w14:textId="77777777" w:rsidR="00B024CD" w:rsidRDefault="00000000">
      <w:pPr>
        <w:pStyle w:val="Listaconvietas"/>
        <w:ind w:left="317" w:hanging="202"/>
      </w:pPr>
      <w:r>
        <w:t>The desktop experience reads as legal expertise, then premium learning product, then pedagogical structure.</w:t>
      </w:r>
    </w:p>
    <w:p w14:paraId="50FBF899" w14:textId="77777777" w:rsidR="00B024CD" w:rsidRDefault="00000000">
      <w:pPr>
        <w:pStyle w:val="Listaconvietas"/>
        <w:ind w:left="317" w:hanging="202"/>
      </w:pPr>
      <w:r>
        <w:t>The mobile experience preserves the same hierarchy, with a full-width Term composition, grouped audio and efficient completion flow.</w:t>
      </w:r>
    </w:p>
    <w:p w14:paraId="6D7CDA8C" w14:textId="77777777" w:rsidR="00B024CD" w:rsidRDefault="00000000">
      <w:pPr>
        <w:pStyle w:val="Listaconvietas"/>
        <w:ind w:left="317" w:hanging="202"/>
      </w:pPr>
      <w:r>
        <w:t>Photographs consistently depict practising lawyers or senior legal professionals in credible corporate legal environments.</w:t>
      </w:r>
    </w:p>
    <w:p w14:paraId="69D92C4F" w14:textId="77777777" w:rsidR="00B024CD" w:rsidRDefault="00000000">
      <w:pPr>
        <w:pStyle w:val="Listaconvietas"/>
        <w:ind w:left="317" w:hanging="202"/>
      </w:pPr>
      <w:r>
        <w:t>No canonical content, editorial meaning, category order, learner state or commercial rule has been changed by the visual implementation.</w:t>
      </w:r>
    </w:p>
    <w:p w14:paraId="4B85D1DA" w14:textId="77777777" w:rsidR="00B024CD" w:rsidRDefault="00000000">
      <w:pPr>
        <w:pStyle w:val="Listaconvietas"/>
        <w:ind w:left="317" w:hanging="202"/>
      </w:pPr>
      <w:r>
        <w:t>Owner approval and implementation evidence are recorded through the project's existing governance process; this reassessment itself creates no competing master document.</w:t>
      </w:r>
    </w:p>
    <w:p w14:paraId="67D07B66" w14:textId="77777777" w:rsidR="00B024CD" w:rsidRDefault="00000000">
      <w:pPr>
        <w:pStyle w:val="Ttulo1"/>
      </w:pPr>
      <w:r>
        <w:rPr>
          <w:rFonts w:ascii="Arial" w:hAnsi="Arial"/>
        </w:rPr>
        <w:t>Source note</w:t>
      </w:r>
    </w:p>
    <w:p w14:paraId="441AE4C7" w14:textId="77777777" w:rsidR="00B024CD" w:rsidRDefault="00000000">
      <w:pPr>
        <w:pStyle w:val="Smallmetadata"/>
      </w:pPr>
      <w:r>
        <w:t>Controlled references consulted: Company Operating Manual v1.1 R; Product Bible v2.x R1; Editorial Knowledge Base Part I reconciled 31 Aug 2026; Master Content Database v1.3.81 reconciled 1 Sep 2026; Project Charter v1.2 R2. Live site reviewed at https://www.legalenglish5.com/ on 12 Sep 2026. Approved identity facts drawn from LE5 Design System v2.4 RC1 Logo Update dated 12 Sep 2026. This document contains evaluation and proposed implementation specifications only.</w:t>
      </w:r>
    </w:p>
    <w:sectPr w:rsidR="00B024CD" w:rsidSect="00034616">
      <w:headerReference w:type="default" r:id="rId8"/>
      <w:footerReference w:type="default" r:id="rId9"/>
      <w:pgSz w:w="12240" w:h="15840"/>
      <w:pgMar w:top="1037" w:right="1037" w:bottom="979"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4D2E99" w14:textId="77777777" w:rsidR="00B835A9" w:rsidRDefault="00B835A9">
      <w:pPr>
        <w:spacing w:after="0" w:line="240" w:lineRule="auto"/>
      </w:pPr>
      <w:r>
        <w:separator/>
      </w:r>
    </w:p>
  </w:endnote>
  <w:endnote w:type="continuationSeparator" w:id="0">
    <w:p w14:paraId="1185BAC7" w14:textId="77777777" w:rsidR="00B835A9" w:rsidRDefault="00B835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805E1" w14:textId="77777777" w:rsidR="00B024CD" w:rsidRDefault="00000000">
    <w:pPr>
      <w:pStyle w:val="Piedepgina"/>
      <w:jc w:val="center"/>
    </w:pPr>
    <w:r>
      <w:rPr>
        <w:color w:val="6B6870"/>
        <w:sz w:val="16"/>
      </w:rPr>
      <w:t>LE5   Proposed design specification   12 September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C595E9" w14:textId="77777777" w:rsidR="00B835A9" w:rsidRDefault="00B835A9">
      <w:pPr>
        <w:spacing w:after="0" w:line="240" w:lineRule="auto"/>
      </w:pPr>
      <w:r>
        <w:separator/>
      </w:r>
    </w:p>
  </w:footnote>
  <w:footnote w:type="continuationSeparator" w:id="0">
    <w:p w14:paraId="2DAB4A11" w14:textId="77777777" w:rsidR="00B835A9" w:rsidRDefault="00B835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35E50" w14:textId="77777777" w:rsidR="00B024CD" w:rsidRDefault="00000000">
    <w:pPr>
      <w:pStyle w:val="Smallmetadata"/>
      <w:jc w:val="right"/>
    </w:pPr>
    <w:r>
      <w:rPr>
        <w:b/>
        <w:color w:val="3C3D40"/>
      </w:rPr>
      <w:t>LEGAL ENGLISH 5   WEBSITE VISUAL DESIGN REASSESSMENT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2065592855">
    <w:abstractNumId w:val="8"/>
  </w:num>
  <w:num w:numId="2" w16cid:durableId="1684476497">
    <w:abstractNumId w:val="6"/>
  </w:num>
  <w:num w:numId="3" w16cid:durableId="1894273458">
    <w:abstractNumId w:val="5"/>
  </w:num>
  <w:num w:numId="4" w16cid:durableId="1038159484">
    <w:abstractNumId w:val="4"/>
  </w:num>
  <w:num w:numId="5" w16cid:durableId="707412504">
    <w:abstractNumId w:val="7"/>
  </w:num>
  <w:num w:numId="6" w16cid:durableId="1356886056">
    <w:abstractNumId w:val="3"/>
  </w:num>
  <w:num w:numId="7" w16cid:durableId="1179732358">
    <w:abstractNumId w:val="2"/>
  </w:num>
  <w:num w:numId="8" w16cid:durableId="1906453836">
    <w:abstractNumId w:val="1"/>
  </w:num>
  <w:num w:numId="9" w16cid:durableId="2047025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3416C"/>
    <w:rsid w:val="0015074B"/>
    <w:rsid w:val="0029639D"/>
    <w:rsid w:val="00326F90"/>
    <w:rsid w:val="00AA1D8D"/>
    <w:rsid w:val="00B024CD"/>
    <w:rsid w:val="00B47730"/>
    <w:rsid w:val="00B835A9"/>
    <w:rsid w:val="00CB0664"/>
    <w:rsid w:val="00D91F7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93537F"/>
  <w14:defaultImageDpi w14:val="300"/>
  <w15:docId w15:val="{F0386BD4-9BFB-4D4A-88BB-6B1153C13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78" w:lineRule="auto"/>
    </w:pPr>
    <w:rPr>
      <w:rFonts w:ascii="Arial" w:hAnsi="Arial"/>
      <w:color w:val="1A171B"/>
      <w:sz w:val="20"/>
    </w:rPr>
  </w:style>
  <w:style w:type="paragraph" w:styleId="Ttulo1">
    <w:name w:val="heading 1"/>
    <w:basedOn w:val="Normal"/>
    <w:next w:val="Normal"/>
    <w:link w:val="Ttulo1Car"/>
    <w:uiPriority w:val="9"/>
    <w:qFormat/>
    <w:rsid w:val="00FC693F"/>
    <w:pPr>
      <w:keepNext/>
      <w:keepLines/>
      <w:spacing w:before="320" w:after="140"/>
      <w:outlineLvl w:val="0"/>
    </w:pPr>
    <w:rPr>
      <w:rFonts w:asciiTheme="majorHAnsi" w:eastAsiaTheme="majorEastAsia" w:hAnsiTheme="majorHAnsi" w:cstheme="majorBidi"/>
      <w:b/>
      <w:bCs/>
      <w:color w:val="000000"/>
      <w:sz w:val="34"/>
      <w:szCs w:val="28"/>
    </w:rPr>
  </w:style>
  <w:style w:type="paragraph" w:styleId="Ttulo2">
    <w:name w:val="heading 2"/>
    <w:basedOn w:val="Normal"/>
    <w:next w:val="Normal"/>
    <w:link w:val="Ttulo2Car"/>
    <w:uiPriority w:val="9"/>
    <w:unhideWhenUsed/>
    <w:qFormat/>
    <w:rsid w:val="00FC693F"/>
    <w:pPr>
      <w:keepNext/>
      <w:keepLines/>
      <w:spacing w:before="240" w:after="100"/>
      <w:outlineLvl w:val="1"/>
    </w:pPr>
    <w:rPr>
      <w:rFonts w:asciiTheme="majorHAnsi" w:eastAsiaTheme="majorEastAsia" w:hAnsiTheme="majorHAnsi" w:cstheme="majorBidi"/>
      <w:b/>
      <w:bCs/>
      <w:color w:val="000000"/>
      <w:sz w:val="26"/>
      <w:szCs w:val="26"/>
    </w:rPr>
  </w:style>
  <w:style w:type="paragraph" w:styleId="Ttulo3">
    <w:name w:val="heading 3"/>
    <w:basedOn w:val="Normal"/>
    <w:next w:val="Normal"/>
    <w:link w:val="Ttulo3Car"/>
    <w:uiPriority w:val="9"/>
    <w:unhideWhenUsed/>
    <w:qFormat/>
    <w:rsid w:val="00FC693F"/>
    <w:pPr>
      <w:keepNext/>
      <w:keepLines/>
      <w:spacing w:before="160" w:after="60"/>
      <w:outlineLvl w:val="2"/>
    </w:pPr>
    <w:rPr>
      <w:rFonts w:asciiTheme="majorHAnsi" w:eastAsiaTheme="majorEastAsia" w:hAnsiTheme="majorHAnsi" w:cstheme="majorBidi"/>
      <w:b/>
      <w:bCs/>
      <w:color w:val="000000"/>
      <w:sz w:val="22"/>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spacing w:after="16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spacing w:after="60" w:line="269" w:lineRule="auto"/>
      <w:contextualSpacing/>
    </w:pPr>
  </w:style>
  <w:style w:type="paragraph" w:styleId="Listaconvietas2">
    <w:name w:val="List Bullet 2"/>
    <w:basedOn w:val="Normal"/>
    <w:uiPriority w:val="99"/>
    <w:unhideWhenUsed/>
    <w:rsid w:val="00326F90"/>
    <w:pPr>
      <w:numPr>
        <w:numId w:val="2"/>
      </w:numPr>
      <w:spacing w:after="60" w:line="269" w:lineRule="auto"/>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spacing w:after="60" w:line="269" w:lineRule="auto"/>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ind w:left="360"/>
      <w:contextualSpacing/>
    </w:pPr>
  </w:style>
  <w:style w:type="paragraph" w:styleId="Continuarlista2">
    <w:name w:val="List Continue 2"/>
    <w:basedOn w:val="Normal"/>
    <w:uiPriority w:val="99"/>
    <w:unhideWhenUsed/>
    <w:rsid w:val="0029639D"/>
    <w:pPr>
      <w:ind w:left="720"/>
      <w:contextualSpacing/>
    </w:pPr>
  </w:style>
  <w:style w:type="paragraph" w:styleId="Continuarlista3">
    <w:name w:val="List Continue 3"/>
    <w:basedOn w:val="Normal"/>
    <w:uiPriority w:val="99"/>
    <w:unhideWhenUsed/>
    <w:rsid w:val="0029639D"/>
    <w:pPr>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etadata">
    <w:name w:val="Small metadata"/>
    <w:pPr>
      <w:spacing w:after="60"/>
    </w:pPr>
    <w:rPr>
      <w:rFonts w:ascii="Arial" w:hAnsi="Arial"/>
      <w:color w:val="6B6870"/>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18</Pages>
  <Words>7366</Words>
  <Characters>41989</Characters>
  <Application>Microsoft Office Word</Application>
  <DocSecurity>0</DocSecurity>
  <Lines>349</Lines>
  <Paragraphs>98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49257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LE5 Website Visual Design Reassessment</dc:title>
  <dc:subject>Integrated visual audit and implementation specification</dc:subject>
  <dc:creator>MPC LAW STUDIO</dc:creator>
  <cp:keywords>Legal English 5, LE5, visual design, website, implementation specification</cp:keywords>
  <dc:description>generated by python-docx</dc:description>
  <cp:lastModifiedBy>FNL Docente - Pilar Cruz</cp:lastModifiedBy>
  <cp:revision>2</cp:revision>
  <dcterms:created xsi:type="dcterms:W3CDTF">2026-09-12T22:02:00Z</dcterms:created>
  <dcterms:modified xsi:type="dcterms:W3CDTF">2026-09-12T22:02:00Z</dcterms:modified>
  <cp:category/>
</cp:coreProperties>
</file>