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0BA8" w14:textId="46827E71" w:rsidR="00377230" w:rsidRDefault="00377230" w:rsidP="00075FAA">
      <w:pPr>
        <w:shd w:val="clear" w:color="auto" w:fill="FFFFFF"/>
        <w:spacing w:before="129" w:after="0" w:line="240" w:lineRule="auto"/>
        <w:outlineLvl w:val="0"/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</w:pPr>
      <w:r w:rsidRPr="00377230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</w:rPr>
        <w:t>Python strings</w:t>
      </w:r>
      <w:r w:rsidR="00075FAA">
        <w:rPr>
          <w:rFonts w:ascii="Helvetica" w:eastAsia="Times New Roman" w:hAnsi="Helvetica" w:cs="Helvetica"/>
          <w:b/>
          <w:bCs/>
          <w:color w:val="000000"/>
          <w:kern w:val="36"/>
          <w:sz w:val="39"/>
          <w:szCs w:val="39"/>
          <w:lang w:val="en-US"/>
        </w:rPr>
        <w:t xml:space="preserve"> </w:t>
      </w:r>
      <w:r w:rsidRPr="00377230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 xml:space="preserve"> </w:t>
      </w:r>
      <w:r w:rsidR="009B77AC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/>
        </w:rPr>
        <w:t xml:space="preserve">are </w:t>
      </w:r>
      <w:r w:rsidRPr="00377230">
        <w:rPr>
          <w:rFonts w:ascii="Helvetica" w:eastAsia="Times New Roman" w:hAnsi="Helvetica" w:cs="Helvetica"/>
          <w:b/>
          <w:bCs/>
          <w:color w:val="000000"/>
          <w:sz w:val="21"/>
          <w:szCs w:val="21"/>
          <w:u w:val="single"/>
        </w:rPr>
        <w:t>immutable</w:t>
      </w:r>
      <w:r w:rsidRPr="00377230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 xml:space="preserve"> </w:t>
      </w:r>
      <w:r w:rsidRPr="00377230">
        <w:rPr>
          <w:rFonts w:ascii="Helvetica" w:eastAsia="Times New Roman" w:hAnsi="Helvetica" w:cs="Helvetica"/>
          <w:b/>
          <w:bCs/>
          <w:color w:val="000000"/>
          <w:sz w:val="21"/>
          <w:szCs w:val="21"/>
          <w:u w:val="single"/>
        </w:rPr>
        <w:t>sequences</w:t>
      </w:r>
      <w:r w:rsidRPr="00377230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 xml:space="preserve"> of of unicode code points.</w:t>
      </w:r>
    </w:p>
    <w:p w14:paraId="69EDFF32" w14:textId="77777777" w:rsidR="009B77AC" w:rsidRDefault="00722645" w:rsidP="009B77AC">
      <w:pPr>
        <w:pStyle w:val="Heading3"/>
        <w:numPr>
          <w:ilvl w:val="0"/>
          <w:numId w:val="3"/>
        </w:numPr>
        <w:shd w:val="clear" w:color="auto" w:fill="FFFFFF"/>
        <w:spacing w:before="0"/>
        <w:rPr>
          <w:rFonts w:ascii="Helvetica" w:hAnsi="Helvetica" w:cs="Helvetica"/>
          <w:color w:val="000000"/>
          <w:lang w:val="en-US"/>
        </w:rPr>
      </w:pPr>
      <w:r w:rsidRPr="009B77AC">
        <w:rPr>
          <w:rFonts w:ascii="Helvetica" w:hAnsi="Helvetica" w:cs="Helvetica"/>
          <w:b/>
          <w:bCs/>
          <w:color w:val="000000"/>
          <w:lang w:val="en-US"/>
        </w:rPr>
        <w:t>l</w:t>
      </w:r>
      <w:r w:rsidR="00377230" w:rsidRPr="009B77AC">
        <w:rPr>
          <w:rFonts w:ascii="Helvetica" w:hAnsi="Helvetica" w:cs="Helvetica"/>
          <w:b/>
          <w:bCs/>
          <w:color w:val="000000"/>
          <w:lang w:val="en-US"/>
        </w:rPr>
        <w:t>en</w:t>
      </w:r>
      <w:r w:rsidRPr="009B77AC">
        <w:rPr>
          <w:rFonts w:ascii="Helvetica" w:hAnsi="Helvetica" w:cs="Helvetica"/>
          <w:b/>
          <w:bCs/>
          <w:color w:val="000000"/>
          <w:lang w:val="en-US"/>
        </w:rPr>
        <w:t>(</w:t>
      </w:r>
      <w:r w:rsidR="00075FAA" w:rsidRPr="009B77AC">
        <w:rPr>
          <w:rFonts w:ascii="Helvetica" w:hAnsi="Helvetica" w:cs="Helvetica"/>
          <w:b/>
          <w:bCs/>
          <w:color w:val="000000"/>
          <w:lang w:val="en-US"/>
        </w:rPr>
        <w:t>sequence</w:t>
      </w:r>
      <w:r w:rsidRPr="009B77AC">
        <w:rPr>
          <w:rFonts w:ascii="Helvetica" w:hAnsi="Helvetica" w:cs="Helvetica"/>
          <w:b/>
          <w:bCs/>
          <w:color w:val="000000"/>
          <w:lang w:val="en-US"/>
        </w:rPr>
        <w:t>)</w:t>
      </w:r>
      <w:r w:rsidR="00377230">
        <w:rPr>
          <w:rFonts w:ascii="Helvetica" w:hAnsi="Helvetica" w:cs="Helvetica"/>
          <w:color w:val="000000"/>
          <w:lang w:val="en-US"/>
        </w:rPr>
        <w:t xml:space="preserve"> function</w:t>
      </w:r>
      <w:r w:rsidR="00377230" w:rsidRPr="008040FF">
        <w:rPr>
          <w:rFonts w:ascii="Helvetica" w:hAnsi="Helvetica" w:cs="Helvetica"/>
          <w:color w:val="000000"/>
          <w:lang w:val="en-US"/>
        </w:rPr>
        <w:t xml:space="preserve"> </w:t>
      </w:r>
      <w:r w:rsidR="008040FF">
        <w:rPr>
          <w:rFonts w:ascii="Helvetica" w:hAnsi="Helvetica" w:cs="Helvetica"/>
          <w:color w:val="000000"/>
          <w:lang w:val="en-US"/>
        </w:rPr>
        <w:t>r</w:t>
      </w:r>
      <w:r w:rsidR="00377230" w:rsidRPr="008040FF">
        <w:rPr>
          <w:rFonts w:ascii="Helvetica" w:hAnsi="Helvetica" w:cs="Helvetica"/>
          <w:color w:val="000000"/>
          <w:lang w:val="en-US"/>
        </w:rPr>
        <w:t>eturns the length of the sequence, in our case, length of a string</w:t>
      </w:r>
      <w:r w:rsidR="00075FAA">
        <w:rPr>
          <w:rFonts w:ascii="Helvetica" w:hAnsi="Helvetica" w:cs="Helvetica"/>
          <w:color w:val="000000"/>
          <w:lang w:val="en-US"/>
        </w:rPr>
        <w:t>.</w:t>
      </w:r>
    </w:p>
    <w:p w14:paraId="51EFA591" w14:textId="4D705DA8" w:rsidR="009B77AC" w:rsidRDefault="00377230" w:rsidP="00466942">
      <w:pPr>
        <w:pStyle w:val="Heading3"/>
        <w:numPr>
          <w:ilvl w:val="0"/>
          <w:numId w:val="3"/>
        </w:numPr>
        <w:shd w:val="clear" w:color="auto" w:fill="FFFFFF"/>
        <w:spacing w:before="186"/>
        <w:rPr>
          <w:rFonts w:ascii="Helvetica" w:hAnsi="Helvetica" w:cs="Helvetica"/>
          <w:color w:val="000000"/>
          <w:lang w:val="en-US"/>
        </w:rPr>
      </w:pPr>
      <w:r w:rsidRPr="009B77AC">
        <w:rPr>
          <w:rFonts w:ascii="Helvetica" w:hAnsi="Helvetica" w:cs="Helvetica"/>
          <w:b/>
          <w:bCs/>
          <w:color w:val="000000"/>
          <w:lang w:val="en-US"/>
        </w:rPr>
        <w:t>in</w:t>
      </w:r>
      <w:r w:rsidRPr="009B77AC">
        <w:rPr>
          <w:rFonts w:ascii="Helvetica" w:hAnsi="Helvetica" w:cs="Helvetica"/>
          <w:color w:val="000000"/>
          <w:lang w:val="en-US"/>
        </w:rPr>
        <w:t> operator returns True if substring is found in the string</w:t>
      </w:r>
      <w:r w:rsidR="008040FF" w:rsidRPr="009B77AC">
        <w:rPr>
          <w:rFonts w:ascii="Helvetica" w:hAnsi="Helvetica" w:cs="Helvetica"/>
          <w:color w:val="000000"/>
          <w:lang w:val="en-US"/>
        </w:rPr>
        <w:t xml:space="preserve"> (e.g. </w:t>
      </w:r>
      <w:r w:rsidRPr="009B77AC">
        <w:rPr>
          <w:rFonts w:ascii="Helvetica" w:hAnsi="Helvetica" w:cs="Helvetica"/>
          <w:color w:val="000000"/>
          <w:lang w:val="en-US"/>
        </w:rPr>
        <w:t>“uni” in university</w:t>
      </w:r>
      <w:r w:rsidR="008040FF" w:rsidRPr="009B77AC">
        <w:rPr>
          <w:rFonts w:ascii="Helvetica" w:hAnsi="Helvetica" w:cs="Helvetica"/>
          <w:color w:val="000000"/>
          <w:lang w:val="en-US"/>
        </w:rPr>
        <w:t>)</w:t>
      </w:r>
    </w:p>
    <w:p w14:paraId="08E725A5" w14:textId="77777777" w:rsidR="00D22A17" w:rsidRPr="00D22A17" w:rsidRDefault="00D22A17" w:rsidP="00D22A17">
      <w:pPr>
        <w:pStyle w:val="Heading2"/>
        <w:shd w:val="clear" w:color="auto" w:fill="FFFFFF"/>
        <w:spacing w:before="0"/>
        <w:rPr>
          <w:rFonts w:ascii="Helvetica" w:hAnsi="Helvetica" w:cs="Helvetica"/>
          <w:color w:val="000000"/>
          <w:sz w:val="33"/>
          <w:szCs w:val="33"/>
        </w:rPr>
      </w:pPr>
      <w:r w:rsidRPr="00D22A17">
        <w:rPr>
          <w:rFonts w:ascii="Helvetica" w:hAnsi="Helvetica" w:cs="Helvetica"/>
          <w:color w:val="000000"/>
          <w:sz w:val="33"/>
          <w:szCs w:val="33"/>
        </w:rPr>
        <w:t>Loops on strings</w:t>
      </w:r>
    </w:p>
    <w:p w14:paraId="269BE05E" w14:textId="77777777" w:rsidR="00D22A17" w:rsidRPr="00FD3F37" w:rsidRDefault="00D22A17" w:rsidP="00D22A1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FD3F37">
        <w:rPr>
          <w:rFonts w:ascii="Helvetica" w:eastAsia="Times New Roman" w:hAnsi="Helvetica" w:cs="Helvetica"/>
          <w:color w:val="000000"/>
          <w:sz w:val="21"/>
          <w:szCs w:val="21"/>
        </w:rPr>
        <w:t>The </w:t>
      </w:r>
      <w:r w:rsidRPr="00FD3F37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for</w:t>
      </w:r>
      <w:r w:rsidRPr="00FD3F37">
        <w:rPr>
          <w:rFonts w:ascii="Helvetica" w:eastAsia="Times New Roman" w:hAnsi="Helvetica" w:cs="Helvetica"/>
          <w:color w:val="000000"/>
          <w:sz w:val="21"/>
          <w:szCs w:val="21"/>
        </w:rPr>
        <w:t> loop is used for iterating over elements of a sequence (like a string).</w:t>
      </w:r>
    </w:p>
    <w:p w14:paraId="44FB3D2E" w14:textId="77777777" w:rsidR="00D22A17" w:rsidRDefault="00D22A17" w:rsidP="00D22A17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</w:pPr>
      <w:r w:rsidRPr="00EC13D9">
        <w:rPr>
          <w:rFonts w:ascii="Consolas" w:eastAsia="Times New Roman" w:hAnsi="Consolas" w:cs="Courier New"/>
          <w:b/>
          <w:bCs/>
          <w:color w:val="000000"/>
          <w:sz w:val="16"/>
          <w:szCs w:val="16"/>
          <w:bdr w:val="none" w:sz="0" w:space="0" w:color="auto" w:frame="1"/>
          <w:shd w:val="clear" w:color="auto" w:fill="FFFFFF"/>
        </w:rPr>
        <w:t>for</w:t>
      </w:r>
      <w:r w:rsidRPr="00FD3F37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character </w:t>
      </w:r>
      <w:r w:rsidRPr="00EC13D9">
        <w:rPr>
          <w:rFonts w:ascii="Consolas" w:eastAsia="Times New Roman" w:hAnsi="Consolas" w:cs="Courier New"/>
          <w:b/>
          <w:bCs/>
          <w:color w:val="000000"/>
          <w:sz w:val="16"/>
          <w:szCs w:val="16"/>
          <w:bdr w:val="none" w:sz="0" w:space="0" w:color="auto" w:frame="1"/>
          <w:shd w:val="clear" w:color="auto" w:fill="FFFFFF"/>
        </w:rPr>
        <w:t>in</w:t>
      </w:r>
      <w:r w:rsidRPr="00FD3F37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my_string</w:t>
      </w:r>
      <w:r w:rsidRPr="00EC13D9">
        <w:rPr>
          <w:rFonts w:ascii="Consolas" w:eastAsia="Times New Roman" w:hAnsi="Consolas" w:cs="Courier New"/>
          <w:b/>
          <w:bCs/>
          <w:color w:val="000000"/>
          <w:sz w:val="16"/>
          <w:szCs w:val="16"/>
          <w:bdr w:val="none" w:sz="0" w:space="0" w:color="auto" w:frame="1"/>
          <w:shd w:val="clear" w:color="auto" w:fill="FFFFFF"/>
        </w:rPr>
        <w:t>:</w:t>
      </w:r>
      <w:r w:rsidRPr="00FD3F37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</w:t>
      </w:r>
    </w:p>
    <w:p w14:paraId="6CBCAF5C" w14:textId="1282C942" w:rsidR="00000952" w:rsidRPr="00EF746F" w:rsidRDefault="00D22A17" w:rsidP="00EF746F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</w:pPr>
      <w:r w:rsidRPr="00FD3F37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print(character)</w:t>
      </w:r>
    </w:p>
    <w:p w14:paraId="5DF6D8E1" w14:textId="46EC27B9" w:rsidR="00377230" w:rsidRDefault="00377230" w:rsidP="00075FAA">
      <w:pPr>
        <w:pStyle w:val="Heading2"/>
        <w:shd w:val="clear" w:color="auto" w:fill="FFFFFF"/>
        <w:spacing w:before="0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Indexing</w:t>
      </w:r>
      <w:r w:rsidR="00F25F06" w:rsidRPr="00F25F06">
        <w:rPr>
          <w:rFonts w:ascii="Helvetica" w:hAnsi="Helvetica" w:cs="Helvetica"/>
          <w:color w:val="000000"/>
          <w:sz w:val="33"/>
          <w:szCs w:val="33"/>
        </w:rPr>
        <w:t xml:space="preserve"> and </w:t>
      </w:r>
      <w:r w:rsidR="001714D9">
        <w:rPr>
          <w:rFonts w:ascii="Helvetica" w:hAnsi="Helvetica" w:cs="Helvetica"/>
          <w:color w:val="000000"/>
          <w:sz w:val="33"/>
          <w:szCs w:val="33"/>
          <w:lang w:val="en-US"/>
        </w:rPr>
        <w:t>s</w:t>
      </w:r>
      <w:r w:rsidR="00F25F06" w:rsidRPr="00F25F06">
        <w:rPr>
          <w:rFonts w:ascii="Helvetica" w:hAnsi="Helvetica" w:cs="Helvetica"/>
          <w:color w:val="000000"/>
          <w:sz w:val="33"/>
          <w:szCs w:val="33"/>
        </w:rPr>
        <w:t>licing with</w:t>
      </w:r>
      <w:r>
        <w:rPr>
          <w:rFonts w:ascii="Helvetica" w:hAnsi="Helvetica" w:cs="Helvetica"/>
          <w:color w:val="000000"/>
          <w:sz w:val="33"/>
          <w:szCs w:val="33"/>
        </w:rPr>
        <w:t xml:space="preserve"> [ ]</w:t>
      </w:r>
    </w:p>
    <w:p w14:paraId="61EB14AA" w14:textId="075FA8BE" w:rsidR="00377230" w:rsidRDefault="00377230" w:rsidP="009B77AC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Strings are ordered sequences of character data. Indexing </w:t>
      </w:r>
      <w:r>
        <w:rPr>
          <w:rFonts w:ascii="Helvetica" w:hAnsi="Helvetica" w:cs="Helvetica"/>
          <w:color w:val="000000"/>
          <w:sz w:val="21"/>
          <w:szCs w:val="21"/>
          <w:lang w:val="en-US"/>
        </w:rPr>
        <w:t>is used to</w:t>
      </w:r>
      <w:r>
        <w:rPr>
          <w:rFonts w:ascii="Helvetica" w:hAnsi="Helvetica" w:cs="Helvetica"/>
          <w:color w:val="000000"/>
          <w:sz w:val="21"/>
          <w:szCs w:val="21"/>
        </w:rPr>
        <w:t xml:space="preserve"> access individual characters in a string directly by using a numeric value. String indexing is zero-based: the first character in the string has index 0, the next is 1, and so on.</w:t>
      </w:r>
    </w:p>
    <w:p w14:paraId="099D6658" w14:textId="3F4A5A49" w:rsidR="00377230" w:rsidRDefault="00377230" w:rsidP="009B77A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</w:pP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university[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0</w:t>
      </w: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]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   </w:t>
      </w:r>
    </w:p>
    <w:p w14:paraId="227670E6" w14:textId="39262EA3" w:rsidR="00F25F06" w:rsidRPr="00F25F06" w:rsidRDefault="00F25F06" w:rsidP="009B77A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</w:pP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university[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>2:5</w:t>
      </w: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]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 xml:space="preserve">   # substring with the 3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vertAlign w:val="superscript"/>
          <w:lang w:val="en-US"/>
        </w:rPr>
        <w:t>rd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>, 4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vertAlign w:val="superscript"/>
          <w:lang w:val="en-US"/>
        </w:rPr>
        <w:t>th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 xml:space="preserve"> and 5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vertAlign w:val="superscript"/>
          <w:lang w:val="en-US"/>
        </w:rPr>
        <w:t>th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 xml:space="preserve"> character</w:t>
      </w:r>
    </w:p>
    <w:p w14:paraId="45724E8F" w14:textId="1968E031" w:rsidR="00377230" w:rsidRPr="00F25F06" w:rsidRDefault="00377230" w:rsidP="009B77A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</w:pP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university[-1]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   </w:t>
      </w:r>
      <w:r w:rsidR="00F25F06"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# the same as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university[len(university)-1]</w:t>
      </w:r>
    </w:p>
    <w:p w14:paraId="0C841699" w14:textId="5F89FFFA" w:rsidR="00377230" w:rsidRPr="00F25F06" w:rsidRDefault="00377230" w:rsidP="009B77A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</w:pP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university[</w:t>
      </w:r>
      <w:r w:rsidR="00D67B39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>: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:-1</w:t>
      </w:r>
      <w:r w:rsidRPr="00377230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>]</w:t>
      </w: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   # the string backwards    </w:t>
      </w:r>
    </w:p>
    <w:p w14:paraId="3E5B93D0" w14:textId="46BF7717" w:rsidR="00377230" w:rsidRDefault="00377230" w:rsidP="00377230">
      <w:pPr>
        <w:pStyle w:val="Heading2"/>
        <w:shd w:val="clear" w:color="auto" w:fill="FFFFFF"/>
        <w:spacing w:before="153"/>
        <w:rPr>
          <w:rFonts w:ascii="Helvetica" w:hAnsi="Helvetica" w:cs="Helvetica"/>
          <w:color w:val="000000"/>
          <w:sz w:val="33"/>
          <w:szCs w:val="33"/>
        </w:rPr>
      </w:pPr>
      <w:r>
        <w:rPr>
          <w:rFonts w:ascii="Helvetica" w:hAnsi="Helvetica" w:cs="Helvetica"/>
          <w:color w:val="000000"/>
          <w:sz w:val="33"/>
          <w:szCs w:val="33"/>
        </w:rPr>
        <w:t>String operato</w:t>
      </w:r>
      <w:r w:rsidR="00000952">
        <w:rPr>
          <w:rFonts w:ascii="Helvetica" w:hAnsi="Helvetica" w:cs="Helvetica"/>
          <w:color w:val="000000"/>
          <w:sz w:val="33"/>
          <w:szCs w:val="33"/>
          <w:lang w:val="en-US"/>
        </w:rPr>
        <w:t>r</w:t>
      </w:r>
      <w:r>
        <w:rPr>
          <w:rFonts w:ascii="Helvetica" w:hAnsi="Helvetica" w:cs="Helvetica"/>
          <w:color w:val="000000"/>
          <w:sz w:val="33"/>
          <w:szCs w:val="33"/>
        </w:rPr>
        <w:t>s</w:t>
      </w:r>
    </w:p>
    <w:p w14:paraId="5A427132" w14:textId="77777777" w:rsidR="00377230" w:rsidRDefault="00377230" w:rsidP="009B77A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+ for string concatenation</w:t>
      </w:r>
    </w:p>
    <w:p w14:paraId="41FD74D0" w14:textId="77777777" w:rsidR="00377230" w:rsidRDefault="00377230" w:rsidP="003772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* for multiplying by an integer</w:t>
      </w:r>
    </w:p>
    <w:p w14:paraId="7893CA7A" w14:textId="77777777" w:rsidR="0099059F" w:rsidRPr="0099059F" w:rsidRDefault="00377230" w:rsidP="00EF746F">
      <w:pPr>
        <w:numPr>
          <w:ilvl w:val="0"/>
          <w:numId w:val="1"/>
        </w:numPr>
        <w:shd w:val="clear" w:color="auto" w:fill="FFFFFF"/>
        <w:spacing w:before="153" w:beforeAutospacing="1" w:after="100" w:afterAutospacing="1" w:line="240" w:lineRule="auto"/>
        <w:rPr>
          <w:rFonts w:ascii="Helvetica" w:hAnsi="Helvetica" w:cs="Helvetica"/>
          <w:color w:val="000000"/>
          <w:sz w:val="33"/>
          <w:szCs w:val="33"/>
        </w:rPr>
      </w:pPr>
      <w:r w:rsidRPr="0099059F">
        <w:rPr>
          <w:rFonts w:ascii="Helvetica" w:hAnsi="Helvetica" w:cs="Helvetica"/>
          <w:color w:val="000000"/>
          <w:sz w:val="21"/>
          <w:szCs w:val="21"/>
        </w:rPr>
        <w:t>Comparison ... case sensitive</w:t>
      </w:r>
      <w:r w:rsidR="00466942" w:rsidRPr="0099059F">
        <w:rPr>
          <w:rFonts w:ascii="Helvetica" w:hAnsi="Helvetica" w:cs="Helvetica"/>
          <w:color w:val="000000"/>
          <w:sz w:val="21"/>
          <w:szCs w:val="21"/>
          <w:lang w:val="en-US"/>
        </w:rPr>
        <w:t xml:space="preserve">: </w:t>
      </w:r>
      <w:r w:rsidRPr="0099059F">
        <w:rPr>
          <w:rFonts w:ascii="Helvetica" w:hAnsi="Helvetica" w:cs="Helvetica"/>
          <w:color w:val="000000"/>
          <w:sz w:val="21"/>
          <w:szCs w:val="21"/>
        </w:rPr>
        <w:t>==, !=</w:t>
      </w:r>
      <w:r w:rsidR="00466942" w:rsidRPr="0099059F">
        <w:rPr>
          <w:rFonts w:ascii="Helvetica" w:hAnsi="Helvetica" w:cs="Helvetica"/>
          <w:color w:val="000000"/>
          <w:sz w:val="21"/>
          <w:szCs w:val="21"/>
          <w:lang w:val="en-US"/>
        </w:rPr>
        <w:t xml:space="preserve">, </w:t>
      </w:r>
      <w:r w:rsidRPr="0099059F">
        <w:rPr>
          <w:rFonts w:ascii="Helvetica" w:hAnsi="Helvetica" w:cs="Helvetica"/>
          <w:color w:val="000000"/>
          <w:sz w:val="21"/>
          <w:szCs w:val="21"/>
        </w:rPr>
        <w:t xml:space="preserve">&lt;, &gt;, &lt;=, &gt;= </w:t>
      </w:r>
    </w:p>
    <w:p w14:paraId="1A9315E3" w14:textId="741E1CDB" w:rsidR="00F25F06" w:rsidRPr="00000952" w:rsidRDefault="00F25F06" w:rsidP="00000952">
      <w:pPr>
        <w:shd w:val="clear" w:color="auto" w:fill="FFFFFF"/>
        <w:spacing w:before="153" w:beforeAutospacing="1" w:after="100" w:afterAutospacing="1" w:line="240" w:lineRule="auto"/>
        <w:rPr>
          <w:rFonts w:ascii="Helvetica" w:hAnsi="Helvetica" w:cs="Helvetica"/>
          <w:color w:val="000000"/>
          <w:sz w:val="33"/>
          <w:szCs w:val="33"/>
        </w:rPr>
      </w:pPr>
      <w:r w:rsidRPr="0099059F">
        <w:rPr>
          <w:rFonts w:ascii="Helvetica" w:hAnsi="Helvetica" w:cs="Helvetica"/>
          <w:color w:val="000000"/>
          <w:sz w:val="33"/>
          <w:szCs w:val="33"/>
        </w:rPr>
        <w:t>String methods</w:t>
      </w:r>
    </w:p>
    <w:p w14:paraId="5BCE262F" w14:textId="4245E7E2" w:rsidR="00684C18" w:rsidRDefault="00000952" w:rsidP="00D22A17">
      <w:pPr>
        <w:pStyle w:val="Heading2"/>
        <w:shd w:val="clear" w:color="auto" w:fill="FFFFFF"/>
        <w:spacing w:before="153"/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</w:pPr>
      <w:r w:rsidRPr="00F25F06"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</w:rPr>
        <w:t xml:space="preserve">- </w:t>
      </w:r>
      <w:r>
        <w:rPr>
          <w:rFonts w:ascii="Consolas" w:eastAsia="Times New Roman" w:hAnsi="Consolas" w:cs="Courier New"/>
          <w:color w:val="000000"/>
          <w:sz w:val="16"/>
          <w:szCs w:val="16"/>
          <w:bdr w:val="none" w:sz="0" w:space="0" w:color="auto" w:frame="1"/>
          <w:shd w:val="clear" w:color="auto" w:fill="FFFFFF"/>
          <w:lang w:val="en-US"/>
        </w:rPr>
        <w:t>print(dir(str))             # Get a list of all available methods.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636"/>
        <w:gridCol w:w="7979"/>
      </w:tblGrid>
      <w:tr w:rsidR="00AB1FC6" w:rsidRPr="00AB1FC6" w14:paraId="00BC6B13" w14:textId="77777777" w:rsidTr="009F7475">
        <w:trPr>
          <w:trHeight w:val="290"/>
        </w:trPr>
        <w:tc>
          <w:tcPr>
            <w:tcW w:w="2636" w:type="dxa"/>
            <w:hideMark/>
          </w:tcPr>
          <w:p w14:paraId="0C567EE5" w14:textId="77777777" w:rsidR="00AB1FC6" w:rsidRPr="00AB1FC6" w:rsidRDefault="00AB1FC6" w:rsidP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Method</w:t>
            </w:r>
          </w:p>
        </w:tc>
        <w:tc>
          <w:tcPr>
            <w:tcW w:w="7979" w:type="dxa"/>
            <w:hideMark/>
          </w:tcPr>
          <w:p w14:paraId="6D4EBD2D" w14:textId="77777777" w:rsidR="00AB1FC6" w:rsidRPr="00AB1FC6" w:rsidRDefault="00AB1FC6" w:rsidP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Description</w:t>
            </w:r>
          </w:p>
        </w:tc>
      </w:tr>
      <w:tr w:rsidR="00AB1FC6" w:rsidRPr="00AB1FC6" w14:paraId="77880220" w14:textId="77777777" w:rsidTr="009F7475">
        <w:trPr>
          <w:trHeight w:val="290"/>
        </w:trPr>
        <w:tc>
          <w:tcPr>
            <w:tcW w:w="2636" w:type="dxa"/>
            <w:hideMark/>
          </w:tcPr>
          <w:p w14:paraId="576477F7" w14:textId="77777777" w:rsidR="00AB1FC6" w:rsidRPr="00AB1FC6" w:rsidRDefault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Case Manipulation</w:t>
            </w:r>
          </w:p>
        </w:tc>
        <w:tc>
          <w:tcPr>
            <w:tcW w:w="7979" w:type="dxa"/>
            <w:hideMark/>
          </w:tcPr>
          <w:p w14:paraId="445B242F" w14:textId="77777777" w:rsidR="00AB1FC6" w:rsidRPr="00AB1FC6" w:rsidRDefault="00AB1FC6">
            <w:r w:rsidRPr="00AB1FC6">
              <w:t> </w:t>
            </w:r>
          </w:p>
        </w:tc>
      </w:tr>
      <w:tr w:rsidR="00AB1FC6" w:rsidRPr="00AB1FC6" w14:paraId="1CD750FC" w14:textId="77777777" w:rsidTr="009F7475">
        <w:trPr>
          <w:trHeight w:val="290"/>
        </w:trPr>
        <w:tc>
          <w:tcPr>
            <w:tcW w:w="2636" w:type="dxa"/>
            <w:hideMark/>
          </w:tcPr>
          <w:p w14:paraId="37C68AC6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/>
                <w:sz w:val="20"/>
                <w:szCs w:val="20"/>
              </w:rPr>
              <w:t>str.lower()</w:t>
            </w:r>
          </w:p>
        </w:tc>
        <w:tc>
          <w:tcPr>
            <w:tcW w:w="7979" w:type="dxa"/>
            <w:hideMark/>
          </w:tcPr>
          <w:p w14:paraId="56C69F3A" w14:textId="77777777" w:rsidR="00AB1FC6" w:rsidRPr="00AB1FC6" w:rsidRDefault="00AB1FC6">
            <w:r w:rsidRPr="00AB1FC6">
              <w:t>Returns a copy of the string converted to lowercase.</w:t>
            </w:r>
          </w:p>
        </w:tc>
      </w:tr>
      <w:tr w:rsidR="00AB1FC6" w:rsidRPr="00AB1FC6" w14:paraId="4583A177" w14:textId="77777777" w:rsidTr="009F7475">
        <w:trPr>
          <w:trHeight w:val="290"/>
        </w:trPr>
        <w:tc>
          <w:tcPr>
            <w:tcW w:w="2636" w:type="dxa"/>
            <w:hideMark/>
          </w:tcPr>
          <w:p w14:paraId="0B4A9004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/>
                <w:sz w:val="20"/>
                <w:szCs w:val="20"/>
              </w:rPr>
              <w:t>str.upper()</w:t>
            </w:r>
          </w:p>
        </w:tc>
        <w:tc>
          <w:tcPr>
            <w:tcW w:w="7979" w:type="dxa"/>
            <w:hideMark/>
          </w:tcPr>
          <w:p w14:paraId="4683B355" w14:textId="77777777" w:rsidR="00AB1FC6" w:rsidRPr="00AB1FC6" w:rsidRDefault="00AB1FC6">
            <w:r w:rsidRPr="00AB1FC6">
              <w:t>Returns a copy of the string converted to uppercase.</w:t>
            </w:r>
          </w:p>
        </w:tc>
      </w:tr>
      <w:tr w:rsidR="00AB1FC6" w:rsidRPr="00AB1FC6" w14:paraId="4886BA55" w14:textId="77777777" w:rsidTr="009F7475">
        <w:trPr>
          <w:trHeight w:val="290"/>
        </w:trPr>
        <w:tc>
          <w:tcPr>
            <w:tcW w:w="2636" w:type="dxa"/>
            <w:hideMark/>
          </w:tcPr>
          <w:p w14:paraId="65D6270C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/>
                <w:sz w:val="20"/>
                <w:szCs w:val="20"/>
              </w:rPr>
              <w:t>str.capitalize()</w:t>
            </w:r>
          </w:p>
        </w:tc>
        <w:tc>
          <w:tcPr>
            <w:tcW w:w="7979" w:type="dxa"/>
            <w:hideMark/>
          </w:tcPr>
          <w:p w14:paraId="63A4E8E0" w14:textId="77777777" w:rsidR="00AB1FC6" w:rsidRPr="00AB1FC6" w:rsidRDefault="00AB1FC6">
            <w:r w:rsidRPr="00AB1FC6">
              <w:t>Returns a copy with the first character capitalized, rest in lowercase.</w:t>
            </w:r>
          </w:p>
        </w:tc>
      </w:tr>
      <w:tr w:rsidR="00AB1FC6" w:rsidRPr="00AB1FC6" w14:paraId="007876F1" w14:textId="77777777" w:rsidTr="009F7475">
        <w:trPr>
          <w:trHeight w:val="290"/>
        </w:trPr>
        <w:tc>
          <w:tcPr>
            <w:tcW w:w="2636" w:type="dxa"/>
            <w:hideMark/>
          </w:tcPr>
          <w:p w14:paraId="73A72A5D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/>
                <w:sz w:val="20"/>
                <w:szCs w:val="20"/>
              </w:rPr>
              <w:t>str.title()</w:t>
            </w:r>
          </w:p>
        </w:tc>
        <w:tc>
          <w:tcPr>
            <w:tcW w:w="7979" w:type="dxa"/>
            <w:hideMark/>
          </w:tcPr>
          <w:p w14:paraId="6F1129AB" w14:textId="3B532E34" w:rsidR="00AB1FC6" w:rsidRPr="00AB1FC6" w:rsidRDefault="00E874D8">
            <w:r w:rsidRPr="00E874D8">
              <w:t>Returns a string with the first letter of each word capitalized and the rest in lowercase.</w:t>
            </w:r>
          </w:p>
        </w:tc>
      </w:tr>
      <w:tr w:rsidR="00AB1FC6" w:rsidRPr="00AB1FC6" w14:paraId="3D23FCAF" w14:textId="77777777" w:rsidTr="009F7475">
        <w:trPr>
          <w:trHeight w:val="290"/>
        </w:trPr>
        <w:tc>
          <w:tcPr>
            <w:tcW w:w="2636" w:type="dxa"/>
            <w:hideMark/>
          </w:tcPr>
          <w:p w14:paraId="2877ABBB" w14:textId="77777777" w:rsidR="00AB1FC6" w:rsidRPr="00AB1FC6" w:rsidRDefault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Search and Replace</w:t>
            </w:r>
          </w:p>
        </w:tc>
        <w:tc>
          <w:tcPr>
            <w:tcW w:w="7979" w:type="dxa"/>
            <w:hideMark/>
          </w:tcPr>
          <w:p w14:paraId="1203F6E9" w14:textId="77777777" w:rsidR="00AB1FC6" w:rsidRPr="00AB1FC6" w:rsidRDefault="00AB1FC6">
            <w:r w:rsidRPr="00AB1FC6">
              <w:t> </w:t>
            </w:r>
          </w:p>
        </w:tc>
      </w:tr>
      <w:tr w:rsidR="00AB1FC6" w:rsidRPr="00AB1FC6" w14:paraId="3F2149CB" w14:textId="77777777" w:rsidTr="009F7475">
        <w:trPr>
          <w:trHeight w:val="290"/>
        </w:trPr>
        <w:tc>
          <w:tcPr>
            <w:tcW w:w="2636" w:type="dxa"/>
            <w:hideMark/>
          </w:tcPr>
          <w:p w14:paraId="28A191F7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str.find(substring)</w:t>
            </w:r>
          </w:p>
        </w:tc>
        <w:tc>
          <w:tcPr>
            <w:tcW w:w="7979" w:type="dxa"/>
            <w:hideMark/>
          </w:tcPr>
          <w:p w14:paraId="59697E5B" w14:textId="77777777" w:rsidR="00AB1FC6" w:rsidRPr="00AB1FC6" w:rsidRDefault="00AB1FC6">
            <w:r w:rsidRPr="00AB1FC6">
              <w:t xml:space="preserve">Returns the index of a substring, or </w:t>
            </w:r>
            <w:r w:rsidRPr="00AB1FC6">
              <w:rPr>
                <w:rFonts w:hint="eastAsia"/>
              </w:rPr>
              <w:t>-1</w:t>
            </w:r>
            <w:r w:rsidRPr="00AB1FC6">
              <w:t xml:space="preserve"> if not found.</w:t>
            </w:r>
          </w:p>
        </w:tc>
      </w:tr>
      <w:tr w:rsidR="00AB1FC6" w:rsidRPr="00AB1FC6" w14:paraId="29160CD3" w14:textId="77777777" w:rsidTr="009F7475">
        <w:trPr>
          <w:trHeight w:val="290"/>
        </w:trPr>
        <w:tc>
          <w:tcPr>
            <w:tcW w:w="2636" w:type="dxa"/>
            <w:hideMark/>
          </w:tcPr>
          <w:p w14:paraId="7B18B753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str.replace(old, new)</w:t>
            </w:r>
          </w:p>
        </w:tc>
        <w:tc>
          <w:tcPr>
            <w:tcW w:w="7979" w:type="dxa"/>
            <w:hideMark/>
          </w:tcPr>
          <w:p w14:paraId="7E3DEF66" w14:textId="77777777" w:rsidR="00AB1FC6" w:rsidRPr="00AB1FC6" w:rsidRDefault="00AB1FC6">
            <w:r w:rsidRPr="00AB1FC6">
              <w:t xml:space="preserve">Returns a copy with all occurrences of </w:t>
            </w:r>
            <w:r w:rsidRPr="00AB1FC6">
              <w:rPr>
                <w:rFonts w:hint="eastAsia"/>
              </w:rPr>
              <w:t>old</w:t>
            </w:r>
            <w:r w:rsidRPr="00AB1FC6">
              <w:t xml:space="preserve"> replaced by </w:t>
            </w:r>
            <w:r w:rsidRPr="00AB1FC6">
              <w:rPr>
                <w:rFonts w:hint="eastAsia"/>
              </w:rPr>
              <w:t>new</w:t>
            </w:r>
            <w:r w:rsidRPr="00AB1FC6">
              <w:t>.</w:t>
            </w:r>
          </w:p>
        </w:tc>
      </w:tr>
      <w:tr w:rsidR="00AB1FC6" w:rsidRPr="00AB1FC6" w14:paraId="12F33903" w14:textId="77777777" w:rsidTr="009F7475">
        <w:trPr>
          <w:trHeight w:val="290"/>
        </w:trPr>
        <w:tc>
          <w:tcPr>
            <w:tcW w:w="2636" w:type="dxa"/>
            <w:hideMark/>
          </w:tcPr>
          <w:p w14:paraId="4DF6BC5D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str.count(substring)</w:t>
            </w:r>
          </w:p>
        </w:tc>
        <w:tc>
          <w:tcPr>
            <w:tcW w:w="7979" w:type="dxa"/>
            <w:hideMark/>
          </w:tcPr>
          <w:p w14:paraId="0DA52117" w14:textId="77777777" w:rsidR="00AB1FC6" w:rsidRPr="00AB1FC6" w:rsidRDefault="00AB1FC6">
            <w:r w:rsidRPr="00AB1FC6">
              <w:t xml:space="preserve">Returns the number of non-overlapping occurrences of </w:t>
            </w:r>
            <w:r w:rsidRPr="00AB1FC6">
              <w:rPr>
                <w:rFonts w:hint="eastAsia"/>
              </w:rPr>
              <w:t>substring</w:t>
            </w:r>
            <w:r w:rsidRPr="00AB1FC6">
              <w:t>.</w:t>
            </w:r>
          </w:p>
        </w:tc>
      </w:tr>
      <w:tr w:rsidR="00AB1FC6" w:rsidRPr="00AB1FC6" w14:paraId="29EF0DC8" w14:textId="77777777" w:rsidTr="009F7475">
        <w:trPr>
          <w:trHeight w:val="290"/>
        </w:trPr>
        <w:tc>
          <w:tcPr>
            <w:tcW w:w="2636" w:type="dxa"/>
            <w:hideMark/>
          </w:tcPr>
          <w:p w14:paraId="17DEF0C6" w14:textId="77777777" w:rsidR="00AB1FC6" w:rsidRPr="00AB1FC6" w:rsidRDefault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Checks</w:t>
            </w:r>
          </w:p>
        </w:tc>
        <w:tc>
          <w:tcPr>
            <w:tcW w:w="7979" w:type="dxa"/>
            <w:hideMark/>
          </w:tcPr>
          <w:p w14:paraId="5EC796BF" w14:textId="77777777" w:rsidR="00AB1FC6" w:rsidRPr="00AB1FC6" w:rsidRDefault="00AB1FC6">
            <w:r w:rsidRPr="00AB1FC6">
              <w:t> </w:t>
            </w:r>
          </w:p>
        </w:tc>
      </w:tr>
      <w:tr w:rsidR="00AB1FC6" w:rsidRPr="00AB1FC6" w14:paraId="3685ACC4" w14:textId="77777777" w:rsidTr="009F7475">
        <w:trPr>
          <w:trHeight w:val="290"/>
        </w:trPr>
        <w:tc>
          <w:tcPr>
            <w:tcW w:w="2636" w:type="dxa"/>
            <w:hideMark/>
          </w:tcPr>
          <w:p w14:paraId="52F076D0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str.startswith(prefix)</w:t>
            </w:r>
          </w:p>
        </w:tc>
        <w:tc>
          <w:tcPr>
            <w:tcW w:w="7979" w:type="dxa"/>
            <w:hideMark/>
          </w:tcPr>
          <w:p w14:paraId="6E0AFC80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the string starts with the specified </w:t>
            </w:r>
            <w:r w:rsidRPr="00AB1FC6">
              <w:rPr>
                <w:rFonts w:hint="eastAsia"/>
              </w:rPr>
              <w:t>prefix</w:t>
            </w:r>
            <w:r w:rsidRPr="00AB1FC6">
              <w:t>.</w:t>
            </w:r>
          </w:p>
        </w:tc>
      </w:tr>
      <w:tr w:rsidR="00AB1FC6" w:rsidRPr="00AB1FC6" w14:paraId="3BD6A54B" w14:textId="77777777" w:rsidTr="009F7475">
        <w:trPr>
          <w:trHeight w:val="290"/>
        </w:trPr>
        <w:tc>
          <w:tcPr>
            <w:tcW w:w="2636" w:type="dxa"/>
            <w:hideMark/>
          </w:tcPr>
          <w:p w14:paraId="4141B531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str.endswith(suffix)</w:t>
            </w:r>
          </w:p>
        </w:tc>
        <w:tc>
          <w:tcPr>
            <w:tcW w:w="7979" w:type="dxa"/>
            <w:hideMark/>
          </w:tcPr>
          <w:p w14:paraId="10D0F86A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the string ends with the specified </w:t>
            </w:r>
            <w:r w:rsidRPr="00AB1FC6">
              <w:rPr>
                <w:rFonts w:hint="eastAsia"/>
              </w:rPr>
              <w:t>suffix</w:t>
            </w:r>
            <w:r w:rsidRPr="00AB1FC6">
              <w:t>.</w:t>
            </w:r>
          </w:p>
        </w:tc>
      </w:tr>
      <w:tr w:rsidR="00AB1FC6" w:rsidRPr="00AB1FC6" w14:paraId="716B2A00" w14:textId="77777777" w:rsidTr="009F7475">
        <w:trPr>
          <w:trHeight w:val="290"/>
        </w:trPr>
        <w:tc>
          <w:tcPr>
            <w:tcW w:w="2636" w:type="dxa"/>
            <w:hideMark/>
          </w:tcPr>
          <w:p w14:paraId="348FFD39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str.isdigit()</w:t>
            </w:r>
          </w:p>
        </w:tc>
        <w:tc>
          <w:tcPr>
            <w:tcW w:w="7979" w:type="dxa"/>
            <w:hideMark/>
          </w:tcPr>
          <w:p w14:paraId="12F2386B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all characters are digits.</w:t>
            </w:r>
          </w:p>
        </w:tc>
      </w:tr>
      <w:tr w:rsidR="00AB1FC6" w:rsidRPr="00AB1FC6" w14:paraId="5FAE93CF" w14:textId="77777777" w:rsidTr="009F7475">
        <w:trPr>
          <w:trHeight w:val="290"/>
        </w:trPr>
        <w:tc>
          <w:tcPr>
            <w:tcW w:w="2636" w:type="dxa"/>
            <w:hideMark/>
          </w:tcPr>
          <w:p w14:paraId="373726A1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str.isalpha()</w:t>
            </w:r>
          </w:p>
        </w:tc>
        <w:tc>
          <w:tcPr>
            <w:tcW w:w="7979" w:type="dxa"/>
            <w:hideMark/>
          </w:tcPr>
          <w:p w14:paraId="59D1C63A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all characters are alphabetic.</w:t>
            </w:r>
          </w:p>
        </w:tc>
      </w:tr>
      <w:tr w:rsidR="00AB1FC6" w:rsidRPr="00AB1FC6" w14:paraId="371B18F2" w14:textId="77777777" w:rsidTr="009F7475">
        <w:trPr>
          <w:trHeight w:val="290"/>
        </w:trPr>
        <w:tc>
          <w:tcPr>
            <w:tcW w:w="2636" w:type="dxa"/>
            <w:hideMark/>
          </w:tcPr>
          <w:p w14:paraId="476945E3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str.isalnum()</w:t>
            </w:r>
          </w:p>
        </w:tc>
        <w:tc>
          <w:tcPr>
            <w:tcW w:w="7979" w:type="dxa"/>
            <w:hideMark/>
          </w:tcPr>
          <w:p w14:paraId="2CAAFF91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all characters are alphanumeric (letters/numbers).</w:t>
            </w:r>
          </w:p>
        </w:tc>
      </w:tr>
      <w:tr w:rsidR="00AB1FC6" w:rsidRPr="00AB1FC6" w14:paraId="5D409E73" w14:textId="77777777" w:rsidTr="009F7475">
        <w:trPr>
          <w:trHeight w:val="290"/>
        </w:trPr>
        <w:tc>
          <w:tcPr>
            <w:tcW w:w="2636" w:type="dxa"/>
            <w:hideMark/>
          </w:tcPr>
          <w:p w14:paraId="2598C964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str.isspace()</w:t>
            </w:r>
          </w:p>
        </w:tc>
        <w:tc>
          <w:tcPr>
            <w:tcW w:w="7979" w:type="dxa"/>
            <w:hideMark/>
          </w:tcPr>
          <w:p w14:paraId="7172D41F" w14:textId="77777777" w:rsidR="00AB1FC6" w:rsidRPr="00AB1FC6" w:rsidRDefault="00AB1FC6">
            <w:r w:rsidRPr="00AB1FC6">
              <w:t xml:space="preserve">Returns </w:t>
            </w:r>
            <w:r w:rsidRPr="00AB1FC6">
              <w:rPr>
                <w:rFonts w:hint="eastAsia"/>
              </w:rPr>
              <w:t>True</w:t>
            </w:r>
            <w:r w:rsidRPr="00AB1FC6">
              <w:t xml:space="preserve"> if all characters are whitespace characters.</w:t>
            </w:r>
          </w:p>
        </w:tc>
      </w:tr>
      <w:tr w:rsidR="00AB1FC6" w:rsidRPr="00AB1FC6" w14:paraId="0918751F" w14:textId="77777777" w:rsidTr="009F7475">
        <w:trPr>
          <w:trHeight w:val="290"/>
        </w:trPr>
        <w:tc>
          <w:tcPr>
            <w:tcW w:w="2636" w:type="dxa"/>
            <w:hideMark/>
          </w:tcPr>
          <w:p w14:paraId="130B7EEB" w14:textId="77777777" w:rsidR="00AB1FC6" w:rsidRPr="00AB1FC6" w:rsidRDefault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Whitespace and Join</w:t>
            </w:r>
          </w:p>
        </w:tc>
        <w:tc>
          <w:tcPr>
            <w:tcW w:w="7979" w:type="dxa"/>
            <w:hideMark/>
          </w:tcPr>
          <w:p w14:paraId="3B10A861" w14:textId="77777777" w:rsidR="00AB1FC6" w:rsidRPr="00AB1FC6" w:rsidRDefault="00AB1FC6">
            <w:r w:rsidRPr="00AB1FC6">
              <w:t> </w:t>
            </w:r>
          </w:p>
        </w:tc>
      </w:tr>
      <w:tr w:rsidR="00AB1FC6" w:rsidRPr="00AB1FC6" w14:paraId="02BCEE2A" w14:textId="77777777" w:rsidTr="009F7475">
        <w:trPr>
          <w:trHeight w:val="290"/>
        </w:trPr>
        <w:tc>
          <w:tcPr>
            <w:tcW w:w="2636" w:type="dxa"/>
            <w:hideMark/>
          </w:tcPr>
          <w:p w14:paraId="0A51DE9D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str.strip()</w:t>
            </w:r>
          </w:p>
        </w:tc>
        <w:tc>
          <w:tcPr>
            <w:tcW w:w="7979" w:type="dxa"/>
            <w:hideMark/>
          </w:tcPr>
          <w:p w14:paraId="01D5D0EE" w14:textId="1685EC7D" w:rsidR="00AB1FC6" w:rsidRPr="00AB1FC6" w:rsidRDefault="002E6FBF">
            <w:r w:rsidRPr="002E6FBF">
              <w:t>Returns a string with leading and trailing whitespace removed.</w:t>
            </w:r>
          </w:p>
        </w:tc>
      </w:tr>
      <w:tr w:rsidR="00AB1FC6" w:rsidRPr="00AB1FC6" w14:paraId="67E89C2F" w14:textId="77777777" w:rsidTr="009F7475">
        <w:trPr>
          <w:trHeight w:val="290"/>
        </w:trPr>
        <w:tc>
          <w:tcPr>
            <w:tcW w:w="2636" w:type="dxa"/>
            <w:hideMark/>
          </w:tcPr>
          <w:p w14:paraId="2509817A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str.join(iterable)</w:t>
            </w:r>
          </w:p>
        </w:tc>
        <w:tc>
          <w:tcPr>
            <w:tcW w:w="7979" w:type="dxa"/>
            <w:hideMark/>
          </w:tcPr>
          <w:p w14:paraId="78B8E2FA" w14:textId="2EDDCB8B" w:rsidR="00AB1FC6" w:rsidRPr="00AB1FC6" w:rsidRDefault="004704D5">
            <w:r w:rsidRPr="004704D5">
              <w:t xml:space="preserve">Returns a string that joins elements of an </w:t>
            </w:r>
            <w:r w:rsidRPr="00B211E4">
              <w:rPr>
                <w:i/>
                <w:iCs/>
              </w:rPr>
              <w:t>iterable</w:t>
            </w:r>
            <w:r w:rsidRPr="004704D5">
              <w:t xml:space="preserve"> using the string </w:t>
            </w:r>
            <w:r w:rsidRPr="00B211E4">
              <w:rPr>
                <w:i/>
                <w:iCs/>
                <w:lang w:val="en-US"/>
              </w:rPr>
              <w:t>str</w:t>
            </w:r>
            <w:r>
              <w:rPr>
                <w:lang w:val="en-US"/>
              </w:rPr>
              <w:t xml:space="preserve"> </w:t>
            </w:r>
            <w:r w:rsidRPr="004704D5">
              <w:t>as a separator.</w:t>
            </w:r>
          </w:p>
        </w:tc>
      </w:tr>
      <w:tr w:rsidR="00AB1FC6" w:rsidRPr="00AB1FC6" w14:paraId="1EF57A4C" w14:textId="77777777" w:rsidTr="009F7475">
        <w:trPr>
          <w:trHeight w:val="290"/>
        </w:trPr>
        <w:tc>
          <w:tcPr>
            <w:tcW w:w="10615" w:type="dxa"/>
            <w:gridSpan w:val="2"/>
            <w:hideMark/>
          </w:tcPr>
          <w:p w14:paraId="61BCB195" w14:textId="77777777" w:rsidR="00AB1FC6" w:rsidRPr="00AB1FC6" w:rsidRDefault="00AB1FC6">
            <w:pPr>
              <w:rPr>
                <w:b/>
                <w:bCs/>
              </w:rPr>
            </w:pPr>
            <w:r w:rsidRPr="00AB1FC6">
              <w:rPr>
                <w:b/>
                <w:bCs/>
              </w:rPr>
              <w:t>Splitting and Partitioning</w:t>
            </w:r>
          </w:p>
        </w:tc>
      </w:tr>
      <w:tr w:rsidR="00AB1FC6" w:rsidRPr="00AB1FC6" w14:paraId="15C3909F" w14:textId="77777777" w:rsidTr="009F7475">
        <w:trPr>
          <w:trHeight w:val="290"/>
        </w:trPr>
        <w:tc>
          <w:tcPr>
            <w:tcW w:w="2636" w:type="dxa"/>
            <w:hideMark/>
          </w:tcPr>
          <w:p w14:paraId="4A616EEE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str.split(sep=" ")</w:t>
            </w:r>
          </w:p>
        </w:tc>
        <w:tc>
          <w:tcPr>
            <w:tcW w:w="7979" w:type="dxa"/>
            <w:hideMark/>
          </w:tcPr>
          <w:p w14:paraId="16E97894" w14:textId="35932649" w:rsidR="00AB1FC6" w:rsidRPr="00AB1FC6" w:rsidRDefault="00023D5C">
            <w:r w:rsidRPr="00023D5C">
              <w:t>Returns a list obtained by splitting the string using sep as the delimiter.</w:t>
            </w:r>
          </w:p>
        </w:tc>
      </w:tr>
      <w:tr w:rsidR="00AB1FC6" w:rsidRPr="00AB1FC6" w14:paraId="54D2C913" w14:textId="77777777" w:rsidTr="009F7475">
        <w:trPr>
          <w:trHeight w:val="560"/>
        </w:trPr>
        <w:tc>
          <w:tcPr>
            <w:tcW w:w="2636" w:type="dxa"/>
            <w:hideMark/>
          </w:tcPr>
          <w:p w14:paraId="0A8FE8D9" w14:textId="77777777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str.rsplit(sep=None, maxsplit=-1)</w:t>
            </w:r>
          </w:p>
        </w:tc>
        <w:tc>
          <w:tcPr>
            <w:tcW w:w="7979" w:type="dxa"/>
            <w:hideMark/>
          </w:tcPr>
          <w:p w14:paraId="4DE49271" w14:textId="19774B72" w:rsidR="00AB1FC6" w:rsidRPr="00AB1FC6" w:rsidRDefault="00F565E3">
            <w:r w:rsidRPr="00F565E3">
              <w:t>Returns a list obtained by splitting the string from the right using sep, limiting the number of splits.</w:t>
            </w:r>
          </w:p>
        </w:tc>
      </w:tr>
      <w:tr w:rsidR="00AB1FC6" w:rsidRPr="00AB1FC6" w14:paraId="04EC6F7F" w14:textId="77777777" w:rsidTr="009F7475">
        <w:trPr>
          <w:trHeight w:val="290"/>
        </w:trPr>
        <w:tc>
          <w:tcPr>
            <w:tcW w:w="2636" w:type="dxa"/>
            <w:hideMark/>
          </w:tcPr>
          <w:p w14:paraId="3578B771" w14:textId="7F66FE38" w:rsidR="00AB1FC6" w:rsidRPr="00BC68BD" w:rsidRDefault="00AB1FC6">
            <w:pPr>
              <w:rPr>
                <w:rFonts w:ascii="Consolas" w:hAnsi="Consolas"/>
                <w:sz w:val="20"/>
                <w:szCs w:val="20"/>
              </w:rPr>
            </w:pPr>
            <w:r w:rsidRPr="00BC68BD">
              <w:rPr>
                <w:rFonts w:ascii="Consolas" w:hAnsi="Consolas" w:hint="eastAsia"/>
                <w:sz w:val="20"/>
                <w:szCs w:val="20"/>
              </w:rPr>
              <w:t>str.partition(sep)</w:t>
            </w:r>
          </w:p>
        </w:tc>
        <w:tc>
          <w:tcPr>
            <w:tcW w:w="7979" w:type="dxa"/>
            <w:hideMark/>
          </w:tcPr>
          <w:p w14:paraId="73224636" w14:textId="4794487B" w:rsidR="00AB1FC6" w:rsidRPr="00AB1FC6" w:rsidRDefault="00B211E4">
            <w:r w:rsidRPr="00B211E4">
              <w:t>Returns a 3-part tuple by splitting the string at the first occurrence of separator</w:t>
            </w:r>
            <w:r>
              <w:rPr>
                <w:lang w:val="en-US"/>
              </w:rPr>
              <w:t xml:space="preserve"> </w:t>
            </w:r>
            <w:r w:rsidRPr="00B211E4">
              <w:rPr>
                <w:i/>
                <w:iCs/>
                <w:lang w:val="en-US"/>
              </w:rPr>
              <w:t>sep</w:t>
            </w:r>
            <w:r w:rsidRPr="00B211E4">
              <w:t>.</w:t>
            </w:r>
          </w:p>
        </w:tc>
      </w:tr>
    </w:tbl>
    <w:p w14:paraId="6C1599AB" w14:textId="77777777" w:rsidR="00AC57AF" w:rsidRPr="00AC57AF" w:rsidRDefault="00AC57AF" w:rsidP="00AC57AF">
      <w:pPr>
        <w:rPr>
          <w:lang w:val="en-US"/>
        </w:rPr>
      </w:pPr>
    </w:p>
    <w:sectPr w:rsidR="00AC57AF" w:rsidRPr="00AC57AF" w:rsidSect="00F25F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23B9"/>
    <w:multiLevelType w:val="hybridMultilevel"/>
    <w:tmpl w:val="72EE985E"/>
    <w:lvl w:ilvl="0" w:tplc="D03E4F16">
      <w:numFmt w:val="bullet"/>
      <w:lvlText w:val="-"/>
      <w:lvlJc w:val="left"/>
      <w:pPr>
        <w:ind w:left="720" w:hanging="360"/>
      </w:pPr>
      <w:rPr>
        <w:rFonts w:ascii="Helvetica" w:eastAsiaTheme="majorEastAsia" w:hAnsi="Helvetica" w:cs="Helvetica" w:hint="default"/>
        <w:b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328FD"/>
    <w:multiLevelType w:val="multilevel"/>
    <w:tmpl w:val="4B3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E5789"/>
    <w:multiLevelType w:val="multilevel"/>
    <w:tmpl w:val="BF8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9670044">
    <w:abstractNumId w:val="2"/>
  </w:num>
  <w:num w:numId="2" w16cid:durableId="499350915">
    <w:abstractNumId w:val="1"/>
  </w:num>
  <w:num w:numId="3" w16cid:durableId="19209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30"/>
    <w:rsid w:val="00000952"/>
    <w:rsid w:val="00023D5C"/>
    <w:rsid w:val="00055610"/>
    <w:rsid w:val="00075FAA"/>
    <w:rsid w:val="000C61AE"/>
    <w:rsid w:val="00152C6F"/>
    <w:rsid w:val="001714D9"/>
    <w:rsid w:val="002051F8"/>
    <w:rsid w:val="00217635"/>
    <w:rsid w:val="00282780"/>
    <w:rsid w:val="002E6FBF"/>
    <w:rsid w:val="00377230"/>
    <w:rsid w:val="003E7AFA"/>
    <w:rsid w:val="004346C0"/>
    <w:rsid w:val="00466942"/>
    <w:rsid w:val="004704D5"/>
    <w:rsid w:val="00487BF0"/>
    <w:rsid w:val="00531167"/>
    <w:rsid w:val="00612AEC"/>
    <w:rsid w:val="006344DC"/>
    <w:rsid w:val="0067318B"/>
    <w:rsid w:val="00684C18"/>
    <w:rsid w:val="006E349F"/>
    <w:rsid w:val="00722645"/>
    <w:rsid w:val="007D316A"/>
    <w:rsid w:val="008040FF"/>
    <w:rsid w:val="00830257"/>
    <w:rsid w:val="008C5777"/>
    <w:rsid w:val="0099059F"/>
    <w:rsid w:val="009B33B0"/>
    <w:rsid w:val="009B77AC"/>
    <w:rsid w:val="009F7475"/>
    <w:rsid w:val="00A07487"/>
    <w:rsid w:val="00AB1FC6"/>
    <w:rsid w:val="00AC57AF"/>
    <w:rsid w:val="00B211E4"/>
    <w:rsid w:val="00B82AA0"/>
    <w:rsid w:val="00BC68BD"/>
    <w:rsid w:val="00C13126"/>
    <w:rsid w:val="00C96537"/>
    <w:rsid w:val="00D22A17"/>
    <w:rsid w:val="00D23472"/>
    <w:rsid w:val="00D553A0"/>
    <w:rsid w:val="00D67B39"/>
    <w:rsid w:val="00E874D8"/>
    <w:rsid w:val="00EC13D9"/>
    <w:rsid w:val="00EF746F"/>
    <w:rsid w:val="00F22019"/>
    <w:rsid w:val="00F25F06"/>
    <w:rsid w:val="00F565E3"/>
    <w:rsid w:val="00FD3F37"/>
    <w:rsid w:val="00F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BF7E"/>
  <w15:chartTrackingRefBased/>
  <w15:docId w15:val="{090B075E-E9FA-42D7-AB60-8536470F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72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2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2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7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72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772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772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7723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2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723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23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Kralj Novak</dc:creator>
  <cp:keywords/>
  <dc:description/>
  <cp:lastModifiedBy>Petra Kralj Novak</cp:lastModifiedBy>
  <cp:revision>40</cp:revision>
  <dcterms:created xsi:type="dcterms:W3CDTF">2022-10-20T13:53:00Z</dcterms:created>
  <dcterms:modified xsi:type="dcterms:W3CDTF">2025-10-13T09:23:00Z</dcterms:modified>
</cp:coreProperties>
</file>