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A8D4E" w14:textId="77777777" w:rsidR="00C3508A" w:rsidRPr="00AB101F" w:rsidRDefault="00C3508A" w:rsidP="00C3508A">
      <w:pPr>
        <w:jc w:val="center"/>
        <w:rPr>
          <w:sz w:val="32"/>
          <w:szCs w:val="32"/>
        </w:rPr>
      </w:pPr>
      <w:r w:rsidRPr="00AB101F">
        <w:rPr>
          <w:sz w:val="32"/>
          <w:szCs w:val="32"/>
        </w:rPr>
        <w:t>CSP 571 Data Preparation and Analysis</w:t>
      </w:r>
    </w:p>
    <w:p w14:paraId="44CBB7C9" w14:textId="7D31FF16" w:rsidR="00C3508A" w:rsidRDefault="00C3508A" w:rsidP="00C3508A">
      <w:pPr>
        <w:jc w:val="center"/>
      </w:pPr>
      <w:r>
        <w:t xml:space="preserve">Project </w:t>
      </w:r>
      <w:r>
        <w:t>Report on</w:t>
      </w:r>
    </w:p>
    <w:p w14:paraId="56567AAD" w14:textId="77777777" w:rsidR="00C3508A" w:rsidRPr="00AB101F" w:rsidRDefault="00C3508A" w:rsidP="00C3508A">
      <w:pPr>
        <w:jc w:val="center"/>
        <w:rPr>
          <w:b/>
          <w:bCs/>
          <w:sz w:val="32"/>
          <w:szCs w:val="32"/>
        </w:rPr>
      </w:pPr>
      <w:r w:rsidRPr="00AB101F">
        <w:rPr>
          <w:b/>
          <w:bCs/>
          <w:sz w:val="32"/>
          <w:szCs w:val="32"/>
        </w:rPr>
        <w:t>Analyzing Divvy Bike Usage Patterns in Chicago</w:t>
      </w:r>
    </w:p>
    <w:p w14:paraId="4EAD24D3" w14:textId="77777777" w:rsidR="00C3508A" w:rsidRDefault="00C3508A" w:rsidP="00C3508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508A" w14:paraId="40ACF163" w14:textId="77777777" w:rsidTr="0056078F">
        <w:tc>
          <w:tcPr>
            <w:tcW w:w="3116" w:type="dxa"/>
          </w:tcPr>
          <w:p w14:paraId="636A94A8" w14:textId="77777777" w:rsidR="00C3508A" w:rsidRDefault="00C3508A" w:rsidP="0056078F">
            <w:pPr>
              <w:jc w:val="center"/>
            </w:pPr>
            <w:r>
              <w:t>Mohammad Hamza Piracha</w:t>
            </w:r>
          </w:p>
          <w:p w14:paraId="0AD5E15A" w14:textId="77777777" w:rsidR="00C3508A" w:rsidRDefault="00C3508A" w:rsidP="0056078F">
            <w:pPr>
              <w:jc w:val="center"/>
            </w:pPr>
            <w:r w:rsidRPr="00BD5823">
              <w:t>mpiracha@hawk.iit.edu</w:t>
            </w:r>
          </w:p>
        </w:tc>
        <w:tc>
          <w:tcPr>
            <w:tcW w:w="3117" w:type="dxa"/>
          </w:tcPr>
          <w:p w14:paraId="4A32F7E3" w14:textId="77777777" w:rsidR="00C3508A" w:rsidRDefault="00C3508A" w:rsidP="0056078F">
            <w:pPr>
              <w:jc w:val="center"/>
            </w:pPr>
            <w:r>
              <w:t>Poshan Pandey</w:t>
            </w:r>
          </w:p>
          <w:p w14:paraId="205C902A" w14:textId="77777777" w:rsidR="00C3508A" w:rsidRDefault="00C3508A" w:rsidP="0056078F">
            <w:pPr>
              <w:jc w:val="center"/>
            </w:pPr>
            <w:r>
              <w:t>Ppandey6@hawk.iit.edu</w:t>
            </w:r>
          </w:p>
        </w:tc>
        <w:tc>
          <w:tcPr>
            <w:tcW w:w="3117" w:type="dxa"/>
          </w:tcPr>
          <w:p w14:paraId="1A1366CA" w14:textId="77777777" w:rsidR="00C3508A" w:rsidRDefault="00C3508A" w:rsidP="0056078F">
            <w:pPr>
              <w:jc w:val="center"/>
            </w:pPr>
            <w:r>
              <w:t>Usman Matheen Hameed</w:t>
            </w:r>
          </w:p>
          <w:p w14:paraId="755B0A74" w14:textId="77777777" w:rsidR="00C3508A" w:rsidRDefault="00C3508A" w:rsidP="0056078F">
            <w:pPr>
              <w:jc w:val="center"/>
            </w:pPr>
            <w:r>
              <w:t xml:space="preserve">  uhameed@hawk.iit.edu</w:t>
            </w:r>
          </w:p>
        </w:tc>
      </w:tr>
      <w:tr w:rsidR="00C3508A" w14:paraId="7AF80A97" w14:textId="77777777" w:rsidTr="0056078F">
        <w:tc>
          <w:tcPr>
            <w:tcW w:w="3116" w:type="dxa"/>
          </w:tcPr>
          <w:p w14:paraId="45B53683" w14:textId="77777777" w:rsidR="00C3508A" w:rsidRDefault="00C3508A" w:rsidP="0056078F">
            <w:pPr>
              <w:jc w:val="center"/>
            </w:pPr>
            <w:r>
              <w:t>A20554741</w:t>
            </w:r>
          </w:p>
        </w:tc>
        <w:tc>
          <w:tcPr>
            <w:tcW w:w="3117" w:type="dxa"/>
          </w:tcPr>
          <w:p w14:paraId="53F9075F" w14:textId="77777777" w:rsidR="00C3508A" w:rsidRDefault="00C3508A" w:rsidP="0056078F">
            <w:pPr>
              <w:jc w:val="center"/>
            </w:pPr>
            <w:r>
              <w:t>A20519852</w:t>
            </w:r>
          </w:p>
        </w:tc>
        <w:tc>
          <w:tcPr>
            <w:tcW w:w="3117" w:type="dxa"/>
          </w:tcPr>
          <w:p w14:paraId="139CA1CE" w14:textId="77777777" w:rsidR="00C3508A" w:rsidRDefault="00C3508A" w:rsidP="0056078F">
            <w:pPr>
              <w:jc w:val="center"/>
            </w:pPr>
            <w:r>
              <w:t>A20564338</w:t>
            </w:r>
          </w:p>
        </w:tc>
      </w:tr>
    </w:tbl>
    <w:p w14:paraId="16259224" w14:textId="1C4711C8" w:rsidR="00C3508A" w:rsidRDefault="00C3508A"/>
    <w:p w14:paraId="72EA0FF4" w14:textId="76A661AC" w:rsidR="00042B0A" w:rsidRDefault="00C3508A" w:rsidP="00C3508A">
      <w:pPr>
        <w:sectPr w:rsidR="00042B0A" w:rsidSect="00042B0A">
          <w:footerReference w:type="first" r:id="rId8"/>
          <w:pgSz w:w="12240" w:h="15840"/>
          <w:pgMar w:top="1440" w:right="1440" w:bottom="1440" w:left="1440" w:header="720" w:footer="720" w:gutter="0"/>
          <w:cols w:space="720"/>
          <w:titlePg/>
          <w:docGrid w:linePitch="360"/>
        </w:sectPr>
      </w:pPr>
      <w:r>
        <w:t xml:space="preserve">Abstract  -               </w:t>
      </w:r>
    </w:p>
    <w:p w14:paraId="50B13908" w14:textId="1D6FACE4" w:rsidR="00243D0A" w:rsidRDefault="00243D0A" w:rsidP="00C3508A">
      <w:pPr>
        <w:pStyle w:val="Heading1"/>
      </w:pPr>
      <w:bookmarkStart w:id="0" w:name="_Toc171364799"/>
      <w:r>
        <w:lastRenderedPageBreak/>
        <w:t>Introduction</w:t>
      </w:r>
      <w:bookmarkEnd w:id="0"/>
    </w:p>
    <w:p w14:paraId="291EFB0D" w14:textId="2CAE1583" w:rsidR="00C3508A" w:rsidRDefault="00C3508A" w:rsidP="00C3508A">
      <w:pPr>
        <w:pStyle w:val="Heading2"/>
      </w:pPr>
      <w:bookmarkStart w:id="1" w:name="_Toc171364800"/>
      <w:r>
        <w:t>Objective</w:t>
      </w:r>
      <w:bookmarkEnd w:id="1"/>
    </w:p>
    <w:p w14:paraId="29D15665" w14:textId="5FD62289" w:rsidR="00C3508A" w:rsidRPr="00C3508A" w:rsidRDefault="00C3508A" w:rsidP="00C3508A">
      <w:pPr>
        <w:pStyle w:val="Heading2"/>
      </w:pPr>
      <w:bookmarkStart w:id="2" w:name="_Toc171364801"/>
      <w:r>
        <w:t>Literature Review</w:t>
      </w:r>
      <w:bookmarkEnd w:id="2"/>
    </w:p>
    <w:p w14:paraId="05CD43E3" w14:textId="1DCCB10E" w:rsidR="00243D0A" w:rsidRDefault="00243D0A" w:rsidP="00243D0A">
      <w:pPr>
        <w:pStyle w:val="Heading1"/>
      </w:pPr>
      <w:bookmarkStart w:id="3" w:name="_Toc171364802"/>
      <w:r>
        <w:t>Methodology</w:t>
      </w:r>
      <w:bookmarkEnd w:id="3"/>
    </w:p>
    <w:p w14:paraId="60662CFE" w14:textId="3FDFBFC8" w:rsidR="00693D07" w:rsidRDefault="00693D07" w:rsidP="00243D0A">
      <w:pPr>
        <w:pStyle w:val="Heading2"/>
      </w:pPr>
      <w:bookmarkStart w:id="4" w:name="_Toc171364803"/>
      <w:r>
        <w:t>Data Preparation</w:t>
      </w:r>
      <w:bookmarkEnd w:id="4"/>
    </w:p>
    <w:p w14:paraId="54CAD9A6" w14:textId="6A0951CB" w:rsidR="00693D07" w:rsidRPr="00693D07" w:rsidRDefault="00693D07" w:rsidP="00693D07">
      <w:r>
        <w:t>Our dataset covers ride data for the year 2023, with individual datasets downloaded monthly. These datasets were combined into a single file (</w:t>
      </w:r>
      <w:r>
        <w:rPr>
          <w:rStyle w:val="HTMLCode"/>
          <w:rFonts w:eastAsiaTheme="majorEastAsia"/>
        </w:rPr>
        <w:t>merged_data.csv</w:t>
      </w:r>
      <w:r>
        <w:t>) to facilitate thorough analysis. The combined dataset was then prepared for further cleaning and analysis to extract insights into ridership patterns and trends.</w:t>
      </w:r>
    </w:p>
    <w:p w14:paraId="18216E4A" w14:textId="0914BD74" w:rsidR="00693D07" w:rsidRDefault="00693D07" w:rsidP="00243D0A">
      <w:pPr>
        <w:pStyle w:val="Heading2"/>
      </w:pPr>
      <w:bookmarkStart w:id="5" w:name="_Toc171364804"/>
      <w:r>
        <w:t>Data Cleaning and Transformation</w:t>
      </w:r>
      <w:bookmarkEnd w:id="5"/>
    </w:p>
    <w:p w14:paraId="76887F61" w14:textId="250338E3" w:rsidR="00693D07" w:rsidRDefault="00693D07" w:rsidP="00243D0A">
      <w:pPr>
        <w:pStyle w:val="Heading3"/>
      </w:pPr>
      <w:bookmarkStart w:id="6" w:name="_Toc171364805"/>
      <w:r>
        <w:t>Data Cleaning</w:t>
      </w:r>
      <w:bookmarkEnd w:id="6"/>
    </w:p>
    <w:p w14:paraId="1E1E77B1" w14:textId="77777777" w:rsidR="00243D0A" w:rsidRPr="00243D0A" w:rsidRDefault="00243D0A" w:rsidP="00243D0A">
      <w:r w:rsidRPr="00243D0A">
        <w:t>The dataset for the year 2023 contains comprehensive ride data, encompassing details from each month. To ensure the dataset's quality and relevance, several key actions were undertaken during the cleaning process:</w:t>
      </w:r>
    </w:p>
    <w:p w14:paraId="11E281E4" w14:textId="77777777" w:rsidR="00243D0A" w:rsidRPr="00243D0A" w:rsidRDefault="00243D0A" w:rsidP="00243D0A">
      <w:pPr>
        <w:pStyle w:val="ListParagraph"/>
        <w:numPr>
          <w:ilvl w:val="0"/>
          <w:numId w:val="18"/>
        </w:numPr>
      </w:pPr>
      <w:r w:rsidRPr="00243D0A">
        <w:t>Unnecessary columns were removed, focusing on essential variables such as ride ID, rideable type, timestamps, station locations, and rider type (member or casual).</w:t>
      </w:r>
    </w:p>
    <w:p w14:paraId="399DD155" w14:textId="77777777" w:rsidR="00243D0A" w:rsidRPr="00243D0A" w:rsidRDefault="00243D0A" w:rsidP="00243D0A">
      <w:pPr>
        <w:pStyle w:val="ListParagraph"/>
        <w:numPr>
          <w:ilvl w:val="0"/>
          <w:numId w:val="18"/>
        </w:numPr>
      </w:pPr>
      <w:r w:rsidRPr="00243D0A">
        <w:t>Missing values were systematically addressed through the removal of incomplete data points.</w:t>
      </w:r>
    </w:p>
    <w:p w14:paraId="76748AFC" w14:textId="77777777" w:rsidR="00243D0A" w:rsidRPr="00243D0A" w:rsidRDefault="00243D0A" w:rsidP="00243D0A">
      <w:pPr>
        <w:pStyle w:val="ListParagraph"/>
        <w:numPr>
          <w:ilvl w:val="0"/>
          <w:numId w:val="18"/>
        </w:numPr>
      </w:pPr>
      <w:r w:rsidRPr="00243D0A">
        <w:t>Timestamps for ride start and end times were standardized into datetime format to facilitate accurate time-based analysis.</w:t>
      </w:r>
    </w:p>
    <w:p w14:paraId="7004CEF8" w14:textId="77777777" w:rsidR="00243D0A" w:rsidRPr="00243D0A" w:rsidRDefault="00243D0A" w:rsidP="00243D0A">
      <w:pPr>
        <w:pStyle w:val="ListParagraph"/>
        <w:numPr>
          <w:ilvl w:val="0"/>
          <w:numId w:val="18"/>
        </w:numPr>
      </w:pPr>
      <w:r w:rsidRPr="00243D0A">
        <w:t>Essential features like trip duration, day of the week, and hour of the day were derived to enhance the dataset's analytical depth.</w:t>
      </w:r>
    </w:p>
    <w:p w14:paraId="0384EFD1" w14:textId="77777777" w:rsidR="00243D0A" w:rsidRPr="00243D0A" w:rsidRDefault="00243D0A" w:rsidP="00243D0A">
      <w:pPr>
        <w:pStyle w:val="ListParagraph"/>
        <w:numPr>
          <w:ilvl w:val="0"/>
          <w:numId w:val="18"/>
        </w:numPr>
      </w:pPr>
      <w:r w:rsidRPr="00243D0A">
        <w:t>Outliers, including negative durations and trips exceeding 24 hours, were filtered out to maintain dataset integrity.</w:t>
      </w:r>
    </w:p>
    <w:p w14:paraId="1DF0D1CF" w14:textId="77777777" w:rsidR="00243D0A" w:rsidRPr="00243D0A" w:rsidRDefault="00243D0A" w:rsidP="00243D0A">
      <w:pPr>
        <w:pStyle w:val="ListParagraph"/>
        <w:numPr>
          <w:ilvl w:val="0"/>
          <w:numId w:val="18"/>
        </w:numPr>
      </w:pPr>
      <w:r w:rsidRPr="00243D0A">
        <w:lastRenderedPageBreak/>
        <w:t>Checks for data consistency ensured that each ride's end time logically followed its start time.</w:t>
      </w:r>
    </w:p>
    <w:p w14:paraId="57E54855" w14:textId="73878D6D" w:rsidR="00243D0A" w:rsidRPr="00243D0A" w:rsidRDefault="00243D0A" w:rsidP="00243D0A">
      <w:r w:rsidRPr="00243D0A">
        <w:t>These actions collectively ensure that the cleaned dataset is robust and ready for in-depth analysis of bike-sharing behaviors and trends in 2023.</w:t>
      </w:r>
    </w:p>
    <w:p w14:paraId="7BF3E9B6" w14:textId="25E86B39" w:rsidR="006142AF" w:rsidRDefault="006142AF" w:rsidP="00243D0A">
      <w:pPr>
        <w:pStyle w:val="Heading3"/>
      </w:pPr>
      <w:bookmarkStart w:id="7" w:name="_Toc171364806"/>
      <w:r>
        <w:t>Outlier Detection</w:t>
      </w:r>
      <w:bookmarkEnd w:id="7"/>
    </w:p>
    <w:p w14:paraId="50EE989C" w14:textId="74D6A51C" w:rsidR="006142AF" w:rsidRDefault="006142AF" w:rsidP="006142AF">
      <w:r>
        <w:t>Apart from general analysis and missing value reduction, Outlier detection and removal is also performed using these following approaches:</w:t>
      </w:r>
    </w:p>
    <w:p w14:paraId="491F99A9" w14:textId="112B4D11" w:rsidR="006142AF" w:rsidRDefault="006142AF" w:rsidP="00243D0A">
      <w:pPr>
        <w:pStyle w:val="Heading4"/>
        <w:rPr>
          <w:rStyle w:val="Strong"/>
          <w:b w:val="0"/>
          <w:bCs w:val="0"/>
        </w:rPr>
      </w:pPr>
      <w:r w:rsidRPr="006142AF">
        <w:rPr>
          <w:rStyle w:val="Strong"/>
          <w:b w:val="0"/>
          <w:bCs w:val="0"/>
        </w:rPr>
        <w:t>Z-Score Method</w:t>
      </w:r>
    </w:p>
    <w:p w14:paraId="620DA9C4" w14:textId="5B872435" w:rsidR="006142AF" w:rsidRPr="006142AF" w:rsidRDefault="006142AF" w:rsidP="006142AF">
      <w:r>
        <w:t>The Z-score method standardizes the dataset and identifies outliers based on a threshold, usually 3 standard deviations from the mean.</w:t>
      </w:r>
    </w:p>
    <w:p w14:paraId="6F84952A" w14:textId="07AB1AE7" w:rsidR="006142AF" w:rsidRDefault="006142AF" w:rsidP="00243D0A">
      <w:pPr>
        <w:pStyle w:val="Heading4"/>
      </w:pPr>
      <w:r>
        <w:t>Isolation Forest</w:t>
      </w:r>
    </w:p>
    <w:p w14:paraId="6DC1AC19" w14:textId="0CBD4D91" w:rsidR="006142AF" w:rsidRDefault="006142AF" w:rsidP="006142AF">
      <w:r>
        <w:t>Isolation Forest is a machine learning algorithm that isolates observations by randomly selecting a feature and then randomly selecting a split value between the maximum and minimum values of the selected feature.</w:t>
      </w:r>
    </w:p>
    <w:p w14:paraId="1DC69579" w14:textId="14F1D9E9" w:rsidR="004D5723" w:rsidRDefault="004D5723" w:rsidP="00243D0A">
      <w:pPr>
        <w:pStyle w:val="Heading3"/>
      </w:pPr>
      <w:bookmarkStart w:id="8" w:name="_Toc171364807"/>
      <w:r>
        <w:t>Data Transformation</w:t>
      </w:r>
      <w:bookmarkEnd w:id="8"/>
    </w:p>
    <w:p w14:paraId="66611467" w14:textId="31F69165" w:rsidR="004D5723" w:rsidRDefault="004D5723" w:rsidP="004D5723">
      <w:r>
        <w:t>Following approaches were employed for data transformation:</w:t>
      </w:r>
    </w:p>
    <w:p w14:paraId="35589E44" w14:textId="0A623A04" w:rsidR="004D5723" w:rsidRDefault="004D5723" w:rsidP="00243D0A">
      <w:pPr>
        <w:pStyle w:val="Heading4"/>
        <w:rPr>
          <w:rStyle w:val="Strong"/>
          <w:b w:val="0"/>
          <w:bCs w:val="0"/>
        </w:rPr>
      </w:pPr>
      <w:r>
        <w:t>Normalization and Standardization</w:t>
      </w:r>
    </w:p>
    <w:p w14:paraId="23BC714B" w14:textId="073987DE" w:rsidR="004D5723" w:rsidRPr="006142AF" w:rsidRDefault="004D5723" w:rsidP="004D5723">
      <w:r>
        <w:rPr>
          <w:rStyle w:val="Strong"/>
        </w:rPr>
        <w:t>Normalization</w:t>
      </w:r>
      <w:r>
        <w:t>: Rescales the data to a range of [0, 1].</w:t>
      </w:r>
      <w:r w:rsidRPr="004D5723">
        <w:rPr>
          <w:rStyle w:val="Heading1Char"/>
        </w:rPr>
        <w:t xml:space="preserve"> </w:t>
      </w:r>
      <w:r>
        <w:rPr>
          <w:rStyle w:val="Strong"/>
        </w:rPr>
        <w:t>Standardization</w:t>
      </w:r>
      <w:r>
        <w:t>: Centers the data to have a mean of 0 and standard deviation of 1.</w:t>
      </w:r>
    </w:p>
    <w:p w14:paraId="0F5314E1" w14:textId="174C45E7" w:rsidR="004D5723" w:rsidRDefault="004D5723" w:rsidP="00243D0A">
      <w:pPr>
        <w:pStyle w:val="Heading4"/>
      </w:pPr>
      <w:r>
        <w:t>Log Transformation</w:t>
      </w:r>
    </w:p>
    <w:p w14:paraId="24E8BAF6" w14:textId="77777777" w:rsidR="004D5723" w:rsidRDefault="004D5723" w:rsidP="004D5723">
      <w:r>
        <w:t>Log transformation can help stabilize variance and make the data more normally distributed.</w:t>
      </w:r>
    </w:p>
    <w:p w14:paraId="28542858" w14:textId="6B1BCF33" w:rsidR="004D5723" w:rsidRDefault="004D5723" w:rsidP="00243D0A">
      <w:pPr>
        <w:pStyle w:val="Heading4"/>
      </w:pPr>
      <w:r>
        <w:t>Date and Time Features</w:t>
      </w:r>
    </w:p>
    <w:p w14:paraId="789F993C" w14:textId="24A27310" w:rsidR="004D5723" w:rsidRDefault="004D5723" w:rsidP="004D5723">
      <w:r>
        <w:t>Extracting useful features from datetime columns, such as the day of the week, month, hour, etc.</w:t>
      </w:r>
    </w:p>
    <w:p w14:paraId="6CFE87E2" w14:textId="47497779" w:rsidR="00E45A34" w:rsidRPr="00E45A34" w:rsidRDefault="004D5723" w:rsidP="00243D0A">
      <w:pPr>
        <w:pStyle w:val="Heading4"/>
      </w:pPr>
      <w:r>
        <w:t>Feature Engineering</w:t>
      </w:r>
    </w:p>
    <w:p w14:paraId="7E1D48E7" w14:textId="77777777" w:rsidR="004D5723" w:rsidRDefault="004D5723" w:rsidP="004D5723">
      <w:r>
        <w:rPr>
          <w:rStyle w:val="Strong"/>
        </w:rPr>
        <w:t>Trip Duration in Different Units</w:t>
      </w:r>
      <w:r>
        <w:t>: Convert trip duration to hours, days, etc.</w:t>
      </w:r>
    </w:p>
    <w:p w14:paraId="16A3AE72" w14:textId="77777777" w:rsidR="004D5723" w:rsidRDefault="004D5723" w:rsidP="004D5723">
      <w:r>
        <w:rPr>
          <w:rStyle w:val="Strong"/>
        </w:rPr>
        <w:t>Time of Day Segmentation</w:t>
      </w:r>
      <w:r>
        <w:t>: Segment the day into periods (e.g., morning, afternoon, evening, night).</w:t>
      </w:r>
    </w:p>
    <w:p w14:paraId="342D47BA" w14:textId="6B5354BF" w:rsidR="004D5723" w:rsidRDefault="004D5723" w:rsidP="004D5723">
      <w:r>
        <w:rPr>
          <w:rStyle w:val="Strong"/>
        </w:rPr>
        <w:t xml:space="preserve">Time of </w:t>
      </w:r>
      <w:r>
        <w:rPr>
          <w:rStyle w:val="Strong"/>
        </w:rPr>
        <w:t>Year Segmentation</w:t>
      </w:r>
      <w:r>
        <w:t xml:space="preserve">: Segment the </w:t>
      </w:r>
      <w:r>
        <w:t>ride into</w:t>
      </w:r>
      <w:r>
        <w:t xml:space="preserve"> periods (e.g., </w:t>
      </w:r>
      <w:r>
        <w:t>summer</w:t>
      </w:r>
      <w:r>
        <w:t xml:space="preserve">, </w:t>
      </w:r>
      <w:r>
        <w:t>winter</w:t>
      </w:r>
      <w:r>
        <w:t xml:space="preserve">, evening, </w:t>
      </w:r>
      <w:r>
        <w:t>fall, spring</w:t>
      </w:r>
      <w:r>
        <w:t>).</w:t>
      </w:r>
    </w:p>
    <w:p w14:paraId="6DF2E3B0" w14:textId="6EE38344" w:rsidR="002813C4" w:rsidRDefault="002813C4" w:rsidP="00243D0A">
      <w:pPr>
        <w:pStyle w:val="Heading3"/>
      </w:pPr>
      <w:bookmarkStart w:id="9" w:name="_Toc171364808"/>
      <w:r>
        <w:lastRenderedPageBreak/>
        <w:t>Distribution Analysis</w:t>
      </w:r>
      <w:bookmarkEnd w:id="9"/>
    </w:p>
    <w:p w14:paraId="391A3C5D" w14:textId="7BDE1139" w:rsidR="002813C4" w:rsidRDefault="002813C4" w:rsidP="002813C4">
      <w:r>
        <w:t>Distribution analysis refers to the process of examining the statistical distribution of data within a dataset.</w:t>
      </w:r>
      <w:r>
        <w:t xml:space="preserve"> Extensive usage of histograms and graphs for distribution analysis.</w:t>
      </w:r>
    </w:p>
    <w:p w14:paraId="0868B67B" w14:textId="6A97907C" w:rsidR="004D5723" w:rsidRDefault="00693D07" w:rsidP="004D5723">
      <w:r>
        <w:t>Analysis Used</w:t>
      </w:r>
      <w:r w:rsidR="002813C4">
        <w:t xml:space="preserve"> </w:t>
      </w:r>
      <w:r>
        <w:t>in Distribution</w:t>
      </w:r>
      <w:r w:rsidR="002813C4">
        <w:t xml:space="preserve"> Analysis:</w:t>
      </w:r>
    </w:p>
    <w:p w14:paraId="533C3438" w14:textId="77777777" w:rsidR="00693D07" w:rsidRDefault="00693D07" w:rsidP="00693D07">
      <w:pPr>
        <w:pStyle w:val="ListParagraph"/>
        <w:numPr>
          <w:ilvl w:val="0"/>
          <w:numId w:val="15"/>
        </w:numPr>
      </w:pPr>
      <w:r>
        <w:t>Violin Plot for Member Type vs Trip Duration</w:t>
      </w:r>
    </w:p>
    <w:p w14:paraId="47AC2076" w14:textId="77777777" w:rsidR="00693D07" w:rsidRDefault="00693D07" w:rsidP="00693D07">
      <w:pPr>
        <w:pStyle w:val="ListParagraph"/>
        <w:numPr>
          <w:ilvl w:val="0"/>
          <w:numId w:val="15"/>
        </w:numPr>
      </w:pPr>
      <w:r>
        <w:t>Rug Plot of Trip Duration</w:t>
      </w:r>
    </w:p>
    <w:p w14:paraId="316619B9" w14:textId="77777777" w:rsidR="00693D07" w:rsidRDefault="00693D07" w:rsidP="00693D07">
      <w:pPr>
        <w:pStyle w:val="ListParagraph"/>
        <w:numPr>
          <w:ilvl w:val="0"/>
          <w:numId w:val="15"/>
        </w:numPr>
      </w:pPr>
      <w:r>
        <w:t>Scatterplot Matrix for time duration</w:t>
      </w:r>
    </w:p>
    <w:p w14:paraId="015F979F" w14:textId="0E3E9FE4" w:rsidR="00693D07" w:rsidRDefault="00693D07" w:rsidP="00693D07">
      <w:pPr>
        <w:pStyle w:val="ListParagraph"/>
        <w:numPr>
          <w:ilvl w:val="0"/>
          <w:numId w:val="15"/>
        </w:numPr>
      </w:pPr>
      <w:r>
        <w:t>Member vs Casual Riders by Ride Type for Each Month</w:t>
      </w:r>
    </w:p>
    <w:p w14:paraId="16B1A902" w14:textId="1DDE6A77" w:rsidR="00693D07" w:rsidRDefault="00693D07" w:rsidP="00693D07">
      <w:pPr>
        <w:pStyle w:val="ListParagraph"/>
        <w:numPr>
          <w:ilvl w:val="0"/>
          <w:numId w:val="15"/>
        </w:numPr>
      </w:pPr>
      <w:r>
        <w:t>Member vs Casual Riders by Seasons</w:t>
      </w:r>
    </w:p>
    <w:p w14:paraId="43274642" w14:textId="427BF258" w:rsidR="00693D07" w:rsidRDefault="00693D07" w:rsidP="00693D07">
      <w:pPr>
        <w:pStyle w:val="ListParagraph"/>
        <w:numPr>
          <w:ilvl w:val="0"/>
          <w:numId w:val="15"/>
        </w:numPr>
      </w:pPr>
      <w:r>
        <w:t>Time of Day Distribution</w:t>
      </w:r>
    </w:p>
    <w:p w14:paraId="438F0366" w14:textId="7CB1F511" w:rsidR="00693D07" w:rsidRDefault="00693D07" w:rsidP="00693D07">
      <w:pPr>
        <w:pStyle w:val="ListParagraph"/>
        <w:numPr>
          <w:ilvl w:val="0"/>
          <w:numId w:val="15"/>
        </w:numPr>
      </w:pPr>
      <w:r>
        <w:t>Starting Station Distribution (Top 10)</w:t>
      </w:r>
    </w:p>
    <w:p w14:paraId="01A822F7" w14:textId="1C7E4B2C" w:rsidR="00693D07" w:rsidRDefault="00693D07" w:rsidP="00693D07">
      <w:pPr>
        <w:pStyle w:val="ListParagraph"/>
        <w:numPr>
          <w:ilvl w:val="0"/>
          <w:numId w:val="15"/>
        </w:numPr>
      </w:pPr>
      <w:r>
        <w:t>End Station Distribution (Top 10)</w:t>
      </w:r>
    </w:p>
    <w:p w14:paraId="5DEADD20" w14:textId="4AB2EB49" w:rsidR="00243D0A" w:rsidRDefault="00243D0A" w:rsidP="00A926A6">
      <w:pPr>
        <w:pStyle w:val="Heading2"/>
      </w:pPr>
      <w:bookmarkStart w:id="10" w:name="_Toc171364809"/>
      <w:r>
        <w:t>Data Analysis and Modelling</w:t>
      </w:r>
      <w:bookmarkEnd w:id="10"/>
    </w:p>
    <w:p w14:paraId="22594812" w14:textId="7BB4B0AD" w:rsidR="00507F9A" w:rsidRDefault="00507F9A" w:rsidP="00A926A6">
      <w:pPr>
        <w:pStyle w:val="Heading2"/>
      </w:pPr>
      <w:bookmarkStart w:id="11" w:name="_Toc171364810"/>
      <w:r>
        <w:t>Software Packages and Tools</w:t>
      </w:r>
      <w:bookmarkEnd w:id="11"/>
      <w:r w:rsidR="00693D07">
        <w:t xml:space="preserve"> </w:t>
      </w:r>
    </w:p>
    <w:p w14:paraId="562E8EFD" w14:textId="77777777" w:rsidR="00507F9A" w:rsidRDefault="00507F9A" w:rsidP="00653DA3">
      <w:pPr>
        <w:pStyle w:val="ListParagraph"/>
        <w:numPr>
          <w:ilvl w:val="0"/>
          <w:numId w:val="8"/>
        </w:numPr>
      </w:pPr>
      <w:r w:rsidRPr="00653DA3">
        <w:rPr>
          <w:b/>
          <w:bCs/>
        </w:rPr>
        <w:t>R Language:</w:t>
      </w:r>
      <w:r>
        <w:t xml:space="preserve"> The primary programming language for analysis.</w:t>
      </w:r>
    </w:p>
    <w:p w14:paraId="53305F71" w14:textId="77777777" w:rsidR="00507F9A" w:rsidRDefault="00507F9A" w:rsidP="00653DA3">
      <w:pPr>
        <w:pStyle w:val="ListParagraph"/>
        <w:numPr>
          <w:ilvl w:val="0"/>
          <w:numId w:val="8"/>
        </w:numPr>
      </w:pPr>
      <w:r w:rsidRPr="00653DA3">
        <w:rPr>
          <w:b/>
          <w:bCs/>
        </w:rPr>
        <w:t>R Studio:</w:t>
      </w:r>
      <w:r>
        <w:t xml:space="preserve"> Integrated development environment for R.</w:t>
      </w:r>
    </w:p>
    <w:p w14:paraId="01CA6299" w14:textId="77777777" w:rsidR="00507F9A" w:rsidRPr="00653DA3" w:rsidRDefault="00507F9A" w:rsidP="00653DA3">
      <w:pPr>
        <w:ind w:left="360"/>
        <w:rPr>
          <w:b/>
          <w:bCs/>
        </w:rPr>
      </w:pPr>
      <w:r w:rsidRPr="00653DA3">
        <w:rPr>
          <w:b/>
          <w:bCs/>
        </w:rPr>
        <w:t>Libraries:</w:t>
      </w:r>
    </w:p>
    <w:p w14:paraId="4C353450" w14:textId="77777777" w:rsidR="00507F9A" w:rsidRDefault="00507F9A" w:rsidP="00653DA3">
      <w:pPr>
        <w:pStyle w:val="ListParagraph"/>
        <w:numPr>
          <w:ilvl w:val="0"/>
          <w:numId w:val="1"/>
        </w:numPr>
        <w:ind w:left="1080"/>
      </w:pPr>
      <w:proofErr w:type="spellStart"/>
      <w:r>
        <w:t>dplyr</w:t>
      </w:r>
      <w:proofErr w:type="spellEnd"/>
      <w:r>
        <w:t xml:space="preserve"> for data manipulation</w:t>
      </w:r>
    </w:p>
    <w:p w14:paraId="3024CBC4" w14:textId="77777777" w:rsidR="00507F9A" w:rsidRDefault="00507F9A" w:rsidP="00653DA3">
      <w:pPr>
        <w:pStyle w:val="ListParagraph"/>
        <w:numPr>
          <w:ilvl w:val="0"/>
          <w:numId w:val="1"/>
        </w:numPr>
        <w:ind w:left="1080"/>
      </w:pPr>
      <w:r>
        <w:t>ggplot2 for data visualization</w:t>
      </w:r>
    </w:p>
    <w:p w14:paraId="0EA9DB7F" w14:textId="77777777" w:rsidR="00507F9A" w:rsidRDefault="00507F9A" w:rsidP="00653DA3">
      <w:pPr>
        <w:pStyle w:val="ListParagraph"/>
        <w:numPr>
          <w:ilvl w:val="0"/>
          <w:numId w:val="1"/>
        </w:numPr>
        <w:ind w:left="1080"/>
      </w:pPr>
      <w:proofErr w:type="spellStart"/>
      <w:r>
        <w:t>tidyr</w:t>
      </w:r>
      <w:proofErr w:type="spellEnd"/>
      <w:r>
        <w:t xml:space="preserve"> for data tidying</w:t>
      </w:r>
    </w:p>
    <w:p w14:paraId="1CEF6DF1" w14:textId="6C0458EE" w:rsidR="006142AF" w:rsidRDefault="006142AF" w:rsidP="00653DA3">
      <w:pPr>
        <w:pStyle w:val="ListParagraph"/>
        <w:numPr>
          <w:ilvl w:val="0"/>
          <w:numId w:val="1"/>
        </w:numPr>
        <w:ind w:left="1080"/>
      </w:pPr>
      <w:proofErr w:type="spellStart"/>
      <w:r>
        <w:t>dbscan</w:t>
      </w:r>
      <w:proofErr w:type="spellEnd"/>
      <w:r>
        <w:t xml:space="preserve"> for outlier detection</w:t>
      </w:r>
    </w:p>
    <w:p w14:paraId="5F26BFE3" w14:textId="55D20E9A" w:rsidR="006142AF" w:rsidRDefault="006142AF" w:rsidP="00653DA3">
      <w:pPr>
        <w:pStyle w:val="ListParagraph"/>
        <w:numPr>
          <w:ilvl w:val="0"/>
          <w:numId w:val="1"/>
        </w:numPr>
        <w:ind w:left="1080"/>
      </w:pPr>
      <w:proofErr w:type="spellStart"/>
      <w:r>
        <w:t>isotree</w:t>
      </w:r>
      <w:proofErr w:type="spellEnd"/>
      <w:r>
        <w:t xml:space="preserve"> for outlier detection</w:t>
      </w:r>
    </w:p>
    <w:p w14:paraId="255660F1" w14:textId="77777777" w:rsidR="00507F9A" w:rsidRDefault="00507F9A" w:rsidP="00653DA3">
      <w:pPr>
        <w:pStyle w:val="ListParagraph"/>
        <w:numPr>
          <w:ilvl w:val="0"/>
          <w:numId w:val="1"/>
        </w:numPr>
        <w:ind w:left="1080"/>
      </w:pPr>
      <w:proofErr w:type="spellStart"/>
      <w:r>
        <w:t>lubridate</w:t>
      </w:r>
      <w:proofErr w:type="spellEnd"/>
      <w:r>
        <w:t xml:space="preserve"> for date and time handling</w:t>
      </w:r>
    </w:p>
    <w:p w14:paraId="7DD1D42A" w14:textId="3DD77845" w:rsidR="00507F9A" w:rsidRDefault="00507F9A" w:rsidP="00653DA3">
      <w:pPr>
        <w:pStyle w:val="ListParagraph"/>
        <w:numPr>
          <w:ilvl w:val="0"/>
          <w:numId w:val="1"/>
        </w:numPr>
        <w:ind w:left="1080"/>
      </w:pPr>
      <w:r>
        <w:t>caret for machine learning model training and evaluation (hopefully)</w:t>
      </w:r>
    </w:p>
    <w:p w14:paraId="60C8F7A6" w14:textId="1A5B2EA0" w:rsidR="00507F9A" w:rsidRDefault="00507F9A" w:rsidP="00653DA3">
      <w:pPr>
        <w:pStyle w:val="ListParagraph"/>
        <w:numPr>
          <w:ilvl w:val="0"/>
          <w:numId w:val="1"/>
        </w:numPr>
        <w:ind w:left="1080"/>
      </w:pPr>
      <w:r>
        <w:t>more on implementation</w:t>
      </w:r>
    </w:p>
    <w:p w14:paraId="1097AD11" w14:textId="75C54E8F" w:rsidR="00507F9A" w:rsidRDefault="00507F9A" w:rsidP="00507F9A">
      <w:r>
        <w:t>This project will leverage these tools and methodologies to provide actionable insights into the Divvy bike-sharing system in Chicago, ultimately aiming to enhance its efficiency and user satisfaction.</w:t>
      </w:r>
    </w:p>
    <w:p w14:paraId="32C60620" w14:textId="6D598192" w:rsidR="00243D0A" w:rsidRDefault="00243D0A" w:rsidP="00243D0A">
      <w:pPr>
        <w:pStyle w:val="Heading1"/>
      </w:pPr>
      <w:bookmarkStart w:id="12" w:name="_Toc171364811"/>
      <w:r>
        <w:lastRenderedPageBreak/>
        <w:t>Conclusion</w:t>
      </w:r>
      <w:bookmarkEnd w:id="12"/>
    </w:p>
    <w:p w14:paraId="4121750B" w14:textId="093AE092" w:rsidR="00507F9A" w:rsidRDefault="00507F9A" w:rsidP="00243D0A">
      <w:pPr>
        <w:pStyle w:val="Heading1"/>
      </w:pPr>
      <w:bookmarkStart w:id="13" w:name="_Toc171364812"/>
      <w:r>
        <w:t>Future Scope</w:t>
      </w:r>
      <w:bookmarkEnd w:id="13"/>
    </w:p>
    <w:p w14:paraId="1EC34247" w14:textId="0CFBCA27" w:rsidR="00653DA3" w:rsidRDefault="00653DA3" w:rsidP="00653DA3">
      <w:pPr>
        <w:pStyle w:val="ListParagraph"/>
        <w:numPr>
          <w:ilvl w:val="0"/>
          <w:numId w:val="9"/>
        </w:numPr>
      </w:pPr>
      <w:r w:rsidRPr="00653DA3">
        <w:rPr>
          <w:b/>
          <w:bCs/>
        </w:rPr>
        <w:t>Integration with Public Transit:</w:t>
      </w:r>
      <w:r>
        <w:t xml:space="preserve"> Analyze the relationship between Divvy bike docks and CTA bus stops to optimize the multimodal transportation network in Chicago.</w:t>
      </w:r>
    </w:p>
    <w:p w14:paraId="43D257CA" w14:textId="77777777" w:rsidR="00653DA3" w:rsidRDefault="00653DA3" w:rsidP="00653DA3">
      <w:pPr>
        <w:pStyle w:val="ListParagraph"/>
        <w:numPr>
          <w:ilvl w:val="0"/>
          <w:numId w:val="9"/>
        </w:numPr>
      </w:pPr>
      <w:r w:rsidRPr="00653DA3">
        <w:rPr>
          <w:b/>
          <w:bCs/>
        </w:rPr>
        <w:t>Population Analysis:</w:t>
      </w:r>
      <w:r>
        <w:t xml:space="preserve"> Correlate Divvy usage data with population density data to identify areas with unmet demand for bike docks and cycles.</w:t>
      </w:r>
    </w:p>
    <w:p w14:paraId="777EAA7C" w14:textId="77777777" w:rsidR="00653DA3" w:rsidRDefault="00653DA3" w:rsidP="00653DA3">
      <w:pPr>
        <w:pStyle w:val="ListParagraph"/>
        <w:numPr>
          <w:ilvl w:val="0"/>
          <w:numId w:val="9"/>
        </w:numPr>
      </w:pPr>
      <w:r w:rsidRPr="00653DA3">
        <w:rPr>
          <w:b/>
          <w:bCs/>
        </w:rPr>
        <w:t>Expansion to Other Cities:</w:t>
      </w:r>
      <w:r>
        <w:t xml:space="preserve"> Apply the analysis methodology to other cities with bike-sharing programs to compare and improve overall urban mobility.</w:t>
      </w:r>
    </w:p>
    <w:p w14:paraId="515F4989" w14:textId="77777777" w:rsidR="00653DA3" w:rsidRDefault="00653DA3" w:rsidP="00653DA3">
      <w:pPr>
        <w:pStyle w:val="ListParagraph"/>
        <w:numPr>
          <w:ilvl w:val="0"/>
          <w:numId w:val="9"/>
        </w:numPr>
      </w:pPr>
      <w:r w:rsidRPr="00653DA3">
        <w:rPr>
          <w:b/>
          <w:bCs/>
        </w:rPr>
        <w:t>Real-Time Data Integration:</w:t>
      </w:r>
      <w:r>
        <w:t xml:space="preserve"> Incorporate real-time data feeds to provide dynamic recommendations for bike redistribution and dock availability.</w:t>
      </w:r>
    </w:p>
    <w:p w14:paraId="4F94FB96" w14:textId="0318E761" w:rsidR="00653DA3" w:rsidRDefault="00653DA3" w:rsidP="00653DA3">
      <w:pPr>
        <w:pStyle w:val="ListParagraph"/>
        <w:numPr>
          <w:ilvl w:val="0"/>
          <w:numId w:val="9"/>
        </w:numPr>
      </w:pPr>
      <w:r w:rsidRPr="00653DA3">
        <w:rPr>
          <w:b/>
          <w:bCs/>
        </w:rPr>
        <w:t>User Experience Enhancement:</w:t>
      </w:r>
      <w:r>
        <w:t xml:space="preserve"> Analyze user feedback and usage patterns to improve overall user experience.</w:t>
      </w:r>
    </w:p>
    <w:p w14:paraId="1D90A802" w14:textId="21849C22" w:rsidR="00507F9A" w:rsidRDefault="00653DA3" w:rsidP="00653DA3">
      <w:pPr>
        <w:pStyle w:val="ListParagraph"/>
        <w:numPr>
          <w:ilvl w:val="0"/>
          <w:numId w:val="9"/>
        </w:numPr>
      </w:pPr>
      <w:r w:rsidRPr="00653DA3">
        <w:rPr>
          <w:b/>
          <w:bCs/>
        </w:rPr>
        <w:t>Sustainability Impact:</w:t>
      </w:r>
      <w:r>
        <w:t xml:space="preserve"> Evaluate the environmental benefits of the bike-sharing program and suggest improvements for increasing its positive impact on urban sustainability.</w:t>
      </w:r>
    </w:p>
    <w:p w14:paraId="380E7074" w14:textId="77777777" w:rsidR="00564086" w:rsidRDefault="00564086">
      <w:pPr>
        <w:rPr>
          <w:rFonts w:asciiTheme="majorHAnsi" w:eastAsiaTheme="majorEastAsia" w:hAnsiTheme="majorHAnsi" w:cstheme="majorBidi"/>
          <w:color w:val="0F4761" w:themeColor="accent1" w:themeShade="BF"/>
          <w:sz w:val="28"/>
          <w:szCs w:val="32"/>
        </w:rPr>
      </w:pPr>
      <w:r>
        <w:br w:type="page"/>
      </w:r>
    </w:p>
    <w:p w14:paraId="29154050" w14:textId="2D3ADEAD" w:rsidR="00564086" w:rsidRDefault="00564086" w:rsidP="00243D0A">
      <w:pPr>
        <w:pStyle w:val="Heading1"/>
      </w:pPr>
      <w:bookmarkStart w:id="14" w:name="_Toc171364813"/>
      <w:r>
        <w:lastRenderedPageBreak/>
        <w:t>References:</w:t>
      </w:r>
      <w:bookmarkEnd w:id="14"/>
      <w:r w:rsidR="00042B0A">
        <w:t xml:space="preserve">  </w:t>
      </w:r>
    </w:p>
    <w:p w14:paraId="1BAB8E5D" w14:textId="76703268" w:rsidR="00564086" w:rsidRDefault="00564086" w:rsidP="00564086">
      <w:r>
        <w:t xml:space="preserve"> L. </w:t>
      </w:r>
      <w:proofErr w:type="spellStart"/>
      <w:r>
        <w:t>Czarlnski</w:t>
      </w:r>
      <w:proofErr w:type="spellEnd"/>
      <w:r>
        <w:t xml:space="preserve">, "Exploratory Data Analysis (EDA) of the Chicago Divvy Bikes Dataset," Medium. [Online]. Available: </w:t>
      </w:r>
      <w:hyperlink r:id="rId9" w:history="1">
        <w:r w:rsidRPr="00564086">
          <w:rPr>
            <w:rStyle w:val="Hyperlink"/>
          </w:rPr>
          <w:t>https://medium.com/@leonczarlnski/exploratory-data-analysis-eda-of-the-chicago-divvy-bikes-dataset</w:t>
        </w:r>
      </w:hyperlink>
      <w:r>
        <w:t xml:space="preserve">. </w:t>
      </w:r>
    </w:p>
    <w:p w14:paraId="02FAF246" w14:textId="45E35B0D" w:rsidR="00564086" w:rsidRDefault="00564086" w:rsidP="00564086">
      <w:r>
        <w:t xml:space="preserve">"Exploring variations in Divvy bike station usage volume: from historical trip records to Google Street view images," MACS 37000 (Spring 2021) Thinking with Deep Learning for Complex Social &amp; Cultural Data Analysis, uchicago.edu. [Online]. Available: </w:t>
      </w:r>
      <w:hyperlink r:id="rId10" w:history="1">
        <w:r w:rsidRPr="00564086">
          <w:rPr>
            <w:rStyle w:val="Hyperlink"/>
          </w:rPr>
          <w:t>https://uchicago.edu/macs37000/divvy-bike-station-usage</w:t>
        </w:r>
      </w:hyperlink>
      <w:r>
        <w:t xml:space="preserve">. </w:t>
      </w:r>
    </w:p>
    <w:p w14:paraId="0A772A1A" w14:textId="1F1C4514" w:rsidR="00564086" w:rsidRDefault="00564086" w:rsidP="00564086">
      <w:r>
        <w:t xml:space="preserve">"Divvy Trips," City of Chicago, Data Portal. [Online]. Available: </w:t>
      </w:r>
      <w:hyperlink r:id="rId11" w:history="1">
        <w:r w:rsidRPr="00564086">
          <w:rPr>
            <w:rStyle w:val="Hyperlink"/>
          </w:rPr>
          <w:t>https://data.cityofchicago.org/Transportation/Divvy-Trips</w:t>
        </w:r>
      </w:hyperlink>
      <w:r>
        <w:t>.</w:t>
      </w:r>
    </w:p>
    <w:p w14:paraId="6E0EA4C4" w14:textId="7395C79B" w:rsidR="00564086" w:rsidRDefault="00564086" w:rsidP="00564086">
      <w:proofErr w:type="spellStart"/>
      <w:r>
        <w:t>Shivaniwac</w:t>
      </w:r>
      <w:proofErr w:type="spellEnd"/>
      <w:r>
        <w:t xml:space="preserve">, "Quarterly Success: Divvy Bike’s 2024 Growth Analysis," Medium, May 2024. [Online]. Available: </w:t>
      </w:r>
      <w:hyperlink r:id="rId12" w:history="1">
        <w:r w:rsidRPr="00564086">
          <w:rPr>
            <w:rStyle w:val="Hyperlink"/>
          </w:rPr>
          <w:t>https://medium.com/@shivaniwac/quarterly-success-divvy-bikes-2024-growth-analysis-e49927841eaf</w:t>
        </w:r>
      </w:hyperlink>
      <w:r>
        <w:t xml:space="preserve">. </w:t>
      </w:r>
    </w:p>
    <w:p w14:paraId="5F9318F2" w14:textId="7FA1CA15" w:rsidR="00564086" w:rsidRPr="00564086" w:rsidRDefault="00564086" w:rsidP="00564086">
      <w:r>
        <w:t>"Index of bucket 'divvy-</w:t>
      </w:r>
      <w:proofErr w:type="spellStart"/>
      <w:r>
        <w:t>tripdata</w:t>
      </w:r>
      <w:proofErr w:type="spellEnd"/>
      <w:r>
        <w:t xml:space="preserve">'," [Online]. Available: </w:t>
      </w:r>
      <w:hyperlink r:id="rId13" w:history="1">
        <w:r w:rsidRPr="00564086">
          <w:rPr>
            <w:rStyle w:val="Hyperlink"/>
          </w:rPr>
          <w:t>https://divvy-tripdata.s3.amazonaws.com/index.html.</w:t>
        </w:r>
      </w:hyperlink>
      <w:r>
        <w:t xml:space="preserve"> </w:t>
      </w:r>
    </w:p>
    <w:sectPr w:rsidR="00564086" w:rsidRPr="00564086" w:rsidSect="00042B0A">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547A1" w14:textId="77777777" w:rsidR="0035428B" w:rsidRDefault="0035428B" w:rsidP="00042B0A">
      <w:pPr>
        <w:spacing w:after="0" w:line="240" w:lineRule="auto"/>
      </w:pPr>
      <w:r>
        <w:separator/>
      </w:r>
    </w:p>
  </w:endnote>
  <w:endnote w:type="continuationSeparator" w:id="0">
    <w:p w14:paraId="4FB8E147" w14:textId="77777777" w:rsidR="0035428B" w:rsidRDefault="0035428B" w:rsidP="00042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0853767"/>
      <w:docPartObj>
        <w:docPartGallery w:val="Page Numbers (Bottom of Page)"/>
        <w:docPartUnique/>
      </w:docPartObj>
    </w:sdtPr>
    <w:sdtEndPr>
      <w:rPr>
        <w:noProof/>
      </w:rPr>
    </w:sdtEndPr>
    <w:sdtContent>
      <w:p w14:paraId="0DBD0B11" w14:textId="43BB9126" w:rsidR="00042B0A" w:rsidRDefault="00042B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C7E586" w14:textId="77777777" w:rsidR="00042B0A" w:rsidRDefault="00042B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002747"/>
      <w:docPartObj>
        <w:docPartGallery w:val="Page Numbers (Bottom of Page)"/>
        <w:docPartUnique/>
      </w:docPartObj>
    </w:sdtPr>
    <w:sdtEndPr>
      <w:rPr>
        <w:noProof/>
      </w:rPr>
    </w:sdtEndPr>
    <w:sdtContent>
      <w:p w14:paraId="7B18A462" w14:textId="77777777" w:rsidR="00042B0A" w:rsidRDefault="00042B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67338B" w14:textId="77777777" w:rsidR="00042B0A" w:rsidRDefault="00042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DA43C" w14:textId="77777777" w:rsidR="0035428B" w:rsidRDefault="0035428B" w:rsidP="00042B0A">
      <w:pPr>
        <w:spacing w:after="0" w:line="240" w:lineRule="auto"/>
      </w:pPr>
      <w:r>
        <w:separator/>
      </w:r>
    </w:p>
  </w:footnote>
  <w:footnote w:type="continuationSeparator" w:id="0">
    <w:p w14:paraId="53858AA2" w14:textId="77777777" w:rsidR="0035428B" w:rsidRDefault="0035428B" w:rsidP="00042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2EB6"/>
    <w:multiLevelType w:val="hybridMultilevel"/>
    <w:tmpl w:val="758A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735E9"/>
    <w:multiLevelType w:val="multilevel"/>
    <w:tmpl w:val="3688666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5256E9"/>
    <w:multiLevelType w:val="hybridMultilevel"/>
    <w:tmpl w:val="BC1C19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775A8"/>
    <w:multiLevelType w:val="hybridMultilevel"/>
    <w:tmpl w:val="1D4C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C6471"/>
    <w:multiLevelType w:val="multilevel"/>
    <w:tmpl w:val="2A2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D3B35"/>
    <w:multiLevelType w:val="hybridMultilevel"/>
    <w:tmpl w:val="66C8A5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42CDE"/>
    <w:multiLevelType w:val="hybridMultilevel"/>
    <w:tmpl w:val="13EA74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F5F"/>
    <w:multiLevelType w:val="hybridMultilevel"/>
    <w:tmpl w:val="66C8A5E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675988"/>
    <w:multiLevelType w:val="hybridMultilevel"/>
    <w:tmpl w:val="EC12F6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33359"/>
    <w:multiLevelType w:val="hybridMultilevel"/>
    <w:tmpl w:val="3FF4C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344"/>
    <w:multiLevelType w:val="hybridMultilevel"/>
    <w:tmpl w:val="79DC7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4515D"/>
    <w:multiLevelType w:val="hybridMultilevel"/>
    <w:tmpl w:val="43160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B1E7C"/>
    <w:multiLevelType w:val="hybridMultilevel"/>
    <w:tmpl w:val="4668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05F92"/>
    <w:multiLevelType w:val="hybridMultilevel"/>
    <w:tmpl w:val="6D2C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73868"/>
    <w:multiLevelType w:val="hybridMultilevel"/>
    <w:tmpl w:val="6BEE0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167DB"/>
    <w:multiLevelType w:val="hybridMultilevel"/>
    <w:tmpl w:val="136EB564"/>
    <w:lvl w:ilvl="0" w:tplc="2D7C638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432311"/>
    <w:multiLevelType w:val="hybridMultilevel"/>
    <w:tmpl w:val="F59CE7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604FE0"/>
    <w:multiLevelType w:val="hybridMultilevel"/>
    <w:tmpl w:val="11683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14163"/>
    <w:multiLevelType w:val="hybridMultilevel"/>
    <w:tmpl w:val="5E90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168414">
    <w:abstractNumId w:val="0"/>
  </w:num>
  <w:num w:numId="2" w16cid:durableId="1267811675">
    <w:abstractNumId w:val="18"/>
  </w:num>
  <w:num w:numId="3" w16cid:durableId="985888807">
    <w:abstractNumId w:val="13"/>
  </w:num>
  <w:num w:numId="4" w16cid:durableId="1456752419">
    <w:abstractNumId w:val="14"/>
  </w:num>
  <w:num w:numId="5" w16cid:durableId="1505633731">
    <w:abstractNumId w:val="17"/>
  </w:num>
  <w:num w:numId="6" w16cid:durableId="1816995383">
    <w:abstractNumId w:val="11"/>
  </w:num>
  <w:num w:numId="7" w16cid:durableId="1260062067">
    <w:abstractNumId w:val="9"/>
  </w:num>
  <w:num w:numId="8" w16cid:durableId="170031356">
    <w:abstractNumId w:val="10"/>
  </w:num>
  <w:num w:numId="9" w16cid:durableId="1215435220">
    <w:abstractNumId w:val="6"/>
  </w:num>
  <w:num w:numId="10" w16cid:durableId="1710912963">
    <w:abstractNumId w:val="3"/>
  </w:num>
  <w:num w:numId="11" w16cid:durableId="245580110">
    <w:abstractNumId w:val="5"/>
  </w:num>
  <w:num w:numId="12" w16cid:durableId="1579048496">
    <w:abstractNumId w:val="7"/>
  </w:num>
  <w:num w:numId="13" w16cid:durableId="683628997">
    <w:abstractNumId w:val="2"/>
  </w:num>
  <w:num w:numId="14" w16cid:durableId="1614096600">
    <w:abstractNumId w:val="8"/>
  </w:num>
  <w:num w:numId="15" w16cid:durableId="341973448">
    <w:abstractNumId w:val="16"/>
  </w:num>
  <w:num w:numId="16" w16cid:durableId="994920617">
    <w:abstractNumId w:val="15"/>
  </w:num>
  <w:num w:numId="17" w16cid:durableId="114524087">
    <w:abstractNumId w:val="4"/>
  </w:num>
  <w:num w:numId="18" w16cid:durableId="1029767482">
    <w:abstractNumId w:val="12"/>
  </w:num>
  <w:num w:numId="19" w16cid:durableId="1726637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9A"/>
    <w:rsid w:val="00042B0A"/>
    <w:rsid w:val="00243D0A"/>
    <w:rsid w:val="002813C4"/>
    <w:rsid w:val="0035428B"/>
    <w:rsid w:val="004D5723"/>
    <w:rsid w:val="00507F9A"/>
    <w:rsid w:val="00564086"/>
    <w:rsid w:val="006142AF"/>
    <w:rsid w:val="00653DA3"/>
    <w:rsid w:val="00693D07"/>
    <w:rsid w:val="00756DF0"/>
    <w:rsid w:val="00844083"/>
    <w:rsid w:val="00872FB3"/>
    <w:rsid w:val="00A43B04"/>
    <w:rsid w:val="00A926A6"/>
    <w:rsid w:val="00AB101F"/>
    <w:rsid w:val="00AF41AD"/>
    <w:rsid w:val="00BA6DC2"/>
    <w:rsid w:val="00BD10D9"/>
    <w:rsid w:val="00BD5823"/>
    <w:rsid w:val="00C112A7"/>
    <w:rsid w:val="00C3508A"/>
    <w:rsid w:val="00C82557"/>
    <w:rsid w:val="00D06BA6"/>
    <w:rsid w:val="00E45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C6A8"/>
  <w15:chartTrackingRefBased/>
  <w15:docId w15:val="{1AD31DA5-4827-4BB5-BFCD-B14F9E2B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BA6"/>
  </w:style>
  <w:style w:type="paragraph" w:styleId="Heading1">
    <w:name w:val="heading 1"/>
    <w:basedOn w:val="Normal"/>
    <w:next w:val="Normal"/>
    <w:link w:val="Heading1Char"/>
    <w:uiPriority w:val="9"/>
    <w:qFormat/>
    <w:rsid w:val="00BD5823"/>
    <w:pPr>
      <w:keepNext/>
      <w:keepLines/>
      <w:numPr>
        <w:numId w:val="19"/>
      </w:numPr>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C112A7"/>
    <w:pPr>
      <w:keepNext/>
      <w:keepLines/>
      <w:numPr>
        <w:ilvl w:val="1"/>
        <w:numId w:val="19"/>
      </w:numPr>
      <w:spacing w:before="520" w:after="44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C112A7"/>
    <w:pPr>
      <w:keepNext/>
      <w:keepLines/>
      <w:numPr>
        <w:ilvl w:val="2"/>
        <w:numId w:val="19"/>
      </w:numPr>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507F9A"/>
    <w:pPr>
      <w:keepNext/>
      <w:keepLines/>
      <w:numPr>
        <w:ilvl w:val="3"/>
        <w:numId w:val="1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9A"/>
    <w:pPr>
      <w:keepNext/>
      <w:keepLines/>
      <w:numPr>
        <w:ilvl w:val="4"/>
        <w:numId w:val="1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9A"/>
    <w:pPr>
      <w:keepNext/>
      <w:keepLines/>
      <w:numPr>
        <w:ilvl w:val="5"/>
        <w:numId w:val="1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9A"/>
    <w:pPr>
      <w:keepNext/>
      <w:keepLines/>
      <w:numPr>
        <w:ilvl w:val="6"/>
        <w:numId w:val="1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9A"/>
    <w:pPr>
      <w:keepNext/>
      <w:keepLines/>
      <w:numPr>
        <w:ilvl w:val="7"/>
        <w:numId w:val="1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9A"/>
    <w:pPr>
      <w:keepNext/>
      <w:keepLines/>
      <w:numPr>
        <w:ilvl w:val="8"/>
        <w:numId w:val="1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23"/>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C112A7"/>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C112A7"/>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rsid w:val="00507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9A"/>
    <w:rPr>
      <w:rFonts w:eastAsiaTheme="majorEastAsia" w:cstheme="majorBidi"/>
      <w:color w:val="272727" w:themeColor="text1" w:themeTint="D8"/>
    </w:rPr>
  </w:style>
  <w:style w:type="paragraph" w:styleId="Title">
    <w:name w:val="Title"/>
    <w:basedOn w:val="Normal"/>
    <w:next w:val="Normal"/>
    <w:link w:val="TitleChar"/>
    <w:uiPriority w:val="10"/>
    <w:qFormat/>
    <w:rsid w:val="00507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9A"/>
    <w:pPr>
      <w:spacing w:before="160"/>
      <w:jc w:val="center"/>
    </w:pPr>
    <w:rPr>
      <w:i/>
      <w:iCs/>
      <w:color w:val="404040" w:themeColor="text1" w:themeTint="BF"/>
    </w:rPr>
  </w:style>
  <w:style w:type="character" w:customStyle="1" w:styleId="QuoteChar">
    <w:name w:val="Quote Char"/>
    <w:basedOn w:val="DefaultParagraphFont"/>
    <w:link w:val="Quote"/>
    <w:uiPriority w:val="29"/>
    <w:rsid w:val="00507F9A"/>
    <w:rPr>
      <w:i/>
      <w:iCs/>
      <w:color w:val="404040" w:themeColor="text1" w:themeTint="BF"/>
    </w:rPr>
  </w:style>
  <w:style w:type="paragraph" w:styleId="ListParagraph">
    <w:name w:val="List Paragraph"/>
    <w:basedOn w:val="Normal"/>
    <w:uiPriority w:val="34"/>
    <w:qFormat/>
    <w:rsid w:val="00507F9A"/>
    <w:pPr>
      <w:ind w:left="720"/>
      <w:contextualSpacing/>
    </w:pPr>
  </w:style>
  <w:style w:type="character" w:styleId="IntenseEmphasis">
    <w:name w:val="Intense Emphasis"/>
    <w:basedOn w:val="DefaultParagraphFont"/>
    <w:uiPriority w:val="21"/>
    <w:qFormat/>
    <w:rsid w:val="00507F9A"/>
    <w:rPr>
      <w:i/>
      <w:iCs/>
      <w:color w:val="0F4761" w:themeColor="accent1" w:themeShade="BF"/>
    </w:rPr>
  </w:style>
  <w:style w:type="paragraph" w:styleId="IntenseQuote">
    <w:name w:val="Intense Quote"/>
    <w:basedOn w:val="Normal"/>
    <w:next w:val="Normal"/>
    <w:link w:val="IntenseQuoteChar"/>
    <w:uiPriority w:val="30"/>
    <w:qFormat/>
    <w:rsid w:val="00507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9A"/>
    <w:rPr>
      <w:i/>
      <w:iCs/>
      <w:color w:val="0F4761" w:themeColor="accent1" w:themeShade="BF"/>
    </w:rPr>
  </w:style>
  <w:style w:type="character" w:styleId="IntenseReference">
    <w:name w:val="Intense Reference"/>
    <w:basedOn w:val="DefaultParagraphFont"/>
    <w:uiPriority w:val="32"/>
    <w:qFormat/>
    <w:rsid w:val="00507F9A"/>
    <w:rPr>
      <w:b/>
      <w:bCs/>
      <w:smallCaps/>
      <w:color w:val="0F4761" w:themeColor="accent1" w:themeShade="BF"/>
      <w:spacing w:val="5"/>
    </w:rPr>
  </w:style>
  <w:style w:type="character" w:styleId="Hyperlink">
    <w:name w:val="Hyperlink"/>
    <w:basedOn w:val="DefaultParagraphFont"/>
    <w:uiPriority w:val="99"/>
    <w:unhideWhenUsed/>
    <w:rsid w:val="00653DA3"/>
    <w:rPr>
      <w:color w:val="0000FF"/>
      <w:u w:val="single"/>
    </w:rPr>
  </w:style>
  <w:style w:type="table" w:styleId="TableGrid">
    <w:name w:val="Table Grid"/>
    <w:basedOn w:val="TableNormal"/>
    <w:uiPriority w:val="39"/>
    <w:rsid w:val="00AB1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4086"/>
    <w:rPr>
      <w:color w:val="605E5C"/>
      <w:shd w:val="clear" w:color="auto" w:fill="E1DFDD"/>
    </w:rPr>
  </w:style>
  <w:style w:type="character" w:styleId="Strong">
    <w:name w:val="Strong"/>
    <w:basedOn w:val="DefaultParagraphFont"/>
    <w:uiPriority w:val="22"/>
    <w:qFormat/>
    <w:rsid w:val="006142AF"/>
    <w:rPr>
      <w:b/>
      <w:bCs/>
    </w:rPr>
  </w:style>
  <w:style w:type="character" w:styleId="HTMLCode">
    <w:name w:val="HTML Code"/>
    <w:basedOn w:val="DefaultParagraphFont"/>
    <w:uiPriority w:val="99"/>
    <w:semiHidden/>
    <w:unhideWhenUsed/>
    <w:rsid w:val="006142AF"/>
    <w:rPr>
      <w:rFonts w:ascii="Courier New" w:eastAsia="Times New Roman" w:hAnsi="Courier New" w:cs="Courier New"/>
      <w:sz w:val="20"/>
      <w:szCs w:val="20"/>
    </w:rPr>
  </w:style>
  <w:style w:type="paragraph" w:styleId="NormalWeb">
    <w:name w:val="Normal (Web)"/>
    <w:basedOn w:val="Normal"/>
    <w:uiPriority w:val="99"/>
    <w:semiHidden/>
    <w:unhideWhenUsed/>
    <w:rsid w:val="00243D0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42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B0A"/>
  </w:style>
  <w:style w:type="paragraph" w:styleId="Footer">
    <w:name w:val="footer"/>
    <w:basedOn w:val="Normal"/>
    <w:link w:val="FooterChar"/>
    <w:uiPriority w:val="99"/>
    <w:unhideWhenUsed/>
    <w:rsid w:val="00042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B0A"/>
  </w:style>
  <w:style w:type="paragraph" w:styleId="TOCHeading">
    <w:name w:val="TOC Heading"/>
    <w:basedOn w:val="Heading1"/>
    <w:next w:val="Normal"/>
    <w:uiPriority w:val="39"/>
    <w:unhideWhenUsed/>
    <w:qFormat/>
    <w:rsid w:val="00042B0A"/>
    <w:pPr>
      <w:numPr>
        <w:numId w:val="0"/>
      </w:numPr>
      <w:spacing w:before="240" w:after="0" w:line="259" w:lineRule="auto"/>
      <w:outlineLvl w:val="9"/>
    </w:pPr>
    <w:rPr>
      <w:kern w:val="0"/>
      <w:szCs w:val="32"/>
      <w:lang w:eastAsia="en-US"/>
      <w14:ligatures w14:val="none"/>
    </w:rPr>
  </w:style>
  <w:style w:type="paragraph" w:styleId="TOC1">
    <w:name w:val="toc 1"/>
    <w:basedOn w:val="Normal"/>
    <w:next w:val="Normal"/>
    <w:autoRedefine/>
    <w:uiPriority w:val="39"/>
    <w:unhideWhenUsed/>
    <w:rsid w:val="00042B0A"/>
    <w:pPr>
      <w:spacing w:after="100"/>
    </w:pPr>
  </w:style>
  <w:style w:type="paragraph" w:styleId="TOC2">
    <w:name w:val="toc 2"/>
    <w:basedOn w:val="Normal"/>
    <w:next w:val="Normal"/>
    <w:autoRedefine/>
    <w:uiPriority w:val="39"/>
    <w:unhideWhenUsed/>
    <w:rsid w:val="00042B0A"/>
    <w:pPr>
      <w:spacing w:after="100"/>
      <w:ind w:left="240"/>
    </w:pPr>
  </w:style>
  <w:style w:type="paragraph" w:styleId="TOC3">
    <w:name w:val="toc 3"/>
    <w:basedOn w:val="Normal"/>
    <w:next w:val="Normal"/>
    <w:autoRedefine/>
    <w:uiPriority w:val="39"/>
    <w:unhideWhenUsed/>
    <w:rsid w:val="00042B0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96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ivvy-tripdata.s3.amazonaws.com/index.html.%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hivaniwac/quarterly-success-divvy-bikes-2024-growth-analysis-e49927841ea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ityofchicago.org/Transportation/Divvy-Tri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chicago.edu/macs37000/divvy-bike-station-usage" TargetMode="External"/><Relationship Id="rId4" Type="http://schemas.openxmlformats.org/officeDocument/2006/relationships/settings" Target="settings.xml"/><Relationship Id="rId9" Type="http://schemas.openxmlformats.org/officeDocument/2006/relationships/hyperlink" Target="https://medium.com/@leonczarlnski/exploratory-data-analysis-eda-of-the-chicago-divvy-bikes-datas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D7382C2-6CCA-4853-AD10-7DF39ACCD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Poshan Pandey</dc:creator>
  <cp:keywords/>
  <dc:description/>
  <cp:lastModifiedBy>Poshan Pandey</cp:lastModifiedBy>
  <cp:revision>3</cp:revision>
  <cp:lastPrinted>2024-06-10T03:26:00Z</cp:lastPrinted>
  <dcterms:created xsi:type="dcterms:W3CDTF">2024-07-09T00:02:00Z</dcterms:created>
  <dcterms:modified xsi:type="dcterms:W3CDTF">2024-07-09T02:03:00Z</dcterms:modified>
</cp:coreProperties>
</file>