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60"/>
        <w:jc w:val="center"/>
      </w:pPr>
      <w:r>
        <w:rPr>
          <w:rFonts w:ascii="Aptos Display" w:hAnsi="Aptos Display"/>
          <w:b/>
          <w:color w:val="1F4E3D"/>
          <w:sz w:val="48"/>
        </w:rPr>
        <w:t>FoodWebshop Project Handoff</w:t>
      </w:r>
    </w:p>
    <w:p>
      <w:pPr>
        <w:spacing w:after="60"/>
        <w:jc w:val="center"/>
      </w:pPr>
      <w:r>
        <w:rPr>
          <w:rFonts w:ascii="Aptos" w:hAnsi="Aptos"/>
          <w:i/>
          <w:color w:val="5A5A5A"/>
          <w:sz w:val="22"/>
        </w:rPr>
        <w:t>Working brief for a new AI assistant to continue from the current conversation</w:t>
      </w:r>
    </w:p>
    <w:p>
      <w:pPr>
        <w:spacing w:after="360"/>
        <w:jc w:val="center"/>
      </w:pPr>
      <w:r>
        <w:rPr>
          <w:rFonts w:ascii="Aptos" w:hAnsi="Aptos"/>
          <w:sz w:val="21"/>
        </w:rPr>
        <w:t>Date: 9 March 2026</w:t>
      </w:r>
    </w:p>
    <w:tbl>
      <w:tblPr>
        <w:tblW w:type="auto" w:w="0"/>
        <w:jc w:val="center"/>
        <w:tblLayout w:type="autofit"/>
        <w:tblLook w:firstColumn="1" w:firstRow="1" w:lastColumn="0" w:lastRow="0" w:noHBand="0" w:noVBand="1" w:val="04A0"/>
      </w:tblPr>
      <w:tblGrid>
        <w:gridCol w:w="9792"/>
      </w:tblGrid>
      <w:tr>
        <w:trPr>
          <w:tblHeader w:val="true"/>
        </w:trPr>
        <w:tc>
          <w:tcPr>
            <w:tcW w:type="dxa" w:w="9792"/>
            <w:shd w:fill="EEF6F0"/>
            <w:tcMar>
              <w:top w:w="140" w:type="dxa"/>
              <w:start w:w="160" w:type="dxa"/>
              <w:bottom w:w="140" w:type="dxa"/>
              <w:end w:w="160" w:type="dxa"/>
            </w:tcMar>
          </w:tcPr>
          <w:p>
            <w:pPr>
              <w:spacing w:after="80"/>
            </w:pPr>
            <w:r>
              <w:rPr>
                <w:color w:val="1F4E3D"/>
                <w:sz w:val="22"/>
              </w:rPr>
            </w:r>
            <w:r>
              <w:rPr>
                <w:b/>
              </w:rPr>
              <w:t>Snapshot</w:t>
            </w:r>
          </w:p>
          <w:p>
            <w:pPr>
              <w:spacing w:after="0"/>
            </w:pPr>
            <w:r>
              <w:rPr>
                <w:sz w:val="21"/>
              </w:rPr>
              <w:t>This project is a planned Netherlands-based e-commerce webshop for food goods from around the world. The user wants a full solution with a separate frontend, backend, and database; customer login; payments; and as much order automation as practical. The overall engineering style should reuse lessons from the user's Refurbed marketplace integration work, especially around structure, logging, and future extensibility.</w:t>
            </w:r>
          </w:p>
        </w:tc>
      </w:tr>
    </w:tbl>
    <w:p/>
    <w:p>
      <w:pPr>
        <w:pStyle w:val="Heading1"/>
      </w:pPr>
      <w:r>
        <w:t>1. Purpose and goals</w:t>
      </w:r>
    </w:p>
    <w:p>
      <w:pPr>
        <w:spacing w:after="120" w:line="276" w:lineRule="auto"/>
      </w:pPr>
      <w:r>
        <w:rPr>
          <w:rFonts w:ascii="Aptos" w:hAnsi="Aptos"/>
          <w:sz w:val="21"/>
        </w:rPr>
        <w:t>The project goal is to build a production-capable online webshop that sells international food products in the Netherlands. The intended end state is not a simple brochure site; it is a real operational commerce platform with customer accounts, order handling, payments, and automated business workflows.</w:t>
      </w:r>
    </w:p>
    <w:p>
      <w:pPr>
        <w:pStyle w:val="ListBullet"/>
        <w:spacing w:after="40"/>
      </w:pPr>
      <w:r>
        <w:rPr>
          <w:rFonts w:ascii="Aptos" w:hAnsi="Aptos"/>
          <w:sz w:val="21"/>
        </w:rPr>
        <w:t>Sell food goods from around the world through a proper web storefront.</w:t>
      </w:r>
    </w:p>
    <w:p>
      <w:pPr>
        <w:pStyle w:val="ListBullet"/>
        <w:spacing w:after="40"/>
      </w:pPr>
      <w:r>
        <w:rPr>
          <w:rFonts w:ascii="Aptos" w:hAnsi="Aptos"/>
          <w:sz w:val="21"/>
        </w:rPr>
        <w:t>Use a clean separation between frontend, backend, and database so the system can grow over time.</w:t>
      </w:r>
    </w:p>
    <w:p>
      <w:pPr>
        <w:pStyle w:val="ListBullet"/>
        <w:spacing w:after="40"/>
      </w:pPr>
      <w:r>
        <w:rPr>
          <w:rFonts w:ascii="Aptos" w:hAnsi="Aptos"/>
          <w:sz w:val="21"/>
        </w:rPr>
        <w:t>Support customer login, account management, shopping flow, checkout, and payment handling.</w:t>
      </w:r>
    </w:p>
    <w:p>
      <w:pPr>
        <w:pStyle w:val="ListBullet"/>
        <w:spacing w:after="40"/>
      </w:pPr>
      <w:r>
        <w:rPr>
          <w:rFonts w:ascii="Aptos" w:hAnsi="Aptos"/>
          <w:sz w:val="21"/>
        </w:rPr>
        <w:t>Automate order processing and related operational steps as much as possible.</w:t>
      </w:r>
    </w:p>
    <w:p>
      <w:pPr>
        <w:pStyle w:val="ListBullet"/>
        <w:spacing w:after="40"/>
      </w:pPr>
      <w:r>
        <w:rPr>
          <w:rFonts w:ascii="Aptos" w:hAnsi="Aptos"/>
          <w:sz w:val="21"/>
        </w:rPr>
        <w:t>Design the system so it is maintainable, secure, and ready for later expansion.</w:t>
      </w:r>
    </w:p>
    <w:p>
      <w:pPr>
        <w:pStyle w:val="Heading1"/>
      </w:pPr>
      <w:r>
        <w:t>2. Confirmed ideas, decisions, and conclusions</w:t>
      </w:r>
    </w:p>
    <w:p>
      <w:pPr>
        <w:spacing w:after="120" w:line="276" w:lineRule="auto"/>
      </w:pPr>
      <w:r>
        <w:rPr>
          <w:rFonts w:ascii="Aptos" w:hAnsi="Aptos"/>
          <w:sz w:val="21"/>
        </w:rPr>
        <w:t>The table below separates items that are already explicit from items that should be treated as working assumptions. A new assistant should preserve the confirmed decisions and only change them if the user asks.</w:t>
      </w:r>
    </w:p>
    <w:tbl>
      <w:tblPr>
        <w:tblStyle w:val="TableGrid"/>
        <w:tblW w:type="auto" w:w="0"/>
        <w:jc w:val="center"/>
        <w:tblLook w:firstColumn="1" w:firstRow="1" w:lastColumn="0" w:lastRow="0" w:noHBand="0" w:noVBand="1" w:val="04A0"/>
      </w:tblPr>
      <w:tblGrid>
        <w:gridCol w:w="3264"/>
        <w:gridCol w:w="3264"/>
        <w:gridCol w:w="3264"/>
      </w:tblGrid>
      <w:tr>
        <w:trPr>
          <w:tblHeader w:val="true"/>
        </w:trPr>
        <w:tc>
          <w:tcPr>
            <w:tcW w:type="dxa" w:w="3264"/>
            <w:vAlign w:val="center"/>
            <w:tcMar>
              <w:top w:w="110" w:type="dxa"/>
              <w:start w:w="110" w:type="dxa"/>
              <w:bottom w:w="110" w:type="dxa"/>
              <w:end w:w="110" w:type="dxa"/>
            </w:tcMar>
            <w:shd w:fill="DDEFE5"/>
          </w:tcPr>
          <w:p>
            <w:pPr>
              <w:spacing w:before="20" w:after="20" w:line="240" w:lineRule="auto"/>
            </w:pPr>
            <w:r>
              <w:rPr>
                <w:rFonts w:ascii="Aptos" w:hAnsi="Aptos" w:eastAsia="Aptos"/>
                <w:b/>
                <w:color w:val="1F4E3D"/>
                <w:sz w:val="19"/>
              </w:rPr>
              <w:t>Area</w:t>
            </w:r>
          </w:p>
        </w:tc>
        <w:tc>
          <w:tcPr>
            <w:tcW w:type="dxa" w:w="3264"/>
            <w:vAlign w:val="center"/>
            <w:tcMar>
              <w:top w:w="110" w:type="dxa"/>
              <w:start w:w="110" w:type="dxa"/>
              <w:bottom w:w="110" w:type="dxa"/>
              <w:end w:w="110" w:type="dxa"/>
            </w:tcMar>
            <w:shd w:fill="DDEFE5"/>
          </w:tcPr>
          <w:p>
            <w:pPr>
              <w:spacing w:before="20" w:after="20" w:line="240" w:lineRule="auto"/>
            </w:pPr>
            <w:r>
              <w:rPr>
                <w:rFonts w:ascii="Aptos" w:hAnsi="Aptos" w:eastAsia="Aptos"/>
                <w:b/>
                <w:color w:val="1F4E3D"/>
                <w:sz w:val="19"/>
              </w:rPr>
              <w:t>Status</w:t>
            </w:r>
          </w:p>
        </w:tc>
        <w:tc>
          <w:tcPr>
            <w:tcW w:type="dxa" w:w="3264"/>
            <w:vAlign w:val="center"/>
            <w:tcMar>
              <w:top w:w="110" w:type="dxa"/>
              <w:start w:w="110" w:type="dxa"/>
              <w:bottom w:w="110" w:type="dxa"/>
              <w:end w:w="110" w:type="dxa"/>
            </w:tcMar>
            <w:shd w:fill="DDEFE5"/>
          </w:tcPr>
          <w:p>
            <w:pPr>
              <w:spacing w:before="20" w:after="20" w:line="240" w:lineRule="auto"/>
            </w:pPr>
            <w:r>
              <w:rPr>
                <w:rFonts w:ascii="Aptos" w:hAnsi="Aptos" w:eastAsia="Aptos"/>
                <w:b/>
                <w:color w:val="1F4E3D"/>
                <w:sz w:val="19"/>
              </w:rPr>
              <w:t>Handoff note</w:t>
            </w:r>
          </w:p>
        </w:tc>
      </w:tr>
      <w:tr>
        <w:tc>
          <w:tcPr>
            <w:tcW w:type="dxa" w:w="3264"/>
            <w:vAlign w:val="center"/>
            <w:tcMar>
              <w:top w:w="110" w:type="dxa"/>
              <w:start w:w="110" w:type="dxa"/>
              <w:bottom w:w="110" w:type="dxa"/>
              <w:end w:w="110" w:type="dxa"/>
            </w:tcMar>
            <w:shd w:fill="F7FBF8"/>
          </w:tcPr>
          <w:p>
            <w:pPr>
              <w:spacing w:before="20" w:after="20" w:line="240" w:lineRule="auto"/>
            </w:pPr>
            <w:r>
              <w:rPr>
                <w:rFonts w:ascii="Aptos" w:hAnsi="Aptos" w:eastAsia="Aptos"/>
                <w:sz w:val="19"/>
              </w:rPr>
              <w:t>Project type</w:t>
            </w:r>
          </w:p>
        </w:tc>
        <w:tc>
          <w:tcPr>
            <w:tcW w:type="dxa" w:w="3264"/>
            <w:vAlign w:val="center"/>
            <w:tcMar>
              <w:top w:w="110" w:type="dxa"/>
              <w:start w:w="110" w:type="dxa"/>
              <w:bottom w:w="110" w:type="dxa"/>
              <w:end w:w="110" w:type="dxa"/>
            </w:tcMar>
            <w:shd w:fill="F7FBF8"/>
          </w:tcPr>
          <w:p>
            <w:pPr>
              <w:spacing w:before="20" w:after="20" w:line="240" w:lineRule="auto"/>
            </w:pPr>
            <w:r>
              <w:rPr>
                <w:rFonts w:ascii="Aptos" w:hAnsi="Aptos" w:eastAsia="Aptos"/>
                <w:sz w:val="19"/>
              </w:rPr>
              <w:t>Confirmed</w:t>
            </w:r>
          </w:p>
        </w:tc>
        <w:tc>
          <w:tcPr>
            <w:tcW w:type="dxa" w:w="3264"/>
            <w:vAlign w:val="center"/>
            <w:tcMar>
              <w:top w:w="110" w:type="dxa"/>
              <w:start w:w="110" w:type="dxa"/>
              <w:bottom w:w="110" w:type="dxa"/>
              <w:end w:w="110" w:type="dxa"/>
            </w:tcMar>
            <w:shd w:fill="F7FBF8"/>
          </w:tcPr>
          <w:p>
            <w:pPr>
              <w:spacing w:before="20" w:after="20" w:line="240" w:lineRule="auto"/>
            </w:pPr>
            <w:r>
              <w:rPr>
                <w:rFonts w:ascii="Aptos" w:hAnsi="Aptos" w:eastAsia="Aptos"/>
                <w:sz w:val="19"/>
              </w:rPr>
              <w:t>This is intended to be a real webshop, not just a static site.</w:t>
            </w:r>
          </w:p>
        </w:tc>
      </w:tr>
      <w:tr>
        <w:tc>
          <w:tcPr>
            <w:tcW w:type="dxa" w:w="3264"/>
            <w:vAlign w:val="center"/>
            <w:tcMar>
              <w:top w:w="110" w:type="dxa"/>
              <w:start w:w="110" w:type="dxa"/>
              <w:bottom w:w="110" w:type="dxa"/>
              <w:end w:w="110" w:type="dxa"/>
            </w:tcMar>
          </w:tcPr>
          <w:p>
            <w:pPr>
              <w:spacing w:before="20" w:after="20" w:line="240" w:lineRule="auto"/>
            </w:pPr>
            <w:r>
              <w:rPr>
                <w:rFonts w:ascii="Aptos" w:hAnsi="Aptos" w:eastAsia="Aptos"/>
                <w:sz w:val="19"/>
              </w:rPr>
              <w:t>Core architecture</w:t>
            </w:r>
          </w:p>
        </w:tc>
        <w:tc>
          <w:tcPr>
            <w:tcW w:type="dxa" w:w="3264"/>
            <w:vAlign w:val="center"/>
            <w:tcMar>
              <w:top w:w="110" w:type="dxa"/>
              <w:start w:w="110" w:type="dxa"/>
              <w:bottom w:w="110" w:type="dxa"/>
              <w:end w:w="110" w:type="dxa"/>
            </w:tcMar>
          </w:tcPr>
          <w:p>
            <w:pPr>
              <w:spacing w:before="20" w:after="20" w:line="240" w:lineRule="auto"/>
            </w:pPr>
            <w:r>
              <w:rPr>
                <w:rFonts w:ascii="Aptos" w:hAnsi="Aptos" w:eastAsia="Aptos"/>
                <w:sz w:val="19"/>
              </w:rPr>
              <w:t>Confirmed</w:t>
            </w:r>
          </w:p>
        </w:tc>
        <w:tc>
          <w:tcPr>
            <w:tcW w:type="dxa" w:w="3264"/>
            <w:vAlign w:val="center"/>
            <w:tcMar>
              <w:top w:w="110" w:type="dxa"/>
              <w:start w:w="110" w:type="dxa"/>
              <w:bottom w:w="110" w:type="dxa"/>
              <w:end w:w="110" w:type="dxa"/>
            </w:tcMar>
          </w:tcPr>
          <w:p>
            <w:pPr>
              <w:spacing w:before="20" w:after="20" w:line="240" w:lineRule="auto"/>
            </w:pPr>
            <w:r>
              <w:rPr>
                <w:rFonts w:ascii="Aptos" w:hAnsi="Aptos" w:eastAsia="Aptos"/>
                <w:sz w:val="19"/>
              </w:rPr>
              <w:t>The solution must include a frontend, backend, and database.</w:t>
            </w:r>
          </w:p>
        </w:tc>
      </w:tr>
      <w:tr>
        <w:tc>
          <w:tcPr>
            <w:tcW w:type="dxa" w:w="3264"/>
            <w:vAlign w:val="center"/>
            <w:tcMar>
              <w:top w:w="110" w:type="dxa"/>
              <w:start w:w="110" w:type="dxa"/>
              <w:bottom w:w="110" w:type="dxa"/>
              <w:end w:w="110" w:type="dxa"/>
            </w:tcMar>
            <w:shd w:fill="F7FBF8"/>
          </w:tcPr>
          <w:p>
            <w:pPr>
              <w:spacing w:before="20" w:after="20" w:line="240" w:lineRule="auto"/>
            </w:pPr>
            <w:r>
              <w:rPr>
                <w:rFonts w:ascii="Aptos" w:hAnsi="Aptos" w:eastAsia="Aptos"/>
                <w:sz w:val="19"/>
              </w:rPr>
              <w:t>Frontend/back-end split</w:t>
            </w:r>
          </w:p>
        </w:tc>
        <w:tc>
          <w:tcPr>
            <w:tcW w:type="dxa" w:w="3264"/>
            <w:vAlign w:val="center"/>
            <w:tcMar>
              <w:top w:w="110" w:type="dxa"/>
              <w:start w:w="110" w:type="dxa"/>
              <w:bottom w:w="110" w:type="dxa"/>
              <w:end w:w="110" w:type="dxa"/>
            </w:tcMar>
            <w:shd w:fill="F7FBF8"/>
          </w:tcPr>
          <w:p>
            <w:pPr>
              <w:spacing w:before="20" w:after="20" w:line="240" w:lineRule="auto"/>
            </w:pPr>
            <w:r>
              <w:rPr>
                <w:rFonts w:ascii="Aptos" w:hAnsi="Aptos" w:eastAsia="Aptos"/>
                <w:sz w:val="19"/>
              </w:rPr>
              <w:t>Confirmed</w:t>
            </w:r>
          </w:p>
        </w:tc>
        <w:tc>
          <w:tcPr>
            <w:tcW w:type="dxa" w:w="3264"/>
            <w:vAlign w:val="center"/>
            <w:tcMar>
              <w:top w:w="110" w:type="dxa"/>
              <w:start w:w="110" w:type="dxa"/>
              <w:bottom w:w="110" w:type="dxa"/>
              <w:end w:w="110" w:type="dxa"/>
            </w:tcMar>
            <w:shd w:fill="F7FBF8"/>
          </w:tcPr>
          <w:p>
            <w:pPr>
              <w:spacing w:before="20" w:after="20" w:line="240" w:lineRule="auto"/>
            </w:pPr>
            <w:r>
              <w:rPr>
                <w:rFonts w:ascii="Aptos" w:hAnsi="Aptos" w:eastAsia="Aptos"/>
                <w:sz w:val="19"/>
              </w:rPr>
              <w:t>Frontend and backend should be separate, because the frontend is expected to expand later.</w:t>
            </w:r>
          </w:p>
        </w:tc>
      </w:tr>
      <w:tr>
        <w:tc>
          <w:tcPr>
            <w:tcW w:type="dxa" w:w="3264"/>
            <w:vAlign w:val="center"/>
            <w:tcMar>
              <w:top w:w="110" w:type="dxa"/>
              <w:start w:w="110" w:type="dxa"/>
              <w:bottom w:w="110" w:type="dxa"/>
              <w:end w:w="110" w:type="dxa"/>
            </w:tcMar>
          </w:tcPr>
          <w:p>
            <w:pPr>
              <w:spacing w:before="20" w:after="20" w:line="240" w:lineRule="auto"/>
            </w:pPr>
            <w:r>
              <w:rPr>
                <w:rFonts w:ascii="Aptos" w:hAnsi="Aptos" w:eastAsia="Aptos"/>
                <w:sz w:val="19"/>
              </w:rPr>
              <w:t>Customer access</w:t>
            </w:r>
          </w:p>
        </w:tc>
        <w:tc>
          <w:tcPr>
            <w:tcW w:type="dxa" w:w="3264"/>
            <w:vAlign w:val="center"/>
            <w:tcMar>
              <w:top w:w="110" w:type="dxa"/>
              <w:start w:w="110" w:type="dxa"/>
              <w:bottom w:w="110" w:type="dxa"/>
              <w:end w:w="110" w:type="dxa"/>
            </w:tcMar>
          </w:tcPr>
          <w:p>
            <w:pPr>
              <w:spacing w:before="20" w:after="20" w:line="240" w:lineRule="auto"/>
            </w:pPr>
            <w:r>
              <w:rPr>
                <w:rFonts w:ascii="Aptos" w:hAnsi="Aptos" w:eastAsia="Aptos"/>
                <w:sz w:val="19"/>
              </w:rPr>
              <w:t>Confirmed</w:t>
            </w:r>
          </w:p>
        </w:tc>
        <w:tc>
          <w:tcPr>
            <w:tcW w:type="dxa" w:w="3264"/>
            <w:vAlign w:val="center"/>
            <w:tcMar>
              <w:top w:w="110" w:type="dxa"/>
              <w:start w:w="110" w:type="dxa"/>
              <w:bottom w:w="110" w:type="dxa"/>
              <w:end w:w="110" w:type="dxa"/>
            </w:tcMar>
          </w:tcPr>
          <w:p>
            <w:pPr>
              <w:spacing w:before="20" w:after="20" w:line="240" w:lineRule="auto"/>
            </w:pPr>
            <w:r>
              <w:rPr>
                <w:rFonts w:ascii="Aptos" w:hAnsi="Aptos" w:eastAsia="Aptos"/>
                <w:sz w:val="19"/>
              </w:rPr>
              <w:t>Clients should have login/accounts, but should not have access to internal frontend, backend, or database layers.</w:t>
            </w:r>
          </w:p>
        </w:tc>
      </w:tr>
      <w:tr>
        <w:tc>
          <w:tcPr>
            <w:tcW w:type="dxa" w:w="3264"/>
            <w:vAlign w:val="center"/>
            <w:tcMar>
              <w:top w:w="110" w:type="dxa"/>
              <w:start w:w="110" w:type="dxa"/>
              <w:bottom w:w="110" w:type="dxa"/>
              <w:end w:w="110" w:type="dxa"/>
            </w:tcMar>
            <w:shd w:fill="F7FBF8"/>
          </w:tcPr>
          <w:p>
            <w:pPr>
              <w:spacing w:before="20" w:after="20" w:line="240" w:lineRule="auto"/>
            </w:pPr>
            <w:r>
              <w:rPr>
                <w:rFonts w:ascii="Aptos" w:hAnsi="Aptos" w:eastAsia="Aptos"/>
                <w:sz w:val="19"/>
              </w:rPr>
              <w:t>Payments</w:t>
            </w:r>
          </w:p>
        </w:tc>
        <w:tc>
          <w:tcPr>
            <w:tcW w:type="dxa" w:w="3264"/>
            <w:vAlign w:val="center"/>
            <w:tcMar>
              <w:top w:w="110" w:type="dxa"/>
              <w:start w:w="110" w:type="dxa"/>
              <w:bottom w:w="110" w:type="dxa"/>
              <w:end w:w="110" w:type="dxa"/>
            </w:tcMar>
            <w:shd w:fill="F7FBF8"/>
          </w:tcPr>
          <w:p>
            <w:pPr>
              <w:spacing w:before="20" w:after="20" w:line="240" w:lineRule="auto"/>
            </w:pPr>
            <w:r>
              <w:rPr>
                <w:rFonts w:ascii="Aptos" w:hAnsi="Aptos" w:eastAsia="Aptos"/>
                <w:sz w:val="19"/>
              </w:rPr>
              <w:t>Confirmed</w:t>
            </w:r>
          </w:p>
        </w:tc>
        <w:tc>
          <w:tcPr>
            <w:tcW w:type="dxa" w:w="3264"/>
            <w:vAlign w:val="center"/>
            <w:tcMar>
              <w:top w:w="110" w:type="dxa"/>
              <w:start w:w="110" w:type="dxa"/>
              <w:bottom w:w="110" w:type="dxa"/>
              <w:end w:w="110" w:type="dxa"/>
            </w:tcMar>
            <w:shd w:fill="F7FBF8"/>
          </w:tcPr>
          <w:p>
            <w:pPr>
              <w:spacing w:before="20" w:after="20" w:line="240" w:lineRule="auto"/>
            </w:pPr>
            <w:r>
              <w:rPr>
                <w:rFonts w:ascii="Aptos" w:hAnsi="Aptos" w:eastAsia="Aptos"/>
                <w:sz w:val="19"/>
              </w:rPr>
              <w:t>Payment handling is a required part of the product scope.</w:t>
            </w:r>
          </w:p>
        </w:tc>
      </w:tr>
      <w:tr>
        <w:tc>
          <w:tcPr>
            <w:tcW w:type="dxa" w:w="3264"/>
            <w:vAlign w:val="center"/>
            <w:tcMar>
              <w:top w:w="110" w:type="dxa"/>
              <w:start w:w="110" w:type="dxa"/>
              <w:bottom w:w="110" w:type="dxa"/>
              <w:end w:w="110" w:type="dxa"/>
            </w:tcMar>
          </w:tcPr>
          <w:p>
            <w:pPr>
              <w:spacing w:before="20" w:after="20" w:line="240" w:lineRule="auto"/>
            </w:pPr>
            <w:r>
              <w:rPr>
                <w:rFonts w:ascii="Aptos" w:hAnsi="Aptos" w:eastAsia="Aptos"/>
                <w:sz w:val="19"/>
              </w:rPr>
              <w:t>Automation</w:t>
            </w:r>
          </w:p>
        </w:tc>
        <w:tc>
          <w:tcPr>
            <w:tcW w:type="dxa" w:w="3264"/>
            <w:vAlign w:val="center"/>
            <w:tcMar>
              <w:top w:w="110" w:type="dxa"/>
              <w:start w:w="110" w:type="dxa"/>
              <w:bottom w:w="110" w:type="dxa"/>
              <w:end w:w="110" w:type="dxa"/>
            </w:tcMar>
          </w:tcPr>
          <w:p>
            <w:pPr>
              <w:spacing w:before="20" w:after="20" w:line="240" w:lineRule="auto"/>
            </w:pPr>
            <w:r>
              <w:rPr>
                <w:rFonts w:ascii="Aptos" w:hAnsi="Aptos" w:eastAsia="Aptos"/>
                <w:sz w:val="19"/>
              </w:rPr>
              <w:t>Confirmed</w:t>
            </w:r>
          </w:p>
        </w:tc>
        <w:tc>
          <w:tcPr>
            <w:tcW w:type="dxa" w:w="3264"/>
            <w:vAlign w:val="center"/>
            <w:tcMar>
              <w:top w:w="110" w:type="dxa"/>
              <w:start w:w="110" w:type="dxa"/>
              <w:bottom w:w="110" w:type="dxa"/>
              <w:end w:w="110" w:type="dxa"/>
            </w:tcMar>
          </w:tcPr>
          <w:p>
            <w:pPr>
              <w:spacing w:before="20" w:after="20" w:line="240" w:lineRule="auto"/>
            </w:pPr>
            <w:r>
              <w:rPr>
                <w:rFonts w:ascii="Aptos" w:hAnsi="Aptos" w:eastAsia="Aptos"/>
                <w:sz w:val="19"/>
              </w:rPr>
              <w:t>Automated order-related workflows are a core requirement, not a side feature.</w:t>
            </w:r>
          </w:p>
        </w:tc>
      </w:tr>
      <w:tr>
        <w:tc>
          <w:tcPr>
            <w:tcW w:type="dxa" w:w="3264"/>
            <w:vAlign w:val="center"/>
            <w:tcMar>
              <w:top w:w="110" w:type="dxa"/>
              <w:start w:w="110" w:type="dxa"/>
              <w:bottom w:w="110" w:type="dxa"/>
              <w:end w:w="110" w:type="dxa"/>
            </w:tcMar>
            <w:shd w:fill="F7FBF8"/>
          </w:tcPr>
          <w:p>
            <w:pPr>
              <w:spacing w:before="20" w:after="20" w:line="240" w:lineRule="auto"/>
            </w:pPr>
            <w:r>
              <w:rPr>
                <w:rFonts w:ascii="Aptos" w:hAnsi="Aptos" w:eastAsia="Aptos"/>
                <w:sz w:val="19"/>
              </w:rPr>
              <w:t>Engineering style</w:t>
            </w:r>
          </w:p>
        </w:tc>
        <w:tc>
          <w:tcPr>
            <w:tcW w:type="dxa" w:w="3264"/>
            <w:vAlign w:val="center"/>
            <w:tcMar>
              <w:top w:w="110" w:type="dxa"/>
              <w:start w:w="110" w:type="dxa"/>
              <w:bottom w:w="110" w:type="dxa"/>
              <w:end w:w="110" w:type="dxa"/>
            </w:tcMar>
            <w:shd w:fill="F7FBF8"/>
          </w:tcPr>
          <w:p>
            <w:pPr>
              <w:spacing w:before="20" w:after="20" w:line="240" w:lineRule="auto"/>
            </w:pPr>
            <w:r>
              <w:rPr>
                <w:rFonts w:ascii="Aptos" w:hAnsi="Aptos" w:eastAsia="Aptos"/>
                <w:sz w:val="19"/>
              </w:rPr>
              <w:t>Confirmed</w:t>
            </w:r>
          </w:p>
        </w:tc>
        <w:tc>
          <w:tcPr>
            <w:tcW w:type="dxa" w:w="3264"/>
            <w:vAlign w:val="center"/>
            <w:tcMar>
              <w:top w:w="110" w:type="dxa"/>
              <w:start w:w="110" w:type="dxa"/>
              <w:bottom w:w="110" w:type="dxa"/>
              <w:end w:w="110" w:type="dxa"/>
            </w:tcMar>
            <w:shd w:fill="F7FBF8"/>
          </w:tcPr>
          <w:p>
            <w:pPr>
              <w:spacing w:before="20" w:after="20" w:line="240" w:lineRule="auto"/>
            </w:pPr>
            <w:r>
              <w:rPr>
                <w:rFonts w:ascii="Aptos" w:hAnsi="Aptos" w:eastAsia="Aptos"/>
                <w:sz w:val="19"/>
              </w:rPr>
              <w:t>Logging and overall structure should follow the spirit of the Refurbed project.</w:t>
            </w:r>
          </w:p>
        </w:tc>
      </w:tr>
      <w:tr>
        <w:tc>
          <w:tcPr>
            <w:tcW w:type="dxa" w:w="3264"/>
            <w:vAlign w:val="center"/>
            <w:tcMar>
              <w:top w:w="110" w:type="dxa"/>
              <w:start w:w="110" w:type="dxa"/>
              <w:bottom w:w="110" w:type="dxa"/>
              <w:end w:w="110" w:type="dxa"/>
            </w:tcMar>
          </w:tcPr>
          <w:p>
            <w:pPr>
              <w:spacing w:before="20" w:after="20" w:line="240" w:lineRule="auto"/>
            </w:pPr>
            <w:r>
              <w:rPr>
                <w:rFonts w:ascii="Aptos" w:hAnsi="Aptos" w:eastAsia="Aptos"/>
                <w:sz w:val="19"/>
              </w:rPr>
              <w:t>Security</w:t>
            </w:r>
          </w:p>
        </w:tc>
        <w:tc>
          <w:tcPr>
            <w:tcW w:type="dxa" w:w="3264"/>
            <w:vAlign w:val="center"/>
            <w:tcMar>
              <w:top w:w="110" w:type="dxa"/>
              <w:start w:w="110" w:type="dxa"/>
              <w:bottom w:w="110" w:type="dxa"/>
              <w:end w:w="110" w:type="dxa"/>
            </w:tcMar>
          </w:tcPr>
          <w:p>
            <w:pPr>
              <w:spacing w:before="20" w:after="20" w:line="240" w:lineRule="auto"/>
            </w:pPr>
            <w:r>
              <w:rPr>
                <w:rFonts w:ascii="Aptos" w:hAnsi="Aptos" w:eastAsia="Aptos"/>
                <w:sz w:val="19"/>
              </w:rPr>
              <w:t>Confirmed</w:t>
            </w:r>
          </w:p>
        </w:tc>
        <w:tc>
          <w:tcPr>
            <w:tcW w:type="dxa" w:w="3264"/>
            <w:vAlign w:val="center"/>
            <w:tcMar>
              <w:top w:w="110" w:type="dxa"/>
              <w:start w:w="110" w:type="dxa"/>
              <w:bottom w:w="110" w:type="dxa"/>
              <w:end w:w="110" w:type="dxa"/>
            </w:tcMar>
          </w:tcPr>
          <w:p>
            <w:pPr>
              <w:spacing w:before="20" w:after="20" w:line="240" w:lineRule="auto"/>
            </w:pPr>
            <w:r>
              <w:rPr>
                <w:rFonts w:ascii="Aptos" w:hAnsi="Aptos" w:eastAsia="Aptos"/>
                <w:sz w:val="19"/>
              </w:rPr>
              <w:t>Security must be included explicitly in the design and backlog.</w:t>
            </w:r>
          </w:p>
        </w:tc>
      </w:tr>
      <w:tr>
        <w:tc>
          <w:tcPr>
            <w:tcW w:type="dxa" w:w="3264"/>
            <w:vAlign w:val="center"/>
            <w:tcMar>
              <w:top w:w="110" w:type="dxa"/>
              <w:start w:w="110" w:type="dxa"/>
              <w:bottom w:w="110" w:type="dxa"/>
              <w:end w:w="110" w:type="dxa"/>
            </w:tcMar>
            <w:shd w:fill="F7FBF8"/>
          </w:tcPr>
          <w:p>
            <w:pPr>
              <w:spacing w:before="20" w:after="20" w:line="240" w:lineRule="auto"/>
            </w:pPr>
            <w:r>
              <w:rPr>
                <w:rFonts w:ascii="Aptos" w:hAnsi="Aptos" w:eastAsia="Aptos"/>
                <w:sz w:val="19"/>
              </w:rPr>
              <w:t>Internal AI support assistant</w:t>
            </w:r>
          </w:p>
        </w:tc>
        <w:tc>
          <w:tcPr>
            <w:tcW w:type="dxa" w:w="3264"/>
            <w:vAlign w:val="center"/>
            <w:tcMar>
              <w:top w:w="110" w:type="dxa"/>
              <w:start w:w="110" w:type="dxa"/>
              <w:bottom w:w="110" w:type="dxa"/>
              <w:end w:w="110" w:type="dxa"/>
            </w:tcMar>
            <w:shd w:fill="F7FBF8"/>
          </w:tcPr>
          <w:p>
            <w:pPr>
              <w:spacing w:before="20" w:after="20" w:line="240" w:lineRule="auto"/>
            </w:pPr>
            <w:r>
              <w:rPr>
                <w:rFonts w:ascii="Aptos" w:hAnsi="Aptos" w:eastAsia="Aptos"/>
                <w:sz w:val="19"/>
              </w:rPr>
              <w:t>Confirmed backlog item</w:t>
            </w:r>
          </w:p>
        </w:tc>
        <w:tc>
          <w:tcPr>
            <w:tcW w:type="dxa" w:w="3264"/>
            <w:vAlign w:val="center"/>
            <w:tcMar>
              <w:top w:w="110" w:type="dxa"/>
              <w:start w:w="110" w:type="dxa"/>
              <w:bottom w:w="110" w:type="dxa"/>
              <w:end w:w="110" w:type="dxa"/>
            </w:tcMar>
            <w:shd w:fill="F7FBF8"/>
          </w:tcPr>
          <w:p>
            <w:pPr>
              <w:spacing w:before="20" w:after="20" w:line="240" w:lineRule="auto"/>
            </w:pPr>
            <w:r>
              <w:rPr>
                <w:rFonts w:ascii="Aptos" w:hAnsi="Aptos" w:eastAsia="Aptos"/>
                <w:sz w:val="19"/>
              </w:rPr>
              <w:t>The user wants the future option of adding a chatbot connected to Claude so colleagues can ask about errors, malfunctions, and orders gone wrong.</w:t>
            </w:r>
          </w:p>
        </w:tc>
      </w:tr>
      <w:tr>
        <w:tc>
          <w:tcPr>
            <w:tcW w:type="dxa" w:w="3264"/>
            <w:vAlign w:val="center"/>
            <w:tcMar>
              <w:top w:w="110" w:type="dxa"/>
              <w:start w:w="110" w:type="dxa"/>
              <w:bottom w:w="110" w:type="dxa"/>
              <w:end w:w="110" w:type="dxa"/>
            </w:tcMar>
          </w:tcPr>
          <w:p>
            <w:pPr>
              <w:spacing w:before="20" w:after="20" w:line="240" w:lineRule="auto"/>
            </w:pPr>
            <w:r>
              <w:rPr>
                <w:rFonts w:ascii="Aptos" w:hAnsi="Aptos" w:eastAsia="Aptos"/>
                <w:sz w:val="19"/>
              </w:rPr>
              <w:t>Admin interface shape</w:t>
            </w:r>
          </w:p>
        </w:tc>
        <w:tc>
          <w:tcPr>
            <w:tcW w:type="dxa" w:w="3264"/>
            <w:vAlign w:val="center"/>
            <w:tcMar>
              <w:top w:w="110" w:type="dxa"/>
              <w:start w:w="110" w:type="dxa"/>
              <w:bottom w:w="110" w:type="dxa"/>
              <w:end w:w="110" w:type="dxa"/>
            </w:tcMar>
          </w:tcPr>
          <w:p>
            <w:pPr>
              <w:spacing w:before="20" w:after="20" w:line="240" w:lineRule="auto"/>
            </w:pPr>
            <w:r>
              <w:rPr>
                <w:rFonts w:ascii="Aptos" w:hAnsi="Aptos" w:eastAsia="Aptos"/>
                <w:sz w:val="19"/>
              </w:rPr>
              <w:t>Working assumption</w:t>
            </w:r>
          </w:p>
        </w:tc>
        <w:tc>
          <w:tcPr>
            <w:tcW w:type="dxa" w:w="3264"/>
            <w:vAlign w:val="center"/>
            <w:tcMar>
              <w:top w:w="110" w:type="dxa"/>
              <w:start w:w="110" w:type="dxa"/>
              <w:bottom w:w="110" w:type="dxa"/>
              <w:end w:w="110" w:type="dxa"/>
            </w:tcMar>
          </w:tcPr>
          <w:p>
            <w:pPr>
              <w:spacing w:before="20" w:after="20" w:line="240" w:lineRule="auto"/>
            </w:pPr>
            <w:r>
              <w:rPr>
                <w:rFonts w:ascii="Aptos" w:hAnsi="Aptos" w:eastAsia="Aptos"/>
                <w:sz w:val="19"/>
              </w:rPr>
              <w:t>A web application with separate internal/admin views is a better fit than a database-style utility interface.</w:t>
            </w:r>
          </w:p>
        </w:tc>
      </w:tr>
      <w:tr>
        <w:tc>
          <w:tcPr>
            <w:tcW w:type="dxa" w:w="3264"/>
            <w:vAlign w:val="center"/>
            <w:tcMar>
              <w:top w:w="110" w:type="dxa"/>
              <w:start w:w="110" w:type="dxa"/>
              <w:bottom w:w="110" w:type="dxa"/>
              <w:end w:w="110" w:type="dxa"/>
            </w:tcMar>
            <w:shd w:fill="F7FBF8"/>
          </w:tcPr>
          <w:p>
            <w:pPr>
              <w:spacing w:before="20" w:after="20" w:line="240" w:lineRule="auto"/>
            </w:pPr>
            <w:r>
              <w:rPr>
                <w:rFonts w:ascii="Aptos" w:hAnsi="Aptos" w:eastAsia="Aptos"/>
                <w:sz w:val="19"/>
              </w:rPr>
              <w:t>Deployment shape</w:t>
            </w:r>
          </w:p>
        </w:tc>
        <w:tc>
          <w:tcPr>
            <w:tcW w:type="dxa" w:w="3264"/>
            <w:vAlign w:val="center"/>
            <w:tcMar>
              <w:top w:w="110" w:type="dxa"/>
              <w:start w:w="110" w:type="dxa"/>
              <w:bottom w:w="110" w:type="dxa"/>
              <w:end w:w="110" w:type="dxa"/>
            </w:tcMar>
            <w:shd w:fill="F7FBF8"/>
          </w:tcPr>
          <w:p>
            <w:pPr>
              <w:spacing w:before="20" w:after="20" w:line="240" w:lineRule="auto"/>
            </w:pPr>
            <w:r>
              <w:rPr>
                <w:rFonts w:ascii="Aptos" w:hAnsi="Aptos" w:eastAsia="Aptos"/>
                <w:sz w:val="19"/>
              </w:rPr>
              <w:t>Working assumption</w:t>
            </w:r>
          </w:p>
        </w:tc>
        <w:tc>
          <w:tcPr>
            <w:tcW w:type="dxa" w:w="3264"/>
            <w:vAlign w:val="center"/>
            <w:tcMar>
              <w:top w:w="110" w:type="dxa"/>
              <w:start w:w="110" w:type="dxa"/>
              <w:bottom w:w="110" w:type="dxa"/>
              <w:end w:w="110" w:type="dxa"/>
            </w:tcMar>
            <w:shd w:fill="F7FBF8"/>
          </w:tcPr>
          <w:p>
            <w:pPr>
              <w:spacing w:before="20" w:after="20" w:line="240" w:lineRule="auto"/>
            </w:pPr>
            <w:r>
              <w:rPr>
                <w:rFonts w:ascii="Aptos" w:hAnsi="Aptos" w:eastAsia="Aptos"/>
                <w:sz w:val="19"/>
              </w:rPr>
              <w:t>A modular web architecture is preferred over a tightly coupled single-process prototype.</w:t>
            </w:r>
          </w:p>
        </w:tc>
      </w:tr>
    </w:tbl>
    <w:p>
      <w:pPr>
        <w:pStyle w:val="Heading1"/>
      </w:pPr>
      <w:r>
        <w:t>3. Frameworks, structures, and systems to carry forward</w:t>
      </w:r>
    </w:p>
    <w:p>
      <w:pPr>
        <w:spacing w:after="120" w:line="276" w:lineRule="auto"/>
      </w:pPr>
      <w:r>
        <w:rPr>
          <w:rFonts w:ascii="Aptos" w:hAnsi="Aptos"/>
          <w:sz w:val="21"/>
        </w:rPr>
        <w:t>Only a small number of design choices were explicitly locked in the conversation, but a useful working structure has already emerged. The next assistant should treat the following as the baseline architecture unless the user chooses a different direction.</w:t>
      </w:r>
    </w:p>
    <w:p>
      <w:pPr>
        <w:pStyle w:val="Heading2"/>
      </w:pPr>
      <w:r>
        <w:t>3.1 Working system structure</w:t>
      </w:r>
    </w:p>
    <w:p>
      <w:pPr>
        <w:pStyle w:val="ListBullet"/>
        <w:spacing w:after="40"/>
      </w:pPr>
      <w:r>
        <w:rPr>
          <w:rFonts w:ascii="Aptos" w:hAnsi="Aptos"/>
          <w:sz w:val="21"/>
        </w:rPr>
        <w:t>Public storefront frontend: product browsing, search, cart, checkout, customer login, account pages.</w:t>
      </w:r>
    </w:p>
    <w:p>
      <w:pPr>
        <w:pStyle w:val="ListBullet"/>
        <w:spacing w:after="40"/>
      </w:pPr>
      <w:r>
        <w:rPr>
          <w:rFonts w:ascii="Aptos" w:hAnsi="Aptos"/>
          <w:sz w:val="21"/>
        </w:rPr>
        <w:t>Internal/admin frontend: catalog management, order overview, customer support tooling, operational dashboards, and error handling views.</w:t>
      </w:r>
    </w:p>
    <w:p>
      <w:pPr>
        <w:pStyle w:val="ListBullet"/>
        <w:spacing w:after="40"/>
      </w:pPr>
      <w:r>
        <w:rPr>
          <w:rFonts w:ascii="Aptos" w:hAnsi="Aptos"/>
          <w:sz w:val="21"/>
        </w:rPr>
        <w:t>Backend API/services: authentication, catalog, pricing, stock, orders, payments, shipping integrations, notifications, and admin operations.</w:t>
      </w:r>
    </w:p>
    <w:p>
      <w:pPr>
        <w:pStyle w:val="ListBullet"/>
        <w:spacing w:after="40"/>
      </w:pPr>
      <w:r>
        <w:rPr>
          <w:rFonts w:ascii="Aptos" w:hAnsi="Aptos"/>
          <w:sz w:val="21"/>
        </w:rPr>
        <w:t>Database layer: products, categories, customers, addresses, orders, order lines, payments, shipments, inventory, and audit/event records.</w:t>
      </w:r>
    </w:p>
    <w:p>
      <w:pPr>
        <w:pStyle w:val="Heading2"/>
      </w:pPr>
      <w:r>
        <w:t>3.2 Logging and observability model</w:t>
      </w:r>
    </w:p>
    <w:p>
      <w:pPr>
        <w:spacing w:after="120" w:line="276" w:lineRule="auto"/>
      </w:pPr>
      <w:r>
        <w:rPr>
          <w:rFonts w:ascii="Aptos" w:hAnsi="Aptos"/>
          <w:sz w:val="21"/>
        </w:rPr>
        <w:t>The user's strongest structural reference point is the Refurbed integration project. The most important takeaway is not domain-specific logic; it is the operational discipline around logging and clear flow states.</w:t>
      </w:r>
    </w:p>
    <w:p>
      <w:pPr>
        <w:pStyle w:val="ListBullet"/>
        <w:spacing w:after="40"/>
      </w:pPr>
      <w:r>
        <w:rPr>
          <w:rFonts w:ascii="Aptos" w:hAnsi="Aptos"/>
          <w:sz w:val="21"/>
        </w:rPr>
        <w:t>Use structured logs rather than ad hoc print-style logging.</w:t>
      </w:r>
    </w:p>
    <w:p>
      <w:pPr>
        <w:pStyle w:val="ListBullet"/>
        <w:spacing w:after="40"/>
      </w:pPr>
      <w:r>
        <w:rPr>
          <w:rFonts w:ascii="Aptos" w:hAnsi="Aptos"/>
          <w:sz w:val="21"/>
        </w:rPr>
        <w:t>Track important state transitions in long-running workflows.</w:t>
      </w:r>
    </w:p>
    <w:p>
      <w:pPr>
        <w:pStyle w:val="ListBullet"/>
        <w:spacing w:after="40"/>
      </w:pPr>
      <w:r>
        <w:rPr>
          <w:rFonts w:ascii="Aptos" w:hAnsi="Aptos"/>
          <w:sz w:val="21"/>
        </w:rPr>
        <w:t>Give operational flows clear statuses so issues can be diagnosed quickly.</w:t>
      </w:r>
    </w:p>
    <w:p>
      <w:pPr>
        <w:pStyle w:val="ListBullet"/>
        <w:spacing w:after="40"/>
      </w:pPr>
      <w:r>
        <w:rPr>
          <w:rFonts w:ascii="Aptos" w:hAnsi="Aptos"/>
          <w:sz w:val="21"/>
        </w:rPr>
        <w:t>Preserve enough audit detail to understand what happened to an order and why.</w:t>
      </w:r>
    </w:p>
    <w:p>
      <w:pPr>
        <w:pStyle w:val="ListBullet"/>
        <w:spacing w:after="40"/>
      </w:pPr>
      <w:r>
        <w:rPr>
          <w:rFonts w:ascii="Aptos" w:hAnsi="Aptos"/>
          <w:sz w:val="21"/>
        </w:rPr>
        <w:t>Design with future support tooling in mind, including a possible AI assistant over logs and order issues.</w:t>
      </w:r>
    </w:p>
    <w:p>
      <w:pPr>
        <w:pStyle w:val="Heading2"/>
      </w:pPr>
      <w:r>
        <w:t>3.3 Likely commerce workflow baseline</w:t>
      </w:r>
    </w:p>
    <w:tbl>
      <w:tblPr>
        <w:tblStyle w:val="TableGrid"/>
        <w:tblW w:type="auto" w:w="0"/>
        <w:jc w:val="center"/>
        <w:tblLook w:firstColumn="1" w:firstRow="1" w:lastColumn="0" w:lastRow="0" w:noHBand="0" w:noVBand="1" w:val="04A0"/>
      </w:tblPr>
      <w:tblGrid>
        <w:gridCol w:w="3264"/>
        <w:gridCol w:w="3264"/>
        <w:gridCol w:w="3264"/>
      </w:tblGrid>
      <w:tr>
        <w:trPr>
          <w:tblHeader w:val="true"/>
        </w:trPr>
        <w:tc>
          <w:tcPr>
            <w:tcW w:type="dxa" w:w="3264"/>
            <w:vAlign w:val="center"/>
            <w:tcMar>
              <w:top w:w="110" w:type="dxa"/>
              <w:start w:w="110" w:type="dxa"/>
              <w:bottom w:w="110" w:type="dxa"/>
              <w:end w:w="110" w:type="dxa"/>
            </w:tcMar>
            <w:shd w:fill="DDEFE5"/>
          </w:tcPr>
          <w:p>
            <w:pPr>
              <w:spacing w:before="20" w:after="20" w:line="240" w:lineRule="auto"/>
            </w:pPr>
            <w:r>
              <w:rPr>
                <w:rFonts w:ascii="Aptos" w:hAnsi="Aptos" w:eastAsia="Aptos"/>
                <w:b/>
                <w:color w:val="1F4E3D"/>
                <w:sz w:val="19"/>
              </w:rPr>
              <w:t>Stage</w:t>
            </w:r>
          </w:p>
        </w:tc>
        <w:tc>
          <w:tcPr>
            <w:tcW w:type="dxa" w:w="3264"/>
            <w:vAlign w:val="center"/>
            <w:tcMar>
              <w:top w:w="110" w:type="dxa"/>
              <w:start w:w="110" w:type="dxa"/>
              <w:bottom w:w="110" w:type="dxa"/>
              <w:end w:w="110" w:type="dxa"/>
            </w:tcMar>
            <w:shd w:fill="DDEFE5"/>
          </w:tcPr>
          <w:p>
            <w:pPr>
              <w:spacing w:before="20" w:after="20" w:line="240" w:lineRule="auto"/>
            </w:pPr>
            <w:r>
              <w:rPr>
                <w:rFonts w:ascii="Aptos" w:hAnsi="Aptos" w:eastAsia="Aptos"/>
                <w:b/>
                <w:color w:val="1F4E3D"/>
                <w:sz w:val="19"/>
              </w:rPr>
              <w:t>Target outcome</w:t>
            </w:r>
          </w:p>
        </w:tc>
        <w:tc>
          <w:tcPr>
            <w:tcW w:type="dxa" w:w="3264"/>
            <w:vAlign w:val="center"/>
            <w:tcMar>
              <w:top w:w="110" w:type="dxa"/>
              <w:start w:w="110" w:type="dxa"/>
              <w:bottom w:w="110" w:type="dxa"/>
              <w:end w:w="110" w:type="dxa"/>
            </w:tcMar>
            <w:shd w:fill="DDEFE5"/>
          </w:tcPr>
          <w:p>
            <w:pPr>
              <w:spacing w:before="20" w:after="20" w:line="240" w:lineRule="auto"/>
            </w:pPr>
            <w:r>
              <w:rPr>
                <w:rFonts w:ascii="Aptos" w:hAnsi="Aptos" w:eastAsia="Aptos"/>
                <w:b/>
                <w:color w:val="1F4E3D"/>
                <w:sz w:val="19"/>
              </w:rPr>
              <w:t>Notes for continuation</w:t>
            </w:r>
          </w:p>
        </w:tc>
      </w:tr>
      <w:tr>
        <w:tc>
          <w:tcPr>
            <w:tcW w:type="dxa" w:w="3264"/>
            <w:vAlign w:val="center"/>
            <w:tcMar>
              <w:top w:w="110" w:type="dxa"/>
              <w:start w:w="110" w:type="dxa"/>
              <w:bottom w:w="110" w:type="dxa"/>
              <w:end w:w="110" w:type="dxa"/>
            </w:tcMar>
            <w:shd w:fill="F7FBF8"/>
          </w:tcPr>
          <w:p>
            <w:pPr>
              <w:spacing w:before="20" w:after="20" w:line="240" w:lineRule="auto"/>
            </w:pPr>
            <w:r>
              <w:rPr>
                <w:rFonts w:ascii="Aptos" w:hAnsi="Aptos" w:eastAsia="Aptos"/>
                <w:sz w:val="19"/>
              </w:rPr>
              <w:t>Customer order</w:t>
            </w:r>
          </w:p>
        </w:tc>
        <w:tc>
          <w:tcPr>
            <w:tcW w:type="dxa" w:w="3264"/>
            <w:vAlign w:val="center"/>
            <w:tcMar>
              <w:top w:w="110" w:type="dxa"/>
              <w:start w:w="110" w:type="dxa"/>
              <w:bottom w:w="110" w:type="dxa"/>
              <w:end w:w="110" w:type="dxa"/>
            </w:tcMar>
            <w:shd w:fill="F7FBF8"/>
          </w:tcPr>
          <w:p>
            <w:pPr>
              <w:spacing w:before="20" w:after="20" w:line="240" w:lineRule="auto"/>
            </w:pPr>
            <w:r>
              <w:rPr>
                <w:rFonts w:ascii="Aptos" w:hAnsi="Aptos" w:eastAsia="Aptos"/>
                <w:sz w:val="19"/>
              </w:rPr>
              <w:t>Valid cart becomes order request</w:t>
            </w:r>
          </w:p>
        </w:tc>
        <w:tc>
          <w:tcPr>
            <w:tcW w:type="dxa" w:w="3264"/>
            <w:vAlign w:val="center"/>
            <w:tcMar>
              <w:top w:w="110" w:type="dxa"/>
              <w:start w:w="110" w:type="dxa"/>
              <w:bottom w:w="110" w:type="dxa"/>
              <w:end w:w="110" w:type="dxa"/>
            </w:tcMar>
            <w:shd w:fill="F7FBF8"/>
          </w:tcPr>
          <w:p>
            <w:pPr>
              <w:spacing w:before="20" w:after="20" w:line="240" w:lineRule="auto"/>
            </w:pPr>
            <w:r>
              <w:rPr>
                <w:rFonts w:ascii="Aptos" w:hAnsi="Aptos" w:eastAsia="Aptos"/>
                <w:sz w:val="19"/>
              </w:rPr>
              <w:t>Needs checkout, address capture, and payment initiation.</w:t>
            </w:r>
          </w:p>
        </w:tc>
      </w:tr>
      <w:tr>
        <w:tc>
          <w:tcPr>
            <w:tcW w:type="dxa" w:w="3264"/>
            <w:vAlign w:val="center"/>
            <w:tcMar>
              <w:top w:w="110" w:type="dxa"/>
              <w:start w:w="110" w:type="dxa"/>
              <w:bottom w:w="110" w:type="dxa"/>
              <w:end w:w="110" w:type="dxa"/>
            </w:tcMar>
          </w:tcPr>
          <w:p>
            <w:pPr>
              <w:spacing w:before="20" w:after="20" w:line="240" w:lineRule="auto"/>
            </w:pPr>
            <w:r>
              <w:rPr>
                <w:rFonts w:ascii="Aptos" w:hAnsi="Aptos" w:eastAsia="Aptos"/>
                <w:sz w:val="19"/>
              </w:rPr>
              <w:t>Payment step</w:t>
            </w:r>
          </w:p>
        </w:tc>
        <w:tc>
          <w:tcPr>
            <w:tcW w:type="dxa" w:w="3264"/>
            <w:vAlign w:val="center"/>
            <w:tcMar>
              <w:top w:w="110" w:type="dxa"/>
              <w:start w:w="110" w:type="dxa"/>
              <w:bottom w:w="110" w:type="dxa"/>
              <w:end w:w="110" w:type="dxa"/>
            </w:tcMar>
          </w:tcPr>
          <w:p>
            <w:pPr>
              <w:spacing w:before="20" w:after="20" w:line="240" w:lineRule="auto"/>
            </w:pPr>
            <w:r>
              <w:rPr>
                <w:rFonts w:ascii="Aptos" w:hAnsi="Aptos" w:eastAsia="Aptos"/>
                <w:sz w:val="19"/>
              </w:rPr>
              <w:t>Order is accepted only after payment outcome is known</w:t>
            </w:r>
          </w:p>
        </w:tc>
        <w:tc>
          <w:tcPr>
            <w:tcW w:type="dxa" w:w="3264"/>
            <w:vAlign w:val="center"/>
            <w:tcMar>
              <w:top w:w="110" w:type="dxa"/>
              <w:start w:w="110" w:type="dxa"/>
              <w:bottom w:w="110" w:type="dxa"/>
              <w:end w:w="110" w:type="dxa"/>
            </w:tcMar>
          </w:tcPr>
          <w:p>
            <w:pPr>
              <w:spacing w:before="20" w:after="20" w:line="240" w:lineRule="auto"/>
            </w:pPr>
            <w:r>
              <w:rPr>
                <w:rFonts w:ascii="Aptos" w:hAnsi="Aptos" w:eastAsia="Aptos"/>
                <w:sz w:val="19"/>
              </w:rPr>
              <w:t>Provider not chosen yet.</w:t>
            </w:r>
          </w:p>
        </w:tc>
      </w:tr>
      <w:tr>
        <w:tc>
          <w:tcPr>
            <w:tcW w:type="dxa" w:w="3264"/>
            <w:vAlign w:val="center"/>
            <w:tcMar>
              <w:top w:w="110" w:type="dxa"/>
              <w:start w:w="110" w:type="dxa"/>
              <w:bottom w:w="110" w:type="dxa"/>
              <w:end w:w="110" w:type="dxa"/>
            </w:tcMar>
            <w:shd w:fill="F7FBF8"/>
          </w:tcPr>
          <w:p>
            <w:pPr>
              <w:spacing w:before="20" w:after="20" w:line="240" w:lineRule="auto"/>
            </w:pPr>
            <w:r>
              <w:rPr>
                <w:rFonts w:ascii="Aptos" w:hAnsi="Aptos" w:eastAsia="Aptos"/>
                <w:sz w:val="19"/>
              </w:rPr>
              <w:t>Order creation</w:t>
            </w:r>
          </w:p>
        </w:tc>
        <w:tc>
          <w:tcPr>
            <w:tcW w:type="dxa" w:w="3264"/>
            <w:vAlign w:val="center"/>
            <w:tcMar>
              <w:top w:w="110" w:type="dxa"/>
              <w:start w:w="110" w:type="dxa"/>
              <w:bottom w:w="110" w:type="dxa"/>
              <w:end w:w="110" w:type="dxa"/>
            </w:tcMar>
            <w:shd w:fill="F7FBF8"/>
          </w:tcPr>
          <w:p>
            <w:pPr>
              <w:spacing w:before="20" w:after="20" w:line="240" w:lineRule="auto"/>
            </w:pPr>
            <w:r>
              <w:rPr>
                <w:rFonts w:ascii="Aptos" w:hAnsi="Aptos" w:eastAsia="Aptos"/>
                <w:sz w:val="19"/>
              </w:rPr>
              <w:t>Backend creates authoritative order records</w:t>
            </w:r>
          </w:p>
        </w:tc>
        <w:tc>
          <w:tcPr>
            <w:tcW w:type="dxa" w:w="3264"/>
            <w:vAlign w:val="center"/>
            <w:tcMar>
              <w:top w:w="110" w:type="dxa"/>
              <w:start w:w="110" w:type="dxa"/>
              <w:bottom w:w="110" w:type="dxa"/>
              <w:end w:w="110" w:type="dxa"/>
            </w:tcMar>
            <w:shd w:fill="F7FBF8"/>
          </w:tcPr>
          <w:p>
            <w:pPr>
              <w:spacing w:before="20" w:after="20" w:line="240" w:lineRule="auto"/>
            </w:pPr>
            <w:r>
              <w:rPr>
                <w:rFonts w:ascii="Aptos" w:hAnsi="Aptos" w:eastAsia="Aptos"/>
                <w:sz w:val="19"/>
              </w:rPr>
              <w:t>Should generate auditable order status history.</w:t>
            </w:r>
          </w:p>
        </w:tc>
      </w:tr>
      <w:tr>
        <w:tc>
          <w:tcPr>
            <w:tcW w:type="dxa" w:w="3264"/>
            <w:vAlign w:val="center"/>
            <w:tcMar>
              <w:top w:w="110" w:type="dxa"/>
              <w:start w:w="110" w:type="dxa"/>
              <w:bottom w:w="110" w:type="dxa"/>
              <w:end w:w="110" w:type="dxa"/>
            </w:tcMar>
          </w:tcPr>
          <w:p>
            <w:pPr>
              <w:spacing w:before="20" w:after="20" w:line="240" w:lineRule="auto"/>
            </w:pPr>
            <w:r>
              <w:rPr>
                <w:rFonts w:ascii="Aptos" w:hAnsi="Aptos" w:eastAsia="Aptos"/>
                <w:sz w:val="19"/>
              </w:rPr>
              <w:t>Fulfilment</w:t>
            </w:r>
          </w:p>
        </w:tc>
        <w:tc>
          <w:tcPr>
            <w:tcW w:type="dxa" w:w="3264"/>
            <w:vAlign w:val="center"/>
            <w:tcMar>
              <w:top w:w="110" w:type="dxa"/>
              <w:start w:w="110" w:type="dxa"/>
              <w:bottom w:w="110" w:type="dxa"/>
              <w:end w:w="110" w:type="dxa"/>
            </w:tcMar>
          </w:tcPr>
          <w:p>
            <w:pPr>
              <w:spacing w:before="20" w:after="20" w:line="240" w:lineRule="auto"/>
            </w:pPr>
            <w:r>
              <w:rPr>
                <w:rFonts w:ascii="Aptos" w:hAnsi="Aptos" w:eastAsia="Aptos"/>
                <w:sz w:val="19"/>
              </w:rPr>
              <w:t>Pick/pack/ship workflow is triggered</w:t>
            </w:r>
          </w:p>
        </w:tc>
        <w:tc>
          <w:tcPr>
            <w:tcW w:type="dxa" w:w="3264"/>
            <w:vAlign w:val="center"/>
            <w:tcMar>
              <w:top w:w="110" w:type="dxa"/>
              <w:start w:w="110" w:type="dxa"/>
              <w:bottom w:w="110" w:type="dxa"/>
              <w:end w:w="110" w:type="dxa"/>
            </w:tcMar>
          </w:tcPr>
          <w:p>
            <w:pPr>
              <w:spacing w:before="20" w:after="20" w:line="240" w:lineRule="auto"/>
            </w:pPr>
            <w:r>
              <w:rPr>
                <w:rFonts w:ascii="Aptos" w:hAnsi="Aptos" w:eastAsia="Aptos"/>
                <w:sz w:val="19"/>
              </w:rPr>
              <w:t>Exact warehouse flow not defined yet.</w:t>
            </w:r>
          </w:p>
        </w:tc>
      </w:tr>
      <w:tr>
        <w:tc>
          <w:tcPr>
            <w:tcW w:type="dxa" w:w="3264"/>
            <w:vAlign w:val="center"/>
            <w:tcMar>
              <w:top w:w="110" w:type="dxa"/>
              <w:start w:w="110" w:type="dxa"/>
              <w:bottom w:w="110" w:type="dxa"/>
              <w:end w:w="110" w:type="dxa"/>
            </w:tcMar>
            <w:shd w:fill="F7FBF8"/>
          </w:tcPr>
          <w:p>
            <w:pPr>
              <w:spacing w:before="20" w:after="20" w:line="240" w:lineRule="auto"/>
            </w:pPr>
            <w:r>
              <w:rPr>
                <w:rFonts w:ascii="Aptos" w:hAnsi="Aptos" w:eastAsia="Aptos"/>
                <w:sz w:val="19"/>
              </w:rPr>
              <w:t>Notifications</w:t>
            </w:r>
          </w:p>
        </w:tc>
        <w:tc>
          <w:tcPr>
            <w:tcW w:type="dxa" w:w="3264"/>
            <w:vAlign w:val="center"/>
            <w:tcMar>
              <w:top w:w="110" w:type="dxa"/>
              <w:start w:w="110" w:type="dxa"/>
              <w:bottom w:w="110" w:type="dxa"/>
              <w:end w:w="110" w:type="dxa"/>
            </w:tcMar>
            <w:shd w:fill="F7FBF8"/>
          </w:tcPr>
          <w:p>
            <w:pPr>
              <w:spacing w:before="20" w:after="20" w:line="240" w:lineRule="auto"/>
            </w:pPr>
            <w:r>
              <w:rPr>
                <w:rFonts w:ascii="Aptos" w:hAnsi="Aptos" w:eastAsia="Aptos"/>
                <w:sz w:val="19"/>
              </w:rPr>
              <w:t>Customer receives confirmations and status updates</w:t>
            </w:r>
          </w:p>
        </w:tc>
        <w:tc>
          <w:tcPr>
            <w:tcW w:type="dxa" w:w="3264"/>
            <w:vAlign w:val="center"/>
            <w:tcMar>
              <w:top w:w="110" w:type="dxa"/>
              <w:start w:w="110" w:type="dxa"/>
              <w:bottom w:w="110" w:type="dxa"/>
              <w:end w:w="110" w:type="dxa"/>
            </w:tcMar>
            <w:shd w:fill="F7FBF8"/>
          </w:tcPr>
          <w:p>
            <w:pPr>
              <w:spacing w:before="20" w:after="20" w:line="240" w:lineRule="auto"/>
            </w:pPr>
            <w:r>
              <w:rPr>
                <w:rFonts w:ascii="Aptos" w:hAnsi="Aptos" w:eastAsia="Aptos"/>
                <w:sz w:val="19"/>
              </w:rPr>
              <w:t>Email and/or account timeline likely needed.</w:t>
            </w:r>
          </w:p>
        </w:tc>
      </w:tr>
      <w:tr>
        <w:tc>
          <w:tcPr>
            <w:tcW w:type="dxa" w:w="3264"/>
            <w:vAlign w:val="center"/>
            <w:tcMar>
              <w:top w:w="110" w:type="dxa"/>
              <w:start w:w="110" w:type="dxa"/>
              <w:bottom w:w="110" w:type="dxa"/>
              <w:end w:w="110" w:type="dxa"/>
            </w:tcMar>
          </w:tcPr>
          <w:p>
            <w:pPr>
              <w:spacing w:before="20" w:after="20" w:line="240" w:lineRule="auto"/>
            </w:pPr>
            <w:r>
              <w:rPr>
                <w:rFonts w:ascii="Aptos" w:hAnsi="Aptos" w:eastAsia="Aptos"/>
                <w:sz w:val="19"/>
              </w:rPr>
              <w:t>Support/exception handling</w:t>
            </w:r>
          </w:p>
        </w:tc>
        <w:tc>
          <w:tcPr>
            <w:tcW w:type="dxa" w:w="3264"/>
            <w:vAlign w:val="center"/>
            <w:tcMar>
              <w:top w:w="110" w:type="dxa"/>
              <w:start w:w="110" w:type="dxa"/>
              <w:bottom w:w="110" w:type="dxa"/>
              <w:end w:w="110" w:type="dxa"/>
            </w:tcMar>
          </w:tcPr>
          <w:p>
            <w:pPr>
              <w:spacing w:before="20" w:after="20" w:line="240" w:lineRule="auto"/>
            </w:pPr>
            <w:r>
              <w:rPr>
                <w:rFonts w:ascii="Aptos" w:hAnsi="Aptos" w:eastAsia="Aptos"/>
                <w:sz w:val="19"/>
              </w:rPr>
              <w:t>Operational issues are visible and diagnosable</w:t>
            </w:r>
          </w:p>
        </w:tc>
        <w:tc>
          <w:tcPr>
            <w:tcW w:type="dxa" w:w="3264"/>
            <w:vAlign w:val="center"/>
            <w:tcMar>
              <w:top w:w="110" w:type="dxa"/>
              <w:start w:w="110" w:type="dxa"/>
              <w:bottom w:w="110" w:type="dxa"/>
              <w:end w:w="110" w:type="dxa"/>
            </w:tcMar>
          </w:tcPr>
          <w:p>
            <w:pPr>
              <w:spacing w:before="20" w:after="20" w:line="240" w:lineRule="auto"/>
            </w:pPr>
            <w:r>
              <w:rPr>
                <w:rFonts w:ascii="Aptos" w:hAnsi="Aptos" w:eastAsia="Aptos"/>
                <w:sz w:val="19"/>
              </w:rPr>
              <w:t>Important for later AI support assistant.</w:t>
            </w:r>
          </w:p>
        </w:tc>
      </w:tr>
    </w:tbl>
    <w:p>
      <w:pPr>
        <w:pStyle w:val="Heading1"/>
      </w:pPr>
      <w:r>
        <w:t>4. Current status</w:t>
      </w:r>
    </w:p>
    <w:p>
      <w:pPr>
        <w:spacing w:after="120" w:line="276" w:lineRule="auto"/>
      </w:pPr>
      <w:r>
        <w:rPr>
          <w:rFonts w:ascii="Aptos" w:hAnsi="Aptos"/>
          <w:sz w:val="21"/>
        </w:rPr>
        <w:t>The FoodWebshop effort is still at the requirements and architecture-definition stage. There is no confirmed implementation repository, schema, infrastructure setup, or provider selection captured in this conversation yet.</w:t>
      </w:r>
    </w:p>
    <w:p>
      <w:pPr>
        <w:pStyle w:val="ListBullet"/>
        <w:spacing w:after="40"/>
      </w:pPr>
      <w:r>
        <w:rPr>
          <w:rFonts w:ascii="Aptos" w:hAnsi="Aptos"/>
          <w:sz w:val="21"/>
        </w:rPr>
        <w:t>What exists now: a clear high-level goal, the main product requirements, and several structural decisions.</w:t>
      </w:r>
    </w:p>
    <w:p>
      <w:pPr>
        <w:pStyle w:val="ListBullet"/>
        <w:spacing w:after="40"/>
      </w:pPr>
      <w:r>
        <w:rPr>
          <w:rFonts w:ascii="Aptos" w:hAnsi="Aptos"/>
          <w:sz w:val="21"/>
        </w:rPr>
        <w:t>What does not yet exist in the captured context: locked tech stack, domain model, provider choices, implementation plan, or deployment design.</w:t>
      </w:r>
    </w:p>
    <w:p>
      <w:pPr>
        <w:pStyle w:val="ListBullet"/>
        <w:spacing w:after="40"/>
      </w:pPr>
      <w:r>
        <w:rPr>
          <w:rFonts w:ascii="Aptos" w:hAnsi="Aptos"/>
          <w:sz w:val="21"/>
        </w:rPr>
        <w:t>Reference context that matters: the Refurbed project should be reused as a pattern for modularity, logging, and operational clarity.</w:t>
      </w:r>
    </w:p>
    <w:p>
      <w:pPr>
        <w:pStyle w:val="Heading1"/>
      </w:pPr>
      <w:r>
        <w:t>5. Recommended next steps</w:t>
      </w:r>
    </w:p>
    <w:p>
      <w:pPr>
        <w:spacing w:after="120" w:line="276" w:lineRule="auto"/>
      </w:pPr>
      <w:r>
        <w:rPr>
          <w:rFonts w:ascii="Aptos" w:hAnsi="Aptos"/>
          <w:sz w:val="21"/>
        </w:rPr>
        <w:t>The next assistant should move from concept to implementation planning in a controlled order. The sequence below is the most useful continuation path based on what is already known.</w:t>
      </w:r>
    </w:p>
    <w:tbl>
      <w:tblPr>
        <w:tblStyle w:val="TableGrid"/>
        <w:tblW w:type="auto" w:w="0"/>
        <w:jc w:val="center"/>
        <w:tblLook w:firstColumn="1" w:firstRow="1" w:lastColumn="0" w:lastRow="0" w:noHBand="0" w:noVBand="1" w:val="04A0"/>
      </w:tblPr>
      <w:tblGrid>
        <w:gridCol w:w="2448"/>
        <w:gridCol w:w="2448"/>
        <w:gridCol w:w="2448"/>
        <w:gridCol w:w="2448"/>
      </w:tblGrid>
      <w:tr>
        <w:trPr>
          <w:tblHeader w:val="true"/>
        </w:trPr>
        <w:tc>
          <w:tcPr>
            <w:tcW w:type="dxa" w:w="2448"/>
            <w:vAlign w:val="center"/>
            <w:tcMar>
              <w:top w:w="110" w:type="dxa"/>
              <w:start w:w="110" w:type="dxa"/>
              <w:bottom w:w="110" w:type="dxa"/>
              <w:end w:w="110" w:type="dxa"/>
            </w:tcMar>
            <w:shd w:fill="DDEFE5"/>
          </w:tcPr>
          <w:p>
            <w:pPr>
              <w:spacing w:before="20" w:after="20" w:line="240" w:lineRule="auto"/>
            </w:pPr>
            <w:r>
              <w:rPr>
                <w:rFonts w:ascii="Aptos" w:hAnsi="Aptos" w:eastAsia="Aptos"/>
                <w:b/>
                <w:color w:val="1F4E3D"/>
                <w:sz w:val="19"/>
              </w:rPr>
              <w:t>Priority</w:t>
            </w:r>
          </w:p>
        </w:tc>
        <w:tc>
          <w:tcPr>
            <w:tcW w:type="dxa" w:w="2448"/>
            <w:vAlign w:val="center"/>
            <w:tcMar>
              <w:top w:w="110" w:type="dxa"/>
              <w:start w:w="110" w:type="dxa"/>
              <w:bottom w:w="110" w:type="dxa"/>
              <w:end w:w="110" w:type="dxa"/>
            </w:tcMar>
            <w:shd w:fill="DDEFE5"/>
          </w:tcPr>
          <w:p>
            <w:pPr>
              <w:spacing w:before="20" w:after="20" w:line="240" w:lineRule="auto"/>
            </w:pPr>
            <w:r>
              <w:rPr>
                <w:rFonts w:ascii="Aptos" w:hAnsi="Aptos" w:eastAsia="Aptos"/>
                <w:b/>
                <w:color w:val="1F4E3D"/>
                <w:sz w:val="19"/>
              </w:rPr>
              <w:t>Next step</w:t>
            </w:r>
          </w:p>
        </w:tc>
        <w:tc>
          <w:tcPr>
            <w:tcW w:type="dxa" w:w="2448"/>
            <w:vAlign w:val="center"/>
            <w:tcMar>
              <w:top w:w="110" w:type="dxa"/>
              <w:start w:w="110" w:type="dxa"/>
              <w:bottom w:w="110" w:type="dxa"/>
              <w:end w:w="110" w:type="dxa"/>
            </w:tcMar>
            <w:shd w:fill="DDEFE5"/>
          </w:tcPr>
          <w:p>
            <w:pPr>
              <w:spacing w:before="20" w:after="20" w:line="240" w:lineRule="auto"/>
            </w:pPr>
            <w:r>
              <w:rPr>
                <w:rFonts w:ascii="Aptos" w:hAnsi="Aptos" w:eastAsia="Aptos"/>
                <w:b/>
                <w:color w:val="1F4E3D"/>
                <w:sz w:val="19"/>
              </w:rPr>
              <w:t>Why it matters</w:t>
            </w:r>
          </w:p>
        </w:tc>
        <w:tc>
          <w:tcPr>
            <w:tcW w:type="dxa" w:w="2448"/>
            <w:vAlign w:val="center"/>
            <w:tcMar>
              <w:top w:w="110" w:type="dxa"/>
              <w:start w:w="110" w:type="dxa"/>
              <w:bottom w:w="110" w:type="dxa"/>
              <w:end w:w="110" w:type="dxa"/>
            </w:tcMar>
            <w:shd w:fill="DDEFE5"/>
          </w:tcPr>
          <w:p>
            <w:pPr>
              <w:spacing w:before="20" w:after="20" w:line="240" w:lineRule="auto"/>
            </w:pPr>
            <w:r>
              <w:rPr>
                <w:rFonts w:ascii="Aptos" w:hAnsi="Aptos" w:eastAsia="Aptos"/>
                <w:b/>
                <w:color w:val="1F4E3D"/>
                <w:sz w:val="19"/>
              </w:rPr>
              <w:t>Expected output</w:t>
            </w:r>
          </w:p>
        </w:tc>
      </w:tr>
      <w:tr>
        <w:tc>
          <w:tcPr>
            <w:tcW w:type="dxa" w:w="2448"/>
            <w:vAlign w:val="center"/>
            <w:tcMar>
              <w:top w:w="110" w:type="dxa"/>
              <w:start w:w="110" w:type="dxa"/>
              <w:bottom w:w="110" w:type="dxa"/>
              <w:end w:w="110" w:type="dxa"/>
            </w:tcMar>
            <w:shd w:fill="F7FBF8"/>
          </w:tcPr>
          <w:p>
            <w:pPr>
              <w:spacing w:before="20" w:after="20" w:line="240" w:lineRule="auto"/>
            </w:pPr>
            <w:r>
              <w:rPr>
                <w:rFonts w:ascii="Aptos" w:hAnsi="Aptos" w:eastAsia="Aptos"/>
                <w:sz w:val="19"/>
              </w:rPr>
              <w:t>1</w:t>
            </w:r>
          </w:p>
        </w:tc>
        <w:tc>
          <w:tcPr>
            <w:tcW w:type="dxa" w:w="2448"/>
            <w:vAlign w:val="center"/>
            <w:tcMar>
              <w:top w:w="110" w:type="dxa"/>
              <w:start w:w="110" w:type="dxa"/>
              <w:bottom w:w="110" w:type="dxa"/>
              <w:end w:w="110" w:type="dxa"/>
            </w:tcMar>
            <w:shd w:fill="F7FBF8"/>
          </w:tcPr>
          <w:p>
            <w:pPr>
              <w:spacing w:before="20" w:after="20" w:line="240" w:lineRule="auto"/>
            </w:pPr>
            <w:r>
              <w:rPr>
                <w:rFonts w:ascii="Aptos" w:hAnsi="Aptos" w:eastAsia="Aptos"/>
                <w:sz w:val="19"/>
              </w:rPr>
              <w:t>Define the MVP scope</w:t>
            </w:r>
          </w:p>
        </w:tc>
        <w:tc>
          <w:tcPr>
            <w:tcW w:type="dxa" w:w="2448"/>
            <w:vAlign w:val="center"/>
            <w:tcMar>
              <w:top w:w="110" w:type="dxa"/>
              <w:start w:w="110" w:type="dxa"/>
              <w:bottom w:w="110" w:type="dxa"/>
              <w:end w:w="110" w:type="dxa"/>
            </w:tcMar>
            <w:shd w:fill="F7FBF8"/>
          </w:tcPr>
          <w:p>
            <w:pPr>
              <w:spacing w:before="20" w:after="20" w:line="240" w:lineRule="auto"/>
            </w:pPr>
            <w:r>
              <w:rPr>
                <w:rFonts w:ascii="Aptos" w:hAnsi="Aptos" w:eastAsia="Aptos"/>
                <w:sz w:val="19"/>
              </w:rPr>
              <w:t>Prevents architecture drift</w:t>
            </w:r>
          </w:p>
        </w:tc>
        <w:tc>
          <w:tcPr>
            <w:tcW w:type="dxa" w:w="2448"/>
            <w:vAlign w:val="center"/>
            <w:tcMar>
              <w:top w:w="110" w:type="dxa"/>
              <w:start w:w="110" w:type="dxa"/>
              <w:bottom w:w="110" w:type="dxa"/>
              <w:end w:w="110" w:type="dxa"/>
            </w:tcMar>
            <w:shd w:fill="F7FBF8"/>
          </w:tcPr>
          <w:p>
            <w:pPr>
              <w:spacing w:before="20" w:after="20" w:line="240" w:lineRule="auto"/>
            </w:pPr>
            <w:r>
              <w:rPr>
                <w:rFonts w:ascii="Aptos" w:hAnsi="Aptos" w:eastAsia="Aptos"/>
                <w:sz w:val="19"/>
              </w:rPr>
              <w:t>A precise feature list for launch v1.</w:t>
            </w:r>
          </w:p>
        </w:tc>
      </w:tr>
      <w:tr>
        <w:tc>
          <w:tcPr>
            <w:tcW w:type="dxa" w:w="2448"/>
            <w:vAlign w:val="center"/>
            <w:tcMar>
              <w:top w:w="110" w:type="dxa"/>
              <w:start w:w="110" w:type="dxa"/>
              <w:bottom w:w="110" w:type="dxa"/>
              <w:end w:w="110" w:type="dxa"/>
            </w:tcMar>
          </w:tcPr>
          <w:p>
            <w:pPr>
              <w:spacing w:before="20" w:after="20" w:line="240" w:lineRule="auto"/>
            </w:pPr>
            <w:r>
              <w:rPr>
                <w:rFonts w:ascii="Aptos" w:hAnsi="Aptos" w:eastAsia="Aptos"/>
                <w:sz w:val="19"/>
              </w:rPr>
              <w:t>2</w:t>
            </w:r>
          </w:p>
        </w:tc>
        <w:tc>
          <w:tcPr>
            <w:tcW w:type="dxa" w:w="2448"/>
            <w:vAlign w:val="center"/>
            <w:tcMar>
              <w:top w:w="110" w:type="dxa"/>
              <w:start w:w="110" w:type="dxa"/>
              <w:bottom w:w="110" w:type="dxa"/>
              <w:end w:w="110" w:type="dxa"/>
            </w:tcMar>
          </w:tcPr>
          <w:p>
            <w:pPr>
              <w:spacing w:before="20" w:after="20" w:line="240" w:lineRule="auto"/>
            </w:pPr>
            <w:r>
              <w:rPr>
                <w:rFonts w:ascii="Aptos" w:hAnsi="Aptos" w:eastAsia="Aptos"/>
                <w:sz w:val="19"/>
              </w:rPr>
              <w:t>Choose the stack</w:t>
            </w:r>
          </w:p>
        </w:tc>
        <w:tc>
          <w:tcPr>
            <w:tcW w:type="dxa" w:w="2448"/>
            <w:vAlign w:val="center"/>
            <w:tcMar>
              <w:top w:w="110" w:type="dxa"/>
              <w:start w:w="110" w:type="dxa"/>
              <w:bottom w:w="110" w:type="dxa"/>
              <w:end w:w="110" w:type="dxa"/>
            </w:tcMar>
          </w:tcPr>
          <w:p>
            <w:pPr>
              <w:spacing w:before="20" w:after="20" w:line="240" w:lineRule="auto"/>
            </w:pPr>
            <w:r>
              <w:rPr>
                <w:rFonts w:ascii="Aptos" w:hAnsi="Aptos" w:eastAsia="Aptos"/>
                <w:sz w:val="19"/>
              </w:rPr>
              <w:t>Everything downstream depends on it</w:t>
            </w:r>
          </w:p>
        </w:tc>
        <w:tc>
          <w:tcPr>
            <w:tcW w:type="dxa" w:w="2448"/>
            <w:vAlign w:val="center"/>
            <w:tcMar>
              <w:top w:w="110" w:type="dxa"/>
              <w:start w:w="110" w:type="dxa"/>
              <w:bottom w:w="110" w:type="dxa"/>
              <w:end w:w="110" w:type="dxa"/>
            </w:tcMar>
          </w:tcPr>
          <w:p>
            <w:pPr>
              <w:spacing w:before="20" w:after="20" w:line="240" w:lineRule="auto"/>
            </w:pPr>
            <w:r>
              <w:rPr>
                <w:rFonts w:ascii="Aptos" w:hAnsi="Aptos" w:eastAsia="Aptos"/>
                <w:sz w:val="19"/>
              </w:rPr>
              <w:t>Frontend, backend, database, hosting, and auth choices.</w:t>
            </w:r>
          </w:p>
        </w:tc>
      </w:tr>
      <w:tr>
        <w:tc>
          <w:tcPr>
            <w:tcW w:type="dxa" w:w="2448"/>
            <w:vAlign w:val="center"/>
            <w:tcMar>
              <w:top w:w="110" w:type="dxa"/>
              <w:start w:w="110" w:type="dxa"/>
              <w:bottom w:w="110" w:type="dxa"/>
              <w:end w:w="110" w:type="dxa"/>
            </w:tcMar>
            <w:shd w:fill="F7FBF8"/>
          </w:tcPr>
          <w:p>
            <w:pPr>
              <w:spacing w:before="20" w:after="20" w:line="240" w:lineRule="auto"/>
            </w:pPr>
            <w:r>
              <w:rPr>
                <w:rFonts w:ascii="Aptos" w:hAnsi="Aptos" w:eastAsia="Aptos"/>
                <w:sz w:val="19"/>
              </w:rPr>
              <w:t>3</w:t>
            </w:r>
          </w:p>
        </w:tc>
        <w:tc>
          <w:tcPr>
            <w:tcW w:type="dxa" w:w="2448"/>
            <w:vAlign w:val="center"/>
            <w:tcMar>
              <w:top w:w="110" w:type="dxa"/>
              <w:start w:w="110" w:type="dxa"/>
              <w:bottom w:w="110" w:type="dxa"/>
              <w:end w:w="110" w:type="dxa"/>
            </w:tcMar>
            <w:shd w:fill="F7FBF8"/>
          </w:tcPr>
          <w:p>
            <w:pPr>
              <w:spacing w:before="20" w:after="20" w:line="240" w:lineRule="auto"/>
            </w:pPr>
            <w:r>
              <w:rPr>
                <w:rFonts w:ascii="Aptos" w:hAnsi="Aptos" w:eastAsia="Aptos"/>
                <w:sz w:val="19"/>
              </w:rPr>
              <w:t>Design the domain model</w:t>
            </w:r>
          </w:p>
        </w:tc>
        <w:tc>
          <w:tcPr>
            <w:tcW w:type="dxa" w:w="2448"/>
            <w:vAlign w:val="center"/>
            <w:tcMar>
              <w:top w:w="110" w:type="dxa"/>
              <w:start w:w="110" w:type="dxa"/>
              <w:bottom w:w="110" w:type="dxa"/>
              <w:end w:w="110" w:type="dxa"/>
            </w:tcMar>
            <w:shd w:fill="F7FBF8"/>
          </w:tcPr>
          <w:p>
            <w:pPr>
              <w:spacing w:before="20" w:after="20" w:line="240" w:lineRule="auto"/>
            </w:pPr>
            <w:r>
              <w:rPr>
                <w:rFonts w:ascii="Aptos" w:hAnsi="Aptos" w:eastAsia="Aptos"/>
                <w:sz w:val="19"/>
              </w:rPr>
              <w:t>Makes order and catalog flows concrete</w:t>
            </w:r>
          </w:p>
        </w:tc>
        <w:tc>
          <w:tcPr>
            <w:tcW w:type="dxa" w:w="2448"/>
            <w:vAlign w:val="center"/>
            <w:tcMar>
              <w:top w:w="110" w:type="dxa"/>
              <w:start w:w="110" w:type="dxa"/>
              <w:bottom w:w="110" w:type="dxa"/>
              <w:end w:w="110" w:type="dxa"/>
            </w:tcMar>
            <w:shd w:fill="F7FBF8"/>
          </w:tcPr>
          <w:p>
            <w:pPr>
              <w:spacing w:before="20" w:after="20" w:line="240" w:lineRule="auto"/>
            </w:pPr>
            <w:r>
              <w:rPr>
                <w:rFonts w:ascii="Aptos" w:hAnsi="Aptos" w:eastAsia="Aptos"/>
                <w:sz w:val="19"/>
              </w:rPr>
              <w:t>Core entities and relationships.</w:t>
            </w:r>
          </w:p>
        </w:tc>
      </w:tr>
      <w:tr>
        <w:tc>
          <w:tcPr>
            <w:tcW w:type="dxa" w:w="2448"/>
            <w:vAlign w:val="center"/>
            <w:tcMar>
              <w:top w:w="110" w:type="dxa"/>
              <w:start w:w="110" w:type="dxa"/>
              <w:bottom w:w="110" w:type="dxa"/>
              <w:end w:w="110" w:type="dxa"/>
            </w:tcMar>
          </w:tcPr>
          <w:p>
            <w:pPr>
              <w:spacing w:before="20" w:after="20" w:line="240" w:lineRule="auto"/>
            </w:pPr>
            <w:r>
              <w:rPr>
                <w:rFonts w:ascii="Aptos" w:hAnsi="Aptos" w:eastAsia="Aptos"/>
                <w:sz w:val="19"/>
              </w:rPr>
              <w:t>4</w:t>
            </w:r>
          </w:p>
        </w:tc>
        <w:tc>
          <w:tcPr>
            <w:tcW w:type="dxa" w:w="2448"/>
            <w:vAlign w:val="center"/>
            <w:tcMar>
              <w:top w:w="110" w:type="dxa"/>
              <w:start w:w="110" w:type="dxa"/>
              <w:bottom w:w="110" w:type="dxa"/>
              <w:end w:w="110" w:type="dxa"/>
            </w:tcMar>
          </w:tcPr>
          <w:p>
            <w:pPr>
              <w:spacing w:before="20" w:after="20" w:line="240" w:lineRule="auto"/>
            </w:pPr>
            <w:r>
              <w:rPr>
                <w:rFonts w:ascii="Aptos" w:hAnsi="Aptos" w:eastAsia="Aptos"/>
                <w:sz w:val="19"/>
              </w:rPr>
              <w:t>Map the order workflow end to end</w:t>
            </w:r>
          </w:p>
        </w:tc>
        <w:tc>
          <w:tcPr>
            <w:tcW w:type="dxa" w:w="2448"/>
            <w:vAlign w:val="center"/>
            <w:tcMar>
              <w:top w:w="110" w:type="dxa"/>
              <w:start w:w="110" w:type="dxa"/>
              <w:bottom w:w="110" w:type="dxa"/>
              <w:end w:w="110" w:type="dxa"/>
            </w:tcMar>
          </w:tcPr>
          <w:p>
            <w:pPr>
              <w:spacing w:before="20" w:after="20" w:line="240" w:lineRule="auto"/>
            </w:pPr>
            <w:r>
              <w:rPr>
                <w:rFonts w:ascii="Aptos" w:hAnsi="Aptos" w:eastAsia="Aptos"/>
                <w:sz w:val="19"/>
              </w:rPr>
              <w:t>Automation is a core requirement</w:t>
            </w:r>
          </w:p>
        </w:tc>
        <w:tc>
          <w:tcPr>
            <w:tcW w:type="dxa" w:w="2448"/>
            <w:vAlign w:val="center"/>
            <w:tcMar>
              <w:top w:w="110" w:type="dxa"/>
              <w:start w:w="110" w:type="dxa"/>
              <w:bottom w:w="110" w:type="dxa"/>
              <w:end w:w="110" w:type="dxa"/>
            </w:tcMar>
          </w:tcPr>
          <w:p>
            <w:pPr>
              <w:spacing w:before="20" w:after="20" w:line="240" w:lineRule="auto"/>
            </w:pPr>
            <w:r>
              <w:rPr>
                <w:rFonts w:ascii="Aptos" w:hAnsi="Aptos" w:eastAsia="Aptos"/>
                <w:sz w:val="19"/>
              </w:rPr>
              <w:t>State diagram or step-by-step operational flow.</w:t>
            </w:r>
          </w:p>
        </w:tc>
      </w:tr>
      <w:tr>
        <w:tc>
          <w:tcPr>
            <w:tcW w:type="dxa" w:w="2448"/>
            <w:vAlign w:val="center"/>
            <w:tcMar>
              <w:top w:w="110" w:type="dxa"/>
              <w:start w:w="110" w:type="dxa"/>
              <w:bottom w:w="110" w:type="dxa"/>
              <w:end w:w="110" w:type="dxa"/>
            </w:tcMar>
            <w:shd w:fill="F7FBF8"/>
          </w:tcPr>
          <w:p>
            <w:pPr>
              <w:spacing w:before="20" w:after="20" w:line="240" w:lineRule="auto"/>
            </w:pPr>
            <w:r>
              <w:rPr>
                <w:rFonts w:ascii="Aptos" w:hAnsi="Aptos" w:eastAsia="Aptos"/>
                <w:sz w:val="19"/>
              </w:rPr>
              <w:t>5</w:t>
            </w:r>
          </w:p>
        </w:tc>
        <w:tc>
          <w:tcPr>
            <w:tcW w:type="dxa" w:w="2448"/>
            <w:vAlign w:val="center"/>
            <w:tcMar>
              <w:top w:w="110" w:type="dxa"/>
              <w:start w:w="110" w:type="dxa"/>
              <w:bottom w:w="110" w:type="dxa"/>
              <w:end w:w="110" w:type="dxa"/>
            </w:tcMar>
            <w:shd w:fill="F7FBF8"/>
          </w:tcPr>
          <w:p>
            <w:pPr>
              <w:spacing w:before="20" w:after="20" w:line="240" w:lineRule="auto"/>
            </w:pPr>
            <w:r>
              <w:rPr>
                <w:rFonts w:ascii="Aptos" w:hAnsi="Aptos" w:eastAsia="Aptos"/>
                <w:sz w:val="19"/>
              </w:rPr>
              <w:t>Write the logging/audit specification</w:t>
            </w:r>
          </w:p>
        </w:tc>
        <w:tc>
          <w:tcPr>
            <w:tcW w:type="dxa" w:w="2448"/>
            <w:vAlign w:val="center"/>
            <w:tcMar>
              <w:top w:w="110" w:type="dxa"/>
              <w:start w:w="110" w:type="dxa"/>
              <w:bottom w:w="110" w:type="dxa"/>
              <w:end w:w="110" w:type="dxa"/>
            </w:tcMar>
            <w:shd w:fill="F7FBF8"/>
          </w:tcPr>
          <w:p>
            <w:pPr>
              <w:spacing w:before="20" w:after="20" w:line="240" w:lineRule="auto"/>
            </w:pPr>
            <w:r>
              <w:rPr>
                <w:rFonts w:ascii="Aptos" w:hAnsi="Aptos" w:eastAsia="Aptos"/>
                <w:sz w:val="19"/>
              </w:rPr>
              <w:t>Matches the Refurbed-style operating model</w:t>
            </w:r>
          </w:p>
        </w:tc>
        <w:tc>
          <w:tcPr>
            <w:tcW w:type="dxa" w:w="2448"/>
            <w:vAlign w:val="center"/>
            <w:tcMar>
              <w:top w:w="110" w:type="dxa"/>
              <w:start w:w="110" w:type="dxa"/>
              <w:bottom w:w="110" w:type="dxa"/>
              <w:end w:w="110" w:type="dxa"/>
            </w:tcMar>
            <w:shd w:fill="F7FBF8"/>
          </w:tcPr>
          <w:p>
            <w:pPr>
              <w:spacing w:before="20" w:after="20" w:line="240" w:lineRule="auto"/>
            </w:pPr>
            <w:r>
              <w:rPr>
                <w:rFonts w:ascii="Aptos" w:hAnsi="Aptos" w:eastAsia="Aptos"/>
                <w:sz w:val="19"/>
              </w:rPr>
              <w:t>Event names, statuses, correlation strategy, and error handling.</w:t>
            </w:r>
          </w:p>
        </w:tc>
      </w:tr>
      <w:tr>
        <w:tc>
          <w:tcPr>
            <w:tcW w:type="dxa" w:w="2448"/>
            <w:vAlign w:val="center"/>
            <w:tcMar>
              <w:top w:w="110" w:type="dxa"/>
              <w:start w:w="110" w:type="dxa"/>
              <w:bottom w:w="110" w:type="dxa"/>
              <w:end w:w="110" w:type="dxa"/>
            </w:tcMar>
          </w:tcPr>
          <w:p>
            <w:pPr>
              <w:spacing w:before="20" w:after="20" w:line="240" w:lineRule="auto"/>
            </w:pPr>
            <w:r>
              <w:rPr>
                <w:rFonts w:ascii="Aptos" w:hAnsi="Aptos" w:eastAsia="Aptos"/>
                <w:sz w:val="19"/>
              </w:rPr>
              <w:t>6</w:t>
            </w:r>
          </w:p>
        </w:tc>
        <w:tc>
          <w:tcPr>
            <w:tcW w:type="dxa" w:w="2448"/>
            <w:vAlign w:val="center"/>
            <w:tcMar>
              <w:top w:w="110" w:type="dxa"/>
              <w:start w:w="110" w:type="dxa"/>
              <w:bottom w:w="110" w:type="dxa"/>
              <w:end w:w="110" w:type="dxa"/>
            </w:tcMar>
          </w:tcPr>
          <w:p>
            <w:pPr>
              <w:spacing w:before="20" w:after="20" w:line="240" w:lineRule="auto"/>
            </w:pPr>
            <w:r>
              <w:rPr>
                <w:rFonts w:ascii="Aptos" w:hAnsi="Aptos" w:eastAsia="Aptos"/>
                <w:sz w:val="19"/>
              </w:rPr>
              <w:t>Define security requirements</w:t>
            </w:r>
          </w:p>
        </w:tc>
        <w:tc>
          <w:tcPr>
            <w:tcW w:type="dxa" w:w="2448"/>
            <w:vAlign w:val="center"/>
            <w:tcMar>
              <w:top w:w="110" w:type="dxa"/>
              <w:start w:w="110" w:type="dxa"/>
              <w:bottom w:w="110" w:type="dxa"/>
              <w:end w:w="110" w:type="dxa"/>
            </w:tcMar>
          </w:tcPr>
          <w:p>
            <w:pPr>
              <w:spacing w:before="20" w:after="20" w:line="240" w:lineRule="auto"/>
            </w:pPr>
            <w:r>
              <w:rPr>
                <w:rFonts w:ascii="Aptos" w:hAnsi="Aptos" w:eastAsia="Aptos"/>
                <w:sz w:val="19"/>
              </w:rPr>
              <w:t>Needed even for an internal-heavy architecture</w:t>
            </w:r>
          </w:p>
        </w:tc>
        <w:tc>
          <w:tcPr>
            <w:tcW w:type="dxa" w:w="2448"/>
            <w:vAlign w:val="center"/>
            <w:tcMar>
              <w:top w:w="110" w:type="dxa"/>
              <w:start w:w="110" w:type="dxa"/>
              <w:bottom w:w="110" w:type="dxa"/>
              <w:end w:w="110" w:type="dxa"/>
            </w:tcMar>
          </w:tcPr>
          <w:p>
            <w:pPr>
              <w:spacing w:before="20" w:after="20" w:line="240" w:lineRule="auto"/>
            </w:pPr>
            <w:r>
              <w:rPr>
                <w:rFonts w:ascii="Aptos" w:hAnsi="Aptos" w:eastAsia="Aptos"/>
                <w:sz w:val="19"/>
              </w:rPr>
              <w:t>Roles, access boundaries, secrets handling, and admin protections.</w:t>
            </w:r>
          </w:p>
        </w:tc>
      </w:tr>
      <w:tr>
        <w:tc>
          <w:tcPr>
            <w:tcW w:type="dxa" w:w="2448"/>
            <w:vAlign w:val="center"/>
            <w:tcMar>
              <w:top w:w="110" w:type="dxa"/>
              <w:start w:w="110" w:type="dxa"/>
              <w:bottom w:w="110" w:type="dxa"/>
              <w:end w:w="110" w:type="dxa"/>
            </w:tcMar>
            <w:shd w:fill="F7FBF8"/>
          </w:tcPr>
          <w:p>
            <w:pPr>
              <w:spacing w:before="20" w:after="20" w:line="240" w:lineRule="auto"/>
            </w:pPr>
            <w:r>
              <w:rPr>
                <w:rFonts w:ascii="Aptos" w:hAnsi="Aptos" w:eastAsia="Aptos"/>
                <w:sz w:val="19"/>
              </w:rPr>
              <w:t>7</w:t>
            </w:r>
          </w:p>
        </w:tc>
        <w:tc>
          <w:tcPr>
            <w:tcW w:type="dxa" w:w="2448"/>
            <w:vAlign w:val="center"/>
            <w:tcMar>
              <w:top w:w="110" w:type="dxa"/>
              <w:start w:w="110" w:type="dxa"/>
              <w:bottom w:w="110" w:type="dxa"/>
              <w:end w:w="110" w:type="dxa"/>
            </w:tcMar>
            <w:shd w:fill="F7FBF8"/>
          </w:tcPr>
          <w:p>
            <w:pPr>
              <w:spacing w:before="20" w:after="20" w:line="240" w:lineRule="auto"/>
            </w:pPr>
            <w:r>
              <w:rPr>
                <w:rFonts w:ascii="Aptos" w:hAnsi="Aptos" w:eastAsia="Aptos"/>
                <w:sz w:val="19"/>
              </w:rPr>
              <w:t>Create an implementation roadmap</w:t>
            </w:r>
          </w:p>
        </w:tc>
        <w:tc>
          <w:tcPr>
            <w:tcW w:type="dxa" w:w="2448"/>
            <w:vAlign w:val="center"/>
            <w:tcMar>
              <w:top w:w="110" w:type="dxa"/>
              <w:start w:w="110" w:type="dxa"/>
              <w:bottom w:w="110" w:type="dxa"/>
              <w:end w:w="110" w:type="dxa"/>
            </w:tcMar>
            <w:shd w:fill="F7FBF8"/>
          </w:tcPr>
          <w:p>
            <w:pPr>
              <w:spacing w:before="20" w:after="20" w:line="240" w:lineRule="auto"/>
            </w:pPr>
            <w:r>
              <w:rPr>
                <w:rFonts w:ascii="Aptos" w:hAnsi="Aptos" w:eastAsia="Aptos"/>
                <w:sz w:val="19"/>
              </w:rPr>
              <w:t>Turns the concept into buildable work</w:t>
            </w:r>
          </w:p>
        </w:tc>
        <w:tc>
          <w:tcPr>
            <w:tcW w:type="dxa" w:w="2448"/>
            <w:vAlign w:val="center"/>
            <w:tcMar>
              <w:top w:w="110" w:type="dxa"/>
              <w:start w:w="110" w:type="dxa"/>
              <w:bottom w:w="110" w:type="dxa"/>
              <w:end w:w="110" w:type="dxa"/>
            </w:tcMar>
            <w:shd w:fill="F7FBF8"/>
          </w:tcPr>
          <w:p>
            <w:pPr>
              <w:spacing w:before="20" w:after="20" w:line="240" w:lineRule="auto"/>
            </w:pPr>
            <w:r>
              <w:rPr>
                <w:rFonts w:ascii="Aptos" w:hAnsi="Aptos" w:eastAsia="Aptos"/>
                <w:sz w:val="19"/>
              </w:rPr>
              <w:t>Phased build plan and backlog.</w:t>
            </w:r>
          </w:p>
        </w:tc>
      </w:tr>
      <w:tr>
        <w:tc>
          <w:tcPr>
            <w:tcW w:type="dxa" w:w="2448"/>
            <w:vAlign w:val="center"/>
            <w:tcMar>
              <w:top w:w="110" w:type="dxa"/>
              <w:start w:w="110" w:type="dxa"/>
              <w:bottom w:w="110" w:type="dxa"/>
              <w:end w:w="110" w:type="dxa"/>
            </w:tcMar>
          </w:tcPr>
          <w:p>
            <w:pPr>
              <w:spacing w:before="20" w:after="20" w:line="240" w:lineRule="auto"/>
            </w:pPr>
            <w:r>
              <w:rPr>
                <w:rFonts w:ascii="Aptos" w:hAnsi="Aptos" w:eastAsia="Aptos"/>
                <w:sz w:val="19"/>
              </w:rPr>
              <w:t>8</w:t>
            </w:r>
          </w:p>
        </w:tc>
        <w:tc>
          <w:tcPr>
            <w:tcW w:type="dxa" w:w="2448"/>
            <w:vAlign w:val="center"/>
            <w:tcMar>
              <w:top w:w="110" w:type="dxa"/>
              <w:start w:w="110" w:type="dxa"/>
              <w:bottom w:w="110" w:type="dxa"/>
              <w:end w:w="110" w:type="dxa"/>
            </w:tcMar>
          </w:tcPr>
          <w:p>
            <w:pPr>
              <w:spacing w:before="20" w:after="20" w:line="240" w:lineRule="auto"/>
            </w:pPr>
            <w:r>
              <w:rPr>
                <w:rFonts w:ascii="Aptos" w:hAnsi="Aptos" w:eastAsia="Aptos"/>
                <w:sz w:val="19"/>
              </w:rPr>
              <w:t>Place AI support assistant in phase 2 backlog</w:t>
            </w:r>
          </w:p>
        </w:tc>
        <w:tc>
          <w:tcPr>
            <w:tcW w:type="dxa" w:w="2448"/>
            <w:vAlign w:val="center"/>
            <w:tcMar>
              <w:top w:w="110" w:type="dxa"/>
              <w:start w:w="110" w:type="dxa"/>
              <w:bottom w:w="110" w:type="dxa"/>
              <w:end w:w="110" w:type="dxa"/>
            </w:tcMar>
          </w:tcPr>
          <w:p>
            <w:pPr>
              <w:spacing w:before="20" w:after="20" w:line="240" w:lineRule="auto"/>
            </w:pPr>
            <w:r>
              <w:rPr>
                <w:rFonts w:ascii="Aptos" w:hAnsi="Aptos" w:eastAsia="Aptos"/>
                <w:sz w:val="19"/>
              </w:rPr>
              <w:t>Useful, but not launch-critical</w:t>
            </w:r>
          </w:p>
        </w:tc>
        <w:tc>
          <w:tcPr>
            <w:tcW w:type="dxa" w:w="2448"/>
            <w:vAlign w:val="center"/>
            <w:tcMar>
              <w:top w:w="110" w:type="dxa"/>
              <w:start w:w="110" w:type="dxa"/>
              <w:bottom w:w="110" w:type="dxa"/>
              <w:end w:w="110" w:type="dxa"/>
            </w:tcMar>
          </w:tcPr>
          <w:p>
            <w:pPr>
              <w:spacing w:before="20" w:after="20" w:line="240" w:lineRule="auto"/>
            </w:pPr>
            <w:r>
              <w:rPr>
                <w:rFonts w:ascii="Aptos" w:hAnsi="Aptos" w:eastAsia="Aptos"/>
                <w:sz w:val="19"/>
              </w:rPr>
              <w:t>Future design note for support tooling.</w:t>
            </w:r>
          </w:p>
        </w:tc>
      </w:tr>
    </w:tbl>
    <w:p>
      <w:pPr>
        <w:pStyle w:val="Heading1"/>
      </w:pPr>
      <w:r>
        <w:t>6. Important context to preserve</w:t>
      </w:r>
    </w:p>
    <w:p>
      <w:pPr>
        <w:pStyle w:val="ListBullet"/>
        <w:spacing w:after="40"/>
      </w:pPr>
      <w:r>
        <w:rPr>
          <w:rFonts w:ascii="Aptos" w:hAnsi="Aptos"/>
          <w:sz w:val="21"/>
        </w:rPr>
        <w:t>The user likes step-by-step, interactive collaboration instead of one giant abstract answer.</w:t>
      </w:r>
    </w:p>
    <w:p>
      <w:pPr>
        <w:pStyle w:val="ListBullet"/>
        <w:spacing w:after="40"/>
      </w:pPr>
      <w:r>
        <w:rPr>
          <w:rFonts w:ascii="Aptos" w:hAnsi="Aptos"/>
          <w:sz w:val="21"/>
        </w:rPr>
        <w:t>The user wants practical outputs that can be reused directly in later chats or other AI tools such as Claude.</w:t>
      </w:r>
    </w:p>
    <w:p>
      <w:pPr>
        <w:pStyle w:val="ListBullet"/>
        <w:spacing w:after="40"/>
      </w:pPr>
      <w:r>
        <w:rPr>
          <w:rFonts w:ascii="Aptos" w:hAnsi="Aptos"/>
          <w:sz w:val="21"/>
        </w:rPr>
        <w:t>The user explicitly wants this project to inherit the good structure and logging discipline of the Refurbed integration work.</w:t>
      </w:r>
    </w:p>
    <w:p>
      <w:pPr>
        <w:pStyle w:val="ListBullet"/>
        <w:spacing w:after="40"/>
      </w:pPr>
      <w:r>
        <w:rPr>
          <w:rFonts w:ascii="Aptos" w:hAnsi="Aptos"/>
          <w:sz w:val="21"/>
        </w:rPr>
        <w:t>Frontend/backend separation is important because later frontend expansion is expected.</w:t>
      </w:r>
    </w:p>
    <w:p>
      <w:pPr>
        <w:pStyle w:val="ListBullet"/>
        <w:spacing w:after="40"/>
      </w:pPr>
      <w:r>
        <w:rPr>
          <w:rFonts w:ascii="Aptos" w:hAnsi="Aptos"/>
          <w:sz w:val="21"/>
        </w:rPr>
        <w:t>Security should remain on the design checklist from the start, even if customers never directly touch internal systems.</w:t>
      </w:r>
    </w:p>
    <w:p>
      <w:pPr>
        <w:pStyle w:val="ListBullet"/>
        <w:spacing w:after="40"/>
      </w:pPr>
      <w:r>
        <w:rPr>
          <w:rFonts w:ascii="Aptos" w:hAnsi="Aptos"/>
          <w:sz w:val="21"/>
        </w:rPr>
        <w:t>The future chatbot/support assistant is a real idea and should stay on the backlog.</w:t>
      </w:r>
    </w:p>
    <w:p>
      <w:pPr>
        <w:pStyle w:val="ListBullet"/>
        <w:spacing w:after="40"/>
      </w:pPr>
      <w:r>
        <w:rPr>
          <w:rFonts w:ascii="Aptos" w:hAnsi="Aptos"/>
          <w:sz w:val="21"/>
        </w:rPr>
        <w:t>Project context should stay separate from unrelated older work schemas and enterprise systems unless the user explicitly brings them in.</w:t>
      </w:r>
    </w:p>
    <w:p>
      <w:pPr>
        <w:pStyle w:val="Heading1"/>
      </w:pPr>
      <w:r>
        <w:t>7. Open questions that are not decided yet</w:t>
      </w:r>
    </w:p>
    <w:p>
      <w:pPr>
        <w:spacing w:after="120" w:line="276" w:lineRule="auto"/>
      </w:pPr>
      <w:r>
        <w:rPr>
          <w:rFonts w:ascii="Aptos" w:hAnsi="Aptos"/>
          <w:sz w:val="21"/>
        </w:rPr>
        <w:t>These are not blockers for continuing, but they are not yet settled and should not be invented as if they were already chosen.</w:t>
      </w:r>
    </w:p>
    <w:p>
      <w:pPr>
        <w:pStyle w:val="ListBullet"/>
        <w:spacing w:after="40"/>
      </w:pPr>
      <w:r>
        <w:rPr>
          <w:rFonts w:ascii="Aptos" w:hAnsi="Aptos"/>
          <w:sz w:val="21"/>
        </w:rPr>
        <w:t>Which frontend framework and backend framework will be used.</w:t>
      </w:r>
    </w:p>
    <w:p>
      <w:pPr>
        <w:pStyle w:val="ListBullet"/>
        <w:spacing w:after="40"/>
      </w:pPr>
      <w:r>
        <w:rPr>
          <w:rFonts w:ascii="Aptos" w:hAnsi="Aptos"/>
          <w:sz w:val="21"/>
        </w:rPr>
        <w:t>Whether the project should start as a monorepo or as multiple repositories/services.</w:t>
      </w:r>
    </w:p>
    <w:p>
      <w:pPr>
        <w:pStyle w:val="ListBullet"/>
        <w:spacing w:after="40"/>
      </w:pPr>
      <w:r>
        <w:rPr>
          <w:rFonts w:ascii="Aptos" w:hAnsi="Aptos"/>
          <w:sz w:val="21"/>
        </w:rPr>
        <w:t>Which payment provider, shipping provider, hosting platform, and authentication approach will be used.</w:t>
      </w:r>
    </w:p>
    <w:p>
      <w:pPr>
        <w:pStyle w:val="ListBullet"/>
        <w:spacing w:after="40"/>
      </w:pPr>
      <w:r>
        <w:rPr>
          <w:rFonts w:ascii="Aptos" w:hAnsi="Aptos"/>
          <w:sz w:val="21"/>
        </w:rPr>
        <w:t>What the exact product data model looks like, including stock, variants, allergens, and region/country metadata.</w:t>
      </w:r>
    </w:p>
    <w:p>
      <w:pPr>
        <w:pStyle w:val="ListBullet"/>
        <w:spacing w:after="40"/>
      </w:pPr>
      <w:r>
        <w:rPr>
          <w:rFonts w:ascii="Aptos" w:hAnsi="Aptos"/>
          <w:sz w:val="21"/>
        </w:rPr>
        <w:t>What the first admin workflows should be at launch versus what can wait for later phases.</w:t>
      </w:r>
    </w:p>
    <w:p>
      <w:pPr>
        <w:pStyle w:val="Heading1"/>
      </w:pPr>
      <w:r>
        <w:t>8. Suggested continuation prompt for the next assistant</w:t>
      </w:r>
    </w:p>
    <w:p>
      <w:pPr>
        <w:spacing w:after="120"/>
        <w:shd w:fill="F3F7F5"/>
        <w:ind w:left="220" w:right="220"/>
        <w:spacing w:before="120" w:after="120"/>
      </w:pPr>
      <w:r>
        <w:rPr>
          <w:rFonts w:ascii="Consolas" w:hAnsi="Consolas"/>
          <w:sz w:val="19"/>
        </w:rPr>
        <w:t>We are continuing the FoodWebshop project. Use this handoff as the source of truth. Treat the confirmed decisions as fixed unless I change them. Start by turning the current handoff into a concrete MVP architecture and implementation roadmap, keeping frontend and backend separate and reusing the Refurbed-style logging/operational structure.</w:t>
      </w:r>
    </w:p>
    <w:p>
      <w:pPr>
        <w:pStyle w:val="Heading1"/>
      </w:pPr>
      <w:r>
        <w:t>9. Bottom line</w:t>
      </w:r>
    </w:p>
    <w:p>
      <w:pPr>
        <w:spacing w:after="120" w:line="276" w:lineRule="auto"/>
      </w:pPr>
      <w:r>
        <w:rPr>
          <w:rFonts w:ascii="Aptos" w:hAnsi="Aptos"/>
          <w:sz w:val="21"/>
        </w:rPr>
        <w:t>The project is not yet in coding mode; it is in definition mode. What is already clear is the business goal, the full-stack nature of the solution, the separation of concerns, the priority on automation, the need for security, and the desire to carry over the disciplined structure of the Refurbed project. The next assistant should not restart from zero; it should move directly into formalizing the architecture, workflows, data model, and delivery plan.</w:t>
      </w:r>
    </w:p>
    <w:sectPr w:rsidR="00FC693F" w:rsidRPr="0006063C" w:rsidSect="00034616">
      <w:headerReference w:type="default" r:id="rId9"/>
      <w:footerReference w:type="default" r:id="rId10"/>
      <w:pgSz w:w="12240" w:h="15840"/>
      <w:pgMar w:top="1008" w:right="1224" w:bottom="936"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ptos" w:hAnsi="Aptos"/>
        <w:color w:val="6E6E6E"/>
        <w:sz w:val="17"/>
      </w:rPr>
      <w:t>Prepared for continuation in a new AI assistant</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ptos" w:hAnsi="Aptos"/>
        <w:color w:val="5A5A5A"/>
        <w:sz w:val="17"/>
      </w:rPr>
      <w:t>FoodWebshop • Project Handoff</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eastAsia="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w:hAnsi="Aptos" w:eastAsia="Aptos"/>
      <w:b/>
      <w:bCs/>
      <w:color w:val="1F4E3D"/>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eastAsia="Aptos"/>
      <w:b/>
      <w:bCs/>
      <w:color w:val="373737"/>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w:hAnsi="Aptos" w:eastAsia="Aptos"/>
      <w:b/>
      <w:bCs/>
      <w:color w:val="1F4E3D"/>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w:hAnsi="Aptos" w:eastAsia="Aptos"/>
      <w:b/>
      <w:color w:val="1F4E3D"/>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