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color w:val="980000"/>
        </w:rPr>
      </w:pPr>
      <w:bookmarkStart w:colFirst="0" w:colLast="0" w:name="_rky1vskxir76" w:id="0"/>
      <w:bookmarkEnd w:id="0"/>
      <w:r w:rsidDel="00000000" w:rsidR="00000000" w:rsidRPr="00000000">
        <w:rPr>
          <w:b w:val="1"/>
          <w:rtl w:val="0"/>
        </w:rPr>
        <w:t xml:space="preserve">Philip Rocco Posillico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sz w:val="20"/>
          <w:szCs w:val="20"/>
          <w:rtl w:val="0"/>
        </w:rPr>
        <w:t xml:space="preserve">posillico.github.io           pposillico2009@my.fit.edu</w:t>
      </w:r>
      <w:r w:rsidDel="00000000" w:rsidR="00000000" w:rsidRPr="00000000">
        <w:rPr>
          <w:sz w:val="20"/>
          <w:szCs w:val="20"/>
          <w:rtl w:val="0"/>
        </w:rPr>
        <w:t xml:space="preserve">          (978) 473-3078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focmz9f97urf" w:id="1"/>
      <w:bookmarkEnd w:id="1"/>
      <w:r w:rsidDel="00000000" w:rsidR="00000000" w:rsidRPr="00000000">
        <w:rPr>
          <w:color w:val="980000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Florida Institute of Technology </w:t>
      </w:r>
      <w:r w:rsidDel="00000000" w:rsidR="00000000" w:rsidRPr="00000000">
        <w:rPr>
          <w:sz w:val="20"/>
          <w:szCs w:val="20"/>
          <w:rtl w:val="0"/>
        </w:rPr>
        <w:t xml:space="preserve">(2015)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Bachelor of Science </w:t>
      </w:r>
      <w:r w:rsidDel="00000000" w:rsidR="00000000" w:rsidRPr="00000000">
        <w:rPr>
          <w:sz w:val="20"/>
          <w:szCs w:val="20"/>
          <w:rtl w:val="0"/>
        </w:rPr>
        <w:t xml:space="preserve">in</w:t>
      </w:r>
      <w:r w:rsidDel="00000000" w:rsidR="00000000" w:rsidRPr="00000000">
        <w:rPr>
          <w:b w:val="1"/>
          <w:sz w:val="20"/>
          <w:szCs w:val="20"/>
          <w:rtl w:val="0"/>
        </w:rPr>
        <w:t xml:space="preserve"> Aerospace Engineering,</w:t>
      </w:r>
      <w:r w:rsidDel="00000000" w:rsidR="00000000" w:rsidRPr="00000000">
        <w:rPr>
          <w:sz w:val="20"/>
          <w:szCs w:val="20"/>
          <w:rtl w:val="0"/>
        </w:rPr>
        <w:t xml:space="preserve"> Control Systems Focus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60" w:line="273.6" w:lineRule="auto"/>
        <w:rPr/>
      </w:pPr>
      <w:bookmarkStart w:colFirst="0" w:colLast="0" w:name="_gq4y8gszabbm" w:id="2"/>
      <w:bookmarkEnd w:id="2"/>
      <w:r w:rsidDel="00000000" w:rsidR="00000000" w:rsidRPr="00000000">
        <w:rPr>
          <w:color w:val="980000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Trilogic Technologies - Engineer, Independent Contractor </w:t>
      </w:r>
      <w:r w:rsidDel="00000000" w:rsidR="00000000" w:rsidRPr="00000000">
        <w:rPr>
          <w:sz w:val="20"/>
          <w:szCs w:val="20"/>
          <w:rtl w:val="0"/>
        </w:rPr>
        <w:t xml:space="preserve">(May 2019-Current)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C++ computer vision research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Self-Employed - </w:t>
      </w:r>
      <w:r w:rsidDel="00000000" w:rsidR="00000000" w:rsidRPr="00000000">
        <w:rPr>
          <w:b w:val="1"/>
          <w:sz w:val="20"/>
          <w:szCs w:val="20"/>
          <w:rtl w:val="0"/>
        </w:rPr>
        <w:t xml:space="preserve">Freelance CAD Designer &amp; Day Trader </w:t>
      </w:r>
      <w:r w:rsidDel="00000000" w:rsidR="00000000" w:rsidRPr="00000000">
        <w:rPr>
          <w:sz w:val="20"/>
          <w:szCs w:val="20"/>
          <w:rtl w:val="0"/>
        </w:rPr>
        <w:t xml:space="preserve">(Nov 2017- Current)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Freelance mechanical CAD designs with Solidworks, Creo and AutoCAD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Self managed Stock Options and Cryptocurrencies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PLW Modelworks -  3D Modeler &amp; Texture Designer </w:t>
      </w:r>
      <w:r w:rsidDel="00000000" w:rsidR="00000000" w:rsidRPr="00000000">
        <w:rPr>
          <w:sz w:val="20"/>
          <w:szCs w:val="20"/>
          <w:rtl w:val="0"/>
        </w:rPr>
        <w:t xml:space="preserve">(Nov 2015-May 2016)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Created and modified textures and 3D models of actual cities from survey data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Assisted in quality assurance of textures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Advantek Inc - Engineering Consultant </w:t>
      </w:r>
      <w:r w:rsidDel="00000000" w:rsidR="00000000" w:rsidRPr="00000000">
        <w:rPr>
          <w:sz w:val="20"/>
          <w:szCs w:val="20"/>
          <w:rtl w:val="0"/>
        </w:rPr>
        <w:t xml:space="preserve">(Sept 2015-Nov 2015)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Programmed C code for data collection systems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Traveled to install HVAC hardware &amp; software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Acted as IT specialist during travel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Coin Sentry LLC - Co-Founder, Managing Member </w:t>
      </w:r>
      <w:r w:rsidDel="00000000" w:rsidR="00000000" w:rsidRPr="00000000">
        <w:rPr>
          <w:sz w:val="20"/>
          <w:szCs w:val="20"/>
          <w:rtl w:val="0"/>
        </w:rPr>
        <w:t xml:space="preserve">(June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2014-May 2015)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Created investment tools in C++ &amp; Visual Basic languages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Built and maintained a 50+ TeraFLOP computer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Research at Florida Institute of Technology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Thermal gradient airfoils, and the effects on lift and drag coefficients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Pressure gradient fiberglass composite impact tests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“MuSE” Modular Microgravity Slosh Experiment, 2012-2013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Won ‘Best in Aerospace’ at the ‘Northrop Grumman Florida Tech Showcase 2013’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Designed C++ program and interface to capture data onboard a “Zero-G” aircraft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Helped plan deadlines and manage tasks as team manager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ewdxtfz5lwdh" w:id="3"/>
      <w:bookmarkEnd w:id="3"/>
      <w:r w:rsidDel="00000000" w:rsidR="00000000" w:rsidRPr="00000000">
        <w:rPr>
          <w:color w:val="980000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Software Tools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Creo/ProE, Matlab, </w:t>
      </w:r>
      <w:r w:rsidDel="00000000" w:rsidR="00000000" w:rsidRPr="00000000">
        <w:rPr>
          <w:sz w:val="20"/>
          <w:szCs w:val="20"/>
          <w:rtl w:val="0"/>
        </w:rPr>
        <w:t xml:space="preserve">ANSYS, </w:t>
      </w:r>
      <w:r w:rsidDel="00000000" w:rsidR="00000000" w:rsidRPr="00000000">
        <w:rPr>
          <w:sz w:val="20"/>
          <w:szCs w:val="20"/>
          <w:rtl w:val="0"/>
        </w:rPr>
        <w:t xml:space="preserve">Solidworks, AutoCAD, Labview, MathCAD, C++, C, C#, Python, GIMP, Adobe Acrobat DC, Photoshop, HTML5, CSS3, Microsoft Word/Excel/Access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Equipment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Computer Hardware, Hand </w:t>
      </w:r>
      <w:r w:rsidDel="00000000" w:rsidR="00000000" w:rsidRPr="00000000">
        <w:rPr>
          <w:sz w:val="20"/>
          <w:szCs w:val="20"/>
          <w:rtl w:val="0"/>
        </w:rPr>
        <w:t xml:space="preserve">Drafting, Metal / Wood / Composite Fabrication, Soldering, ARC/MIG Welding, 4 axis CNC programming and operation, 3D Printers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k2y1dcbao0vt" w:id="4"/>
      <w:bookmarkEnd w:id="4"/>
      <w:r w:rsidDel="00000000" w:rsidR="00000000" w:rsidRPr="00000000">
        <w:rPr>
          <w:color w:val="980000"/>
          <w:rtl w:val="0"/>
        </w:rPr>
        <w:t xml:space="preserve">Activities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50+ hours towards private pilot, </w:t>
      </w:r>
      <w:r w:rsidDel="00000000" w:rsidR="00000000" w:rsidRPr="00000000">
        <w:rPr>
          <w:sz w:val="20"/>
          <w:szCs w:val="20"/>
          <w:rtl w:val="0"/>
        </w:rPr>
        <w:t xml:space="preserve">Formula SAE, AIAA, and SSPI member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Stock Option &amp; Cryptocurrency enthusiast</w:t>
      </w:r>
      <w:r w:rsidDel="00000000" w:rsidR="00000000" w:rsidRPr="00000000">
        <w:rPr>
          <w:rtl w:val="0"/>
        </w:rPr>
      </w:r>
    </w:p>
    <w:sectPr>
      <w:pgSz w:h="15840" w:w="12240"/>
      <w:pgMar w:bottom="863.9999999999999" w:top="863.9999999999999" w:left="792" w:right="79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widowControl w:val="0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spacing w:before="160" w:line="273.6" w:lineRule="auto"/>
    </w:pPr>
    <w:rPr>
      <w:rFonts w:ascii="Trebuchet MS" w:cs="Trebuchet MS" w:eastAsia="Trebuchet MS" w:hAnsi="Trebuchet MS"/>
      <w:b w:val="1"/>
      <w:color w:val="980000"/>
      <w:sz w:val="26"/>
      <w:szCs w:val="26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Trebuchet MS" w:cs="Trebuchet MS" w:eastAsia="Trebuchet MS" w:hAnsi="Trebuchet MS"/>
      <w:color w:val="980000"/>
      <w:sz w:val="36"/>
      <w:szCs w:val="36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