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40"/>
          <w:rFonts w:eastAsia="標楷體"/>
        </w:rPr>
        <w:t>離職協議書</w:t>
      </w:r>
    </w:p>
    <w:p>
      <w:r>
        <w:rPr>
          <w:b w:val="0"/>
          <w:sz w:val="21"/>
          <w:rFonts w:eastAsia="標楷體" w:ascii="Times New Roman" w:hAnsi="Times New Roman"/>
        </w:rPr>
        <w:t xml:space="preserve">                    益循生活股份有限公司          （以下簡稱甲方）</w:t>
      </w:r>
    </w:p>
    <w:p>
      <w:r>
        <w:rPr>
          <w:b w:val="0"/>
          <w:sz w:val="21"/>
          <w:rFonts w:eastAsia="標楷體" w:ascii="Times New Roman" w:hAnsi="Times New Roman"/>
        </w:rPr>
        <w:t>立協議書人           ＿＿＿＿＿＿＿＿＿         （以下簡稱乙方）</w:t>
      </w:r>
    </w:p>
    <w:p>
      <w:pPr>
        <w:spacing w:after="80"/>
      </w:pPr>
      <w:r>
        <w:rPr>
          <w:b w:val="0"/>
          <w:sz w:val="21"/>
          <w:rFonts w:eastAsia="標楷體" w:ascii="Times New Roman" w:hAnsi="Times New Roman"/>
        </w:rPr>
        <w:t>乙方自民國（下同）＿＿年＿＿月＿＿日起於甲方任職，經甲方於＿＿年＿＿月＿＿日依勞動基準法相關規定通知資遣乙方，雙方之全職僱傭合約於＿＿年＿＿月＿＿日（以下稱「離職日」）終止，雙方權益關係約定如下：</w:t>
      </w:r>
    </w:p>
    <w:p>
      <w:pPr>
        <w:ind w:left="454"/>
      </w:pPr>
      <w:r>
        <w:rPr>
          <w:b w:val="0"/>
          <w:sz w:val="21"/>
          <w:rFonts w:eastAsia="標楷體" w:ascii="Times New Roman" w:hAnsi="Times New Roman"/>
        </w:rPr>
        <w:t>一、甲方應於確認乙方履行第四條之義務後，給付共計新台幣（下同）＿＿＿＿＿＿＿元整作為乙方之離職金（包括但不限於任職期間之補償、賠償、勞務報酬、獎金、福利、加班費、特別休假未休工資、預告期間工資、資遣費及其他在職期間和本協議約定所生之一切款項）。</w:t>
      </w:r>
    </w:p>
    <w:p>
      <w:pPr>
        <w:ind w:left="680"/>
      </w:pPr>
      <w:r>
        <w:rPr>
          <w:b/>
          <w:sz w:val="21"/>
          <w:rFonts w:eastAsia="標楷體" w:ascii="Times New Roman" w:hAnsi="Times New Roman"/>
        </w:rPr>
        <w:t>補充說明：</w:t>
      </w:r>
    </w:p>
    <w:p>
      <w:pPr>
        <w:spacing w:after="20"/>
        <w:ind w:left="964"/>
      </w:pPr>
      <w:r>
        <w:rPr>
          <w:b w:val="0"/>
          <w:sz w:val="21"/>
          <w:rFonts w:eastAsia="標楷體" w:ascii="Times New Roman" w:hAnsi="Times New Roman"/>
        </w:rPr>
        <w:t>1. 上述離職金包含：＿月份薪資新臺幣＿＿＿＿＿元、＿月份薪資新臺幣＿＿＿＿＿元、資遣費新臺幣＿＿＿＿＿元，合計新臺幣＿＿＿＿＿＿元。</w:t>
      </w:r>
    </w:p>
    <w:p>
      <w:pPr>
        <w:spacing w:after="20"/>
        <w:ind w:left="964"/>
      </w:pPr>
      <w:r>
        <w:rPr>
          <w:b w:val="0"/>
          <w:sz w:val="21"/>
          <w:rFonts w:eastAsia="標楷體" w:ascii="Times New Roman" w:hAnsi="Times New Roman"/>
        </w:rPr>
        <w:t>2. 甲方應於乙方簽署離職協議書當日起，於下個月 10 號前以匯款方式給付予乙方。</w:t>
      </w:r>
    </w:p>
    <w:p>
      <w:pPr>
        <w:spacing w:after="20"/>
        <w:ind w:left="964"/>
      </w:pPr>
      <w:r>
        <w:rPr>
          <w:b w:val="0"/>
          <w:sz w:val="21"/>
          <w:rFonts w:eastAsia="標楷體" w:ascii="Times New Roman" w:hAnsi="Times New Roman"/>
        </w:rPr>
        <w:t>3. 甲方依前項約定完成給付後，雙方確認就本件勞雇關係之工資、資遣費及相關補償請求權均已結清，日後互不請求。</w:t>
      </w:r>
    </w:p>
    <w:p>
      <w:pPr>
        <w:spacing w:after="40"/>
        <w:ind w:left="454"/>
      </w:pPr>
      <w:r>
        <w:rPr>
          <w:b w:val="0"/>
          <w:sz w:val="21"/>
          <w:rFonts w:eastAsia="標楷體" w:ascii="Times New Roman" w:hAnsi="Times New Roman"/>
        </w:rPr>
        <w:t>二、乙方保證於離職日後不得再就任職期間之勞動關係，對甲方進行任何法律上之請求或主張，包括但不限於向勞工或其他行政主管機關之檢舉或申訴、提起民事訴訟或刑事告訴、告發。</w:t>
      </w:r>
    </w:p>
    <w:p>
      <w:pPr>
        <w:spacing w:after="40"/>
        <w:ind w:left="454"/>
      </w:pPr>
      <w:r>
        <w:rPr>
          <w:b w:val="0"/>
          <w:sz w:val="21"/>
          <w:rFonts w:eastAsia="標楷體" w:ascii="Times New Roman" w:hAnsi="Times New Roman"/>
        </w:rPr>
        <w:t>三、乙方於甲方任職時所知悉所有資訊（包括但不限於客戶資訊、營運細節及報價）及本協議書全部內容，均應視為機密事項，乙方不得將前述資訊散佈或揭露予任何第三人（包括但不限於甲方員工）知悉，雙方均不得有傳述、散佈對他方、他方人員及他方關係企業不利之言論或行為。</w:t>
      </w:r>
    </w:p>
    <w:p>
      <w:pPr>
        <w:spacing w:after="40"/>
        <w:ind w:left="454"/>
      </w:pPr>
      <w:r>
        <w:rPr>
          <w:b w:val="0"/>
          <w:sz w:val="21"/>
          <w:rFonts w:eastAsia="標楷體" w:ascii="Times New Roman" w:hAnsi="Times New Roman"/>
        </w:rPr>
        <w:t>四、乙方應於離職日前將甲方指定之工作內容完整交接予甲方指定之第三人。</w:t>
      </w:r>
    </w:p>
    <w:p>
      <w:pPr>
        <w:spacing w:after="40"/>
        <w:ind w:left="454"/>
      </w:pPr>
      <w:r>
        <w:rPr>
          <w:b w:val="0"/>
          <w:sz w:val="21"/>
          <w:rFonts w:eastAsia="標楷體" w:ascii="Times New Roman" w:hAnsi="Times New Roman"/>
        </w:rPr>
        <w:t>五、倘一方知悉他方有任何違反本協議之情事，非違約方得請求因此所生之全部損害賠償（包括但不限於商譽損害、罰鍰、律師費、訴訟費用）。</w:t>
      </w:r>
    </w:p>
    <w:p>
      <w:pPr>
        <w:spacing w:after="40"/>
        <w:ind w:left="454"/>
      </w:pPr>
      <w:r>
        <w:rPr>
          <w:b w:val="0"/>
          <w:sz w:val="21"/>
          <w:rFonts w:eastAsia="標楷體" w:ascii="Times New Roman" w:hAnsi="Times New Roman"/>
        </w:rPr>
        <w:t>六、因本協議書引起之爭議，雙方同意以臺灣臺北地方法院作為第一審管轄法院。</w:t>
      </w:r>
    </w:p>
    <w:p>
      <w:pPr>
        <w:spacing w:after="40"/>
        <w:ind w:left="454"/>
      </w:pPr>
      <w:r>
        <w:rPr>
          <w:b w:val="0"/>
          <w:sz w:val="21"/>
          <w:rFonts w:eastAsia="標楷體" w:ascii="Times New Roman" w:hAnsi="Times New Roman"/>
        </w:rPr>
        <w:t>七、本協議書正本一式兩份，由雙方各執乙份為憑。</w:t>
      </w:r>
    </w:p>
    <w:p>
      <w:pPr>
        <w:spacing w:before="80"/>
      </w:pPr>
      <w:r>
        <w:rPr>
          <w:b/>
          <w:sz w:val="21"/>
          <w:rFonts w:eastAsia="標楷體" w:ascii="Times New Roman" w:hAnsi="Times New Roman"/>
        </w:rPr>
        <w:t>立協議書人：</w:t>
      </w:r>
    </w:p>
    <w:p>
      <w:r>
        <w:rPr>
          <w:b w:val="0"/>
          <w:sz w:val="21"/>
          <w:rFonts w:eastAsia="標楷體" w:ascii="Times New Roman" w:hAnsi="Times New Roman"/>
        </w:rPr>
        <w:t>甲  方：益循生活股份有限公司</w:t>
      </w:r>
    </w:p>
    <w:p>
      <w:r>
        <w:rPr>
          <w:b w:val="0"/>
          <w:sz w:val="21"/>
          <w:rFonts w:eastAsia="標楷體" w:ascii="Times New Roman" w:hAnsi="Times New Roman"/>
        </w:rPr>
        <w:t>代表人：吳哲安</w:t>
      </w:r>
    </w:p>
    <w:p>
      <w:r>
        <w:rPr>
          <w:b w:val="0"/>
          <w:sz w:val="21"/>
          <w:rFonts w:eastAsia="標楷體" w:ascii="Times New Roman" w:hAnsi="Times New Roman"/>
        </w:rPr>
        <w:t>聯絡地址：臺北市文山區羅斯福路 6 段 146 號 15 樓之 7</w:t>
      </w:r>
    </w:p>
    <w:p>
      <w:pPr>
        <w:spacing w:before="60"/>
      </w:pPr>
      <w:r>
        <w:rPr>
          <w:b w:val="0"/>
          <w:sz w:val="21"/>
          <w:rFonts w:eastAsia="標楷體" w:ascii="Times New Roman" w:hAnsi="Times New Roman"/>
        </w:rPr>
        <w:t>乙  方：＿＿＿＿＿＿＿＿＿</w:t>
      </w:r>
    </w:p>
    <w:p>
      <w:r>
        <w:rPr>
          <w:b w:val="0"/>
          <w:sz w:val="21"/>
          <w:rFonts w:eastAsia="標楷體" w:ascii="Times New Roman" w:hAnsi="Times New Roman"/>
        </w:rPr>
        <w:t>身份證字號：＿＿＿＿＿＿＿＿＿＿</w:t>
      </w:r>
    </w:p>
    <w:p>
      <w:r>
        <w:rPr>
          <w:b w:val="0"/>
          <w:sz w:val="21"/>
          <w:rFonts w:eastAsia="標楷體" w:ascii="Times New Roman" w:hAnsi="Times New Roman"/>
        </w:rPr>
        <w:t>戶籍地址：＿＿＿＿＿＿＿＿＿＿＿＿＿＿＿＿＿＿＿＿</w:t>
      </w:r>
    </w:p>
    <w:p>
      <w:pPr>
        <w:spacing w:before="160"/>
        <w:jc w:val="center"/>
      </w:pPr>
      <w:r>
        <w:rPr>
          <w:b w:val="0"/>
          <w:sz w:val="21"/>
          <w:rFonts w:eastAsia="標楷體" w:ascii="Times New Roman" w:hAnsi="Times New Roman"/>
        </w:rPr>
        <w:t>中   華   民   國          年          月          日</w:t>
      </w:r>
    </w:p>
    <w:sectPr w:rsidR="00FC693F" w:rsidRPr="0006063C" w:rsidSect="00034616">
      <w:pgSz w:w="12240" w:h="15840"/>
      <w:pgMar w:top="907"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300" w:lineRule="auto"/>
    </w:pPr>
    <w:rPr>
      <w:rFonts w:ascii="Times New Roman" w:hAnsi="Times New Roman" w:eastAsia="標楷體"/>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