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61" w:rsidRDefault="00554749" w:rsidP="00554749">
      <w:pPr>
        <w:pStyle w:val="a3"/>
      </w:pPr>
      <w:r>
        <w:t xml:space="preserve">Implementation of unsteady </w:t>
      </w:r>
      <w:proofErr w:type="spellStart"/>
      <w:r>
        <w:t>flamelet</w:t>
      </w:r>
      <w:proofErr w:type="spellEnd"/>
      <w:r>
        <w:t xml:space="preserve"> progress model in </w:t>
      </w:r>
      <w:proofErr w:type="spellStart"/>
      <w:r>
        <w:rPr>
          <w:rFonts w:hint="eastAsia"/>
        </w:rPr>
        <w:t>Open</w:t>
      </w:r>
      <w:r>
        <w:t>FOAM</w:t>
      </w:r>
      <w:proofErr w:type="spellEnd"/>
    </w:p>
    <w:p w:rsidR="00554749" w:rsidRDefault="00554749" w:rsidP="00554749">
      <w:pPr>
        <w:ind w:firstLineChars="0" w:firstLine="0"/>
        <w:jc w:val="center"/>
      </w:pPr>
      <w:proofErr w:type="spellStart"/>
      <w:r>
        <w:rPr>
          <w:rFonts w:hint="eastAsia"/>
        </w:rPr>
        <w:t>Z</w:t>
      </w:r>
      <w:r>
        <w:t>isen</w:t>
      </w:r>
      <w:proofErr w:type="spellEnd"/>
      <w:r>
        <w:t xml:space="preserve"> Li</w:t>
      </w:r>
    </w:p>
    <w:p w:rsidR="00554749" w:rsidRDefault="00554749" w:rsidP="00554749">
      <w:pPr>
        <w:ind w:firstLineChars="0" w:firstLine="0"/>
        <w:jc w:val="center"/>
      </w:pPr>
      <w:r>
        <w:t>2016.1 – present</w:t>
      </w:r>
    </w:p>
    <w:p w:rsidR="00554749" w:rsidRDefault="00554749" w:rsidP="00554749">
      <w:pPr>
        <w:ind w:firstLineChars="0" w:firstLine="0"/>
        <w:jc w:val="center"/>
      </w:pPr>
      <w:r>
        <w:t>Abstract</w:t>
      </w:r>
    </w:p>
    <w:p w:rsidR="00554749" w:rsidRDefault="00554749" w:rsidP="00554749">
      <w:pPr>
        <w:ind w:firstLineChars="100" w:firstLine="240"/>
      </w:pPr>
      <w:r>
        <w:t xml:space="preserve">This manual shows the implementation of a common turbulent combustion model, naming unsteady </w:t>
      </w:r>
      <w:proofErr w:type="spellStart"/>
      <w:r>
        <w:t>flamelet</w:t>
      </w:r>
      <w:proofErr w:type="spellEnd"/>
      <w:r>
        <w:t xml:space="preserve"> progress model with </w:t>
      </w:r>
      <w:proofErr w:type="spellStart"/>
      <w:r>
        <w:t>OpenFOAM</w:t>
      </w:r>
      <w:proofErr w:type="spellEnd"/>
      <w:r>
        <w:t xml:space="preserve">. </w:t>
      </w:r>
    </w:p>
    <w:p w:rsidR="00DE2D50" w:rsidRDefault="00DE2D50" w:rsidP="00DE2D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Governing </w:t>
      </w:r>
      <w:r w:rsidR="00224ABB">
        <w:rPr>
          <w:rFonts w:hint="eastAsia"/>
        </w:rPr>
        <w:t>eq</w:t>
      </w:r>
      <w:r w:rsidR="00224ABB">
        <w:t>uations</w:t>
      </w:r>
    </w:p>
    <w:p w:rsidR="00224ABB" w:rsidRDefault="00224ABB" w:rsidP="00224ABB">
      <w:pPr>
        <w:ind w:firstLineChars="0" w:firstLine="0"/>
        <w:jc w:val="center"/>
      </w:pPr>
      <w:r w:rsidRPr="00224ABB">
        <w:rPr>
          <w:position w:val="-32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35.05pt" o:ole="">
            <v:imagedata r:id="rId5" o:title=""/>
          </v:shape>
          <o:OLEObject Type="Embed" ProgID="Equation.DSMT4" ShapeID="_x0000_i1025" DrawAspect="Content" ObjectID="_1518268417" r:id="rId6"/>
        </w:object>
      </w:r>
      <w:r>
        <w:t xml:space="preserve"> </w:t>
      </w:r>
    </w:p>
    <w:p w:rsidR="00224ABB" w:rsidRDefault="00224ABB" w:rsidP="00224ABB">
      <w:pPr>
        <w:ind w:firstLineChars="0" w:firstLine="0"/>
        <w:jc w:val="center"/>
      </w:pPr>
      <w:r w:rsidRPr="00224ABB">
        <w:rPr>
          <w:position w:val="-32"/>
        </w:rPr>
        <w:object w:dxaOrig="4300" w:dyaOrig="840">
          <v:shape id="_x0000_i1026" type="#_x0000_t75" style="width:215.35pt;height:41.95pt" o:ole="">
            <v:imagedata r:id="rId7" o:title=""/>
          </v:shape>
          <o:OLEObject Type="Embed" ProgID="Equation.DSMT4" ShapeID="_x0000_i1026" DrawAspect="Content" ObjectID="_1518268418" r:id="rId8"/>
        </w:object>
      </w:r>
      <w:r>
        <w:t xml:space="preserve"> </w:t>
      </w:r>
    </w:p>
    <w:p w:rsidR="00224ABB" w:rsidRDefault="00224ABB" w:rsidP="00224ABB">
      <w:pPr>
        <w:ind w:firstLineChars="0" w:firstLine="0"/>
        <w:jc w:val="center"/>
      </w:pPr>
      <w:r w:rsidRPr="00224ABB">
        <w:rPr>
          <w:position w:val="-34"/>
        </w:rPr>
        <w:object w:dxaOrig="4180" w:dyaOrig="800">
          <v:shape id="_x0000_i1027" type="#_x0000_t75" style="width:209.1pt;height:40.05pt" o:ole="">
            <v:imagedata r:id="rId9" o:title=""/>
          </v:shape>
          <o:OLEObject Type="Embed" ProgID="Equation.DSMT4" ShapeID="_x0000_i1027" DrawAspect="Content" ObjectID="_1518268419" r:id="rId10"/>
        </w:object>
      </w:r>
      <w:r>
        <w:t xml:space="preserve"> </w:t>
      </w:r>
    </w:p>
    <w:p w:rsidR="00224ABB" w:rsidRDefault="00224ABB" w:rsidP="00224ABB">
      <w:pPr>
        <w:ind w:firstLineChars="0" w:firstLine="0"/>
        <w:jc w:val="center"/>
      </w:pPr>
      <w:r w:rsidRPr="00224ABB">
        <w:rPr>
          <w:position w:val="-34"/>
        </w:rPr>
        <w:object w:dxaOrig="5120" w:dyaOrig="859">
          <v:shape id="_x0000_i1028" type="#_x0000_t75" style="width:255.45pt;height:42.55pt" o:ole="">
            <v:imagedata r:id="rId11" o:title=""/>
          </v:shape>
          <o:OLEObject Type="Embed" ProgID="Equation.DSMT4" ShapeID="_x0000_i1028" DrawAspect="Content" ObjectID="_1518268420" r:id="rId12"/>
        </w:object>
      </w:r>
      <w:r>
        <w:t xml:space="preserve"> </w:t>
      </w:r>
    </w:p>
    <w:p w:rsidR="00224ABB" w:rsidRDefault="00224ABB" w:rsidP="00224A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Model for each term</w:t>
      </w:r>
    </w:p>
    <w:p w:rsidR="003764EF" w:rsidRDefault="003764EF" w:rsidP="003764EF">
      <w:pPr>
        <w:pStyle w:val="a4"/>
        <w:numPr>
          <w:ilvl w:val="0"/>
          <w:numId w:val="2"/>
        </w:numPr>
        <w:ind w:firstLineChars="0"/>
      </w:pPr>
      <w:r w:rsidRPr="003764EF">
        <w:rPr>
          <w:position w:val="-10"/>
        </w:rPr>
        <w:object w:dxaOrig="240" w:dyaOrig="300">
          <v:shape id="_x0000_i1029" type="#_x0000_t75" style="width:11.9pt;height:15.05pt" o:ole="">
            <v:imagedata r:id="rId13" o:title=""/>
          </v:shape>
          <o:OLEObject Type="Embed" ProgID="Equation.DSMT4" ShapeID="_x0000_i1029" DrawAspect="Content" ObjectID="_1518268421" r:id="rId14"/>
        </w:object>
      </w:r>
      <w:proofErr w:type="gramStart"/>
      <w:r>
        <w:t xml:space="preserve">, </w:t>
      </w:r>
      <w:proofErr w:type="gramEnd"/>
      <w:r w:rsidRPr="003764EF">
        <w:rPr>
          <w:position w:val="-12"/>
        </w:rPr>
        <w:object w:dxaOrig="360" w:dyaOrig="400">
          <v:shape id="_x0000_i1030" type="#_x0000_t75" style="width:18.15pt;height:20.05pt" o:ole="">
            <v:imagedata r:id="rId15" o:title=""/>
          </v:shape>
          <o:OLEObject Type="Embed" ProgID="Equation.DSMT4" ShapeID="_x0000_i1030" DrawAspect="Content" ObjectID="_1518268422" r:id="rId16"/>
        </w:object>
      </w:r>
      <w:r>
        <w:t xml:space="preserve">, </w:t>
      </w:r>
      <w:r w:rsidRPr="003764EF">
        <w:rPr>
          <w:position w:val="-12"/>
        </w:rPr>
        <w:object w:dxaOrig="360" w:dyaOrig="400">
          <v:shape id="_x0000_i1031" type="#_x0000_t75" style="width:18.15pt;height:20.05pt" o:ole="">
            <v:imagedata r:id="rId17" o:title=""/>
          </v:shape>
          <o:OLEObject Type="Embed" ProgID="Equation.DSMT4" ShapeID="_x0000_i1031" DrawAspect="Content" ObjectID="_1518268423" r:id="rId18"/>
        </w:object>
      </w:r>
      <w:r>
        <w:t xml:space="preserve"> </w:t>
      </w:r>
      <w:r w:rsidRPr="003764EF">
        <w:rPr>
          <w:position w:val="-4"/>
        </w:rPr>
        <w:object w:dxaOrig="220" w:dyaOrig="320">
          <v:shape id="_x0000_i1032" type="#_x0000_t75" style="width:11.25pt;height:15.65pt" o:ole="">
            <v:imagedata r:id="rId19" o:title=""/>
          </v:shape>
          <o:OLEObject Type="Embed" ProgID="Equation.DSMT4" ShapeID="_x0000_i1032" DrawAspect="Content" ObjectID="_1518268424" r:id="rId20"/>
        </w:object>
      </w:r>
      <w:r>
        <w:t xml:space="preserve">, </w:t>
      </w:r>
      <w:r w:rsidRPr="003764EF">
        <w:rPr>
          <w:position w:val="-10"/>
        </w:rPr>
        <w:object w:dxaOrig="240" w:dyaOrig="300">
          <v:shape id="_x0000_i1033" type="#_x0000_t75" style="width:11.9pt;height:15.05pt" o:ole="">
            <v:imagedata r:id="rId21" o:title=""/>
          </v:shape>
          <o:OLEObject Type="Embed" ProgID="Equation.DSMT4" ShapeID="_x0000_i1033" DrawAspect="Content" ObjectID="_1518268425" r:id="rId22"/>
        </w:object>
      </w:r>
      <w:r>
        <w:t xml:space="preserve">, </w:t>
      </w:r>
      <w:r w:rsidRPr="003764EF">
        <w:rPr>
          <w:position w:val="-12"/>
        </w:rPr>
        <w:object w:dxaOrig="360" w:dyaOrig="400">
          <v:shape id="_x0000_i1034" type="#_x0000_t75" style="width:18.15pt;height:20.05pt" o:ole="">
            <v:imagedata r:id="rId23" o:title=""/>
          </v:shape>
          <o:OLEObject Type="Embed" ProgID="Equation.DSMT4" ShapeID="_x0000_i1034" DrawAspect="Content" ObjectID="_1518268426" r:id="rId24"/>
        </w:object>
      </w:r>
      <w:r w:rsidR="00224ABB">
        <w:t>: interpolated from the tab</w:t>
      </w:r>
      <w:r>
        <w:t xml:space="preserve">ulated </w:t>
      </w:r>
      <w:proofErr w:type="spellStart"/>
      <w:r>
        <w:t>flamelet</w:t>
      </w:r>
      <w:proofErr w:type="spellEnd"/>
      <w:r>
        <w:t xml:space="preserve"> table.</w:t>
      </w:r>
    </w:p>
    <w:p w:rsidR="003764EF" w:rsidRDefault="003764EF" w:rsidP="003764EF">
      <w:pPr>
        <w:pStyle w:val="a4"/>
        <w:numPr>
          <w:ilvl w:val="0"/>
          <w:numId w:val="2"/>
        </w:numPr>
        <w:ind w:firstLineChars="0"/>
      </w:pPr>
      <w:r>
        <w:t>For momentum equation:</w:t>
      </w:r>
    </w:p>
    <w:p w:rsidR="003764EF" w:rsidRDefault="00A14075" w:rsidP="003764EF">
      <w:pPr>
        <w:pStyle w:val="a4"/>
        <w:ind w:left="360" w:firstLineChars="0" w:firstLine="0"/>
        <w:jc w:val="center"/>
      </w:pPr>
      <w:r w:rsidRPr="00A14075">
        <w:rPr>
          <w:position w:val="-36"/>
        </w:rPr>
        <w:object w:dxaOrig="1920" w:dyaOrig="840">
          <v:shape id="_x0000_i1035" type="#_x0000_t75" style="width:95.8pt;height:41.95pt" o:ole="">
            <v:imagedata r:id="rId25" o:title=""/>
          </v:shape>
          <o:OLEObject Type="Embed" ProgID="Equation.DSMT4" ShapeID="_x0000_i1035" DrawAspect="Content" ObjectID="_1518268427" r:id="rId26"/>
        </w:object>
      </w:r>
      <w:r>
        <w:t xml:space="preserve"> </w:t>
      </w:r>
    </w:p>
    <w:p w:rsidR="00A14075" w:rsidRDefault="00A14075" w:rsidP="00A14075">
      <w:pPr>
        <w:pStyle w:val="a4"/>
        <w:ind w:left="360" w:firstLineChars="0" w:firstLine="0"/>
        <w:jc w:val="center"/>
      </w:pPr>
      <w:r w:rsidRPr="00A14075">
        <w:rPr>
          <w:position w:val="-24"/>
        </w:rPr>
        <w:object w:dxaOrig="2160" w:dyaOrig="620">
          <v:shape id="_x0000_i1036" type="#_x0000_t75" style="width:108.3pt;height:31.3pt" o:ole="">
            <v:imagedata r:id="rId27" o:title=""/>
          </v:shape>
          <o:OLEObject Type="Embed" ProgID="Equation.DSMT4" ShapeID="_x0000_i1036" DrawAspect="Content" ObjectID="_1518268428" r:id="rId28"/>
        </w:object>
      </w:r>
      <w:r>
        <w:t xml:space="preserve">, </w:t>
      </w:r>
    </w:p>
    <w:p w:rsidR="00A14075" w:rsidRDefault="00A14075" w:rsidP="00A14075">
      <w:pPr>
        <w:pStyle w:val="a4"/>
        <w:ind w:left="360" w:firstLineChars="0" w:firstLine="0"/>
        <w:jc w:val="center"/>
      </w:pPr>
      <w:r w:rsidRPr="00A14075">
        <w:rPr>
          <w:position w:val="-18"/>
        </w:rPr>
        <w:object w:dxaOrig="2780" w:dyaOrig="520">
          <v:shape id="_x0000_i1037" type="#_x0000_t75" style="width:139pt;height:26.3pt" o:ole="">
            <v:imagedata r:id="rId29" o:title=""/>
          </v:shape>
          <o:OLEObject Type="Embed" ProgID="Equation.DSMT4" ShapeID="_x0000_i1037" DrawAspect="Content" ObjectID="_1518268429" r:id="rId30"/>
        </w:object>
      </w:r>
    </w:p>
    <w:p w:rsidR="00A14075" w:rsidRDefault="00A14075" w:rsidP="003764EF">
      <w:pPr>
        <w:pStyle w:val="a4"/>
        <w:ind w:left="360" w:firstLineChars="0" w:firstLine="0"/>
        <w:jc w:val="center"/>
      </w:pPr>
      <w:r w:rsidRPr="00A14075">
        <w:rPr>
          <w:position w:val="-18"/>
        </w:rPr>
        <w:object w:dxaOrig="1660" w:dyaOrig="520">
          <v:shape id="_x0000_i1038" type="#_x0000_t75" style="width:83.25pt;height:26.3pt" o:ole="">
            <v:imagedata r:id="rId31" o:title=""/>
          </v:shape>
          <o:OLEObject Type="Embed" ProgID="Equation.DSMT4" ShapeID="_x0000_i1038" DrawAspect="Content" ObjectID="_1518268430" r:id="rId32"/>
        </w:object>
      </w:r>
    </w:p>
    <w:p w:rsidR="00A14075" w:rsidRDefault="00A14075" w:rsidP="00A140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scalar terms:</w:t>
      </w:r>
    </w:p>
    <w:p w:rsidR="00A14075" w:rsidRDefault="00A14075" w:rsidP="00A14075">
      <w:pPr>
        <w:ind w:firstLineChars="0" w:firstLine="0"/>
        <w:jc w:val="center"/>
      </w:pPr>
      <w:r w:rsidRPr="00A14075">
        <w:rPr>
          <w:position w:val="-18"/>
        </w:rPr>
        <w:object w:dxaOrig="1620" w:dyaOrig="480">
          <v:shape id="_x0000_i1039" type="#_x0000_t75" style="width:80.75pt;height:23.8pt" o:ole="">
            <v:imagedata r:id="rId33" o:title=""/>
          </v:shape>
          <o:OLEObject Type="Embed" ProgID="Equation.DSMT4" ShapeID="_x0000_i1039" DrawAspect="Content" ObjectID="_1518268431" r:id="rId34"/>
        </w:object>
      </w:r>
    </w:p>
    <w:p w:rsidR="00A14075" w:rsidRDefault="00A14075" w:rsidP="00A140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For </w:t>
      </w:r>
      <w:r>
        <w:t>variance terms,</w:t>
      </w:r>
    </w:p>
    <w:p w:rsidR="004A03BA" w:rsidRDefault="00C81420" w:rsidP="004A03BA">
      <w:pPr>
        <w:ind w:firstLineChars="0" w:firstLine="0"/>
        <w:jc w:val="center"/>
      </w:pPr>
      <w:r w:rsidRPr="00A14075">
        <w:rPr>
          <w:position w:val="-18"/>
        </w:rPr>
        <w:object w:dxaOrig="1920" w:dyaOrig="520">
          <v:shape id="_x0000_i1043" type="#_x0000_t75" style="width:95.8pt;height:26.3pt" o:ole="">
            <v:imagedata r:id="rId35" o:title=""/>
          </v:shape>
          <o:OLEObject Type="Embed" ProgID="Equation.DSMT4" ShapeID="_x0000_i1043" DrawAspect="Content" ObjectID="_1518268432" r:id="rId36"/>
        </w:object>
      </w:r>
    </w:p>
    <w:p w:rsidR="004A03BA" w:rsidRDefault="004A03BA" w:rsidP="004A03BA">
      <w:pPr>
        <w:ind w:firstLineChars="0" w:firstLine="0"/>
      </w:pPr>
      <w:proofErr w:type="gramStart"/>
      <w:r>
        <w:t>that</w:t>
      </w:r>
      <w:proofErr w:type="gramEnd"/>
      <w:r>
        <w:t xml:space="preserve"> is</w:t>
      </w:r>
    </w:p>
    <w:p w:rsidR="004A03BA" w:rsidRDefault="004A03BA" w:rsidP="004A03BA">
      <w:pPr>
        <w:ind w:firstLineChars="0" w:firstLine="0"/>
        <w:jc w:val="center"/>
        <w:rPr>
          <w:rFonts w:hint="eastAsia"/>
        </w:rPr>
      </w:pPr>
      <w:r w:rsidRPr="00A14075">
        <w:rPr>
          <w:position w:val="-18"/>
        </w:rPr>
        <w:object w:dxaOrig="2000" w:dyaOrig="520">
          <v:shape id="_x0000_i1068" type="#_x0000_t75" style="width:100.15pt;height:26.3pt" o:ole="">
            <v:imagedata r:id="rId37" o:title=""/>
          </v:shape>
          <o:OLEObject Type="Embed" ProgID="Equation.DSMT4" ShapeID="_x0000_i1068" DrawAspect="Content" ObjectID="_1518268433" r:id="rId38"/>
        </w:object>
      </w:r>
    </w:p>
    <w:p w:rsidR="004A03BA" w:rsidRPr="004A03BA" w:rsidRDefault="004A03BA" w:rsidP="004A03BA">
      <w:pPr>
        <w:ind w:firstLineChars="0" w:firstLine="0"/>
        <w:rPr>
          <w:rFonts w:hint="eastAsia"/>
        </w:rPr>
      </w:pPr>
      <w:proofErr w:type="gramStart"/>
      <w:r>
        <w:t>with</w:t>
      </w:r>
      <w:proofErr w:type="gramEnd"/>
      <w:r>
        <w:t xml:space="preserve"> </w:t>
      </w:r>
      <w:r w:rsidRPr="004A03BA">
        <w:rPr>
          <w:position w:val="-10"/>
        </w:rPr>
        <w:object w:dxaOrig="200" w:dyaOrig="320">
          <v:shape id="_x0000_i1069" type="#_x0000_t75" style="width:10pt;height:16.3pt" o:ole="">
            <v:imagedata r:id="rId39" o:title=""/>
          </v:shape>
          <o:OLEObject Type="Embed" ProgID="Equation.DSMT4" ShapeID="_x0000_i1069" DrawAspect="Content" ObjectID="_1518268434" r:id="rId40"/>
        </w:object>
      </w:r>
      <w:r>
        <w:t xml:space="preserve"> replaced by quantity </w:t>
      </w:r>
      <w:r>
        <w:rPr>
          <w:i/>
        </w:rPr>
        <w:t>Z</w:t>
      </w:r>
      <w:r>
        <w:t xml:space="preserve"> during calculation in the model of </w:t>
      </w:r>
      <w:r w:rsidRPr="004A03BA">
        <w:rPr>
          <w:position w:val="-14"/>
        </w:rPr>
        <w:object w:dxaOrig="300" w:dyaOrig="380">
          <v:shape id="_x0000_i1070" type="#_x0000_t75" style="width:15.05pt;height:18.8pt" o:ole="">
            <v:imagedata r:id="rId41" o:title=""/>
          </v:shape>
          <o:OLEObject Type="Embed" ProgID="Equation.DSMT4" ShapeID="_x0000_i1070" DrawAspect="Content" ObjectID="_1518268435" r:id="rId42"/>
        </w:object>
      </w:r>
      <w:r>
        <w:t xml:space="preserve">. We should notice the limitation </w:t>
      </w:r>
      <w:proofErr w:type="gramStart"/>
      <w:r>
        <w:t xml:space="preserve">that </w:t>
      </w:r>
      <w:proofErr w:type="gramEnd"/>
      <w:r w:rsidRPr="004A03BA">
        <w:rPr>
          <w:position w:val="-18"/>
        </w:rPr>
        <w:object w:dxaOrig="1480" w:dyaOrig="499">
          <v:shape id="_x0000_i1071" type="#_x0000_t75" style="width:73.9pt;height:25.05pt" o:ole="">
            <v:imagedata r:id="rId43" o:title=""/>
          </v:shape>
          <o:OLEObject Type="Embed" ProgID="Equation.DSMT4" ShapeID="_x0000_i1071" DrawAspect="Content" ObjectID="_1518268436" r:id="rId44"/>
        </w:object>
      </w:r>
      <w:r>
        <w:t>.</w:t>
      </w:r>
    </w:p>
    <w:p w:rsidR="00A14075" w:rsidRDefault="00C81420" w:rsidP="00C8142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Dynamic procedure:</w:t>
      </w:r>
    </w:p>
    <w:p w:rsidR="00C81420" w:rsidRDefault="00C81420" w:rsidP="00C81420">
      <w:pPr>
        <w:ind w:firstLine="480"/>
      </w:pPr>
      <w:r w:rsidRPr="00C81420">
        <w:rPr>
          <w:position w:val="-14"/>
        </w:rPr>
        <w:object w:dxaOrig="320" w:dyaOrig="380">
          <v:shape id="_x0000_i1040" type="#_x0000_t75" style="width:16.3pt;height:18.8pt" o:ole="">
            <v:imagedata r:id="rId45" o:title=""/>
          </v:shape>
          <o:OLEObject Type="Embed" ProgID="Equation.DSMT4" ShapeID="_x0000_i1040" DrawAspect="Content" ObjectID="_1518268437" r:id="rId46"/>
        </w:object>
      </w:r>
      <w:proofErr w:type="gramStart"/>
      <w:r>
        <w:t xml:space="preserve">, </w:t>
      </w:r>
      <w:proofErr w:type="gramEnd"/>
      <w:r w:rsidRPr="00C81420">
        <w:rPr>
          <w:position w:val="-12"/>
        </w:rPr>
        <w:object w:dxaOrig="300" w:dyaOrig="360">
          <v:shape id="_x0000_i1041" type="#_x0000_t75" style="width:15.05pt;height:18.15pt" o:ole="">
            <v:imagedata r:id="rId47" o:title=""/>
          </v:shape>
          <o:OLEObject Type="Embed" ProgID="Equation.DSMT4" ShapeID="_x0000_i1041" DrawAspect="Content" ObjectID="_1518268438" r:id="rId48"/>
        </w:object>
      </w:r>
      <w:r>
        <w:t xml:space="preserve">, </w:t>
      </w:r>
      <w:r w:rsidRPr="00C81420">
        <w:rPr>
          <w:position w:val="-12"/>
        </w:rPr>
        <w:object w:dxaOrig="320" w:dyaOrig="360">
          <v:shape id="_x0000_i1042" type="#_x0000_t75" style="width:16.3pt;height:18.15pt" o:ole="">
            <v:imagedata r:id="rId49" o:title=""/>
          </v:shape>
          <o:OLEObject Type="Embed" ProgID="Equation.DSMT4" ShapeID="_x0000_i1042" DrawAspect="Content" ObjectID="_1518268439" r:id="rId50"/>
        </w:object>
      </w:r>
      <w:r>
        <w:t xml:space="preserve">, </w:t>
      </w:r>
      <w:r w:rsidRPr="00C81420">
        <w:rPr>
          <w:position w:val="-14"/>
        </w:rPr>
        <w:object w:dxaOrig="300" w:dyaOrig="380">
          <v:shape id="_x0000_i1044" type="#_x0000_t75" style="width:15.05pt;height:18.8pt" o:ole="">
            <v:imagedata r:id="rId51" o:title=""/>
          </v:shape>
          <o:OLEObject Type="Embed" ProgID="Equation.DSMT4" ShapeID="_x0000_i1044" DrawAspect="Content" ObjectID="_1518268440" r:id="rId52"/>
        </w:object>
      </w:r>
      <w:r>
        <w:t xml:space="preserve"> are obtained via dynamic procedure:</w:t>
      </w:r>
    </w:p>
    <w:p w:rsidR="00C81420" w:rsidRDefault="00C81420" w:rsidP="00C81420">
      <w:pPr>
        <w:ind w:firstLineChars="0" w:firstLine="0"/>
        <w:jc w:val="center"/>
      </w:pPr>
      <w:r w:rsidRPr="00C81420">
        <w:rPr>
          <w:position w:val="-32"/>
        </w:rPr>
        <w:object w:dxaOrig="1660" w:dyaOrig="800">
          <v:shape id="_x0000_i1058" type="#_x0000_t75" style="width:83.25pt;height:40.05pt" o:ole="">
            <v:imagedata r:id="rId53" o:title=""/>
          </v:shape>
          <o:OLEObject Type="Embed" ProgID="Equation.DSMT4" ShapeID="_x0000_i1058" DrawAspect="Content" ObjectID="_1518268441" r:id="rId54"/>
        </w:object>
      </w:r>
      <w:r>
        <w:t xml:space="preserve">, </w:t>
      </w:r>
      <w:r w:rsidRPr="00C81420">
        <w:rPr>
          <w:position w:val="-14"/>
        </w:rPr>
        <w:object w:dxaOrig="2040" w:dyaOrig="499">
          <v:shape id="_x0000_i1059" type="#_x0000_t75" style="width:102.05pt;height:25.05pt" o:ole="">
            <v:imagedata r:id="rId55" o:title=""/>
          </v:shape>
          <o:OLEObject Type="Embed" ProgID="Equation.DSMT4" ShapeID="_x0000_i1059" DrawAspect="Content" ObjectID="_1518268442" r:id="rId56"/>
        </w:object>
      </w:r>
      <w:r>
        <w:t xml:space="preserve">, </w:t>
      </w:r>
      <w:r w:rsidRPr="00C81420">
        <w:rPr>
          <w:position w:val="-26"/>
        </w:rPr>
        <w:object w:dxaOrig="2720" w:dyaOrig="639">
          <v:shape id="_x0000_i1060" type="#_x0000_t75" style="width:135.85pt;height:31.95pt" o:ole="">
            <v:imagedata r:id="rId57" o:title=""/>
          </v:shape>
          <o:OLEObject Type="Embed" ProgID="Equation.DSMT4" ShapeID="_x0000_i1060" DrawAspect="Content" ObjectID="_1518268443" r:id="rId58"/>
        </w:object>
      </w:r>
    </w:p>
    <w:p w:rsidR="00F754F0" w:rsidRDefault="00682D49" w:rsidP="00F754F0">
      <w:pPr>
        <w:ind w:firstLineChars="0" w:firstLine="0"/>
        <w:jc w:val="center"/>
      </w:pPr>
      <w:r w:rsidRPr="00F754F0">
        <w:rPr>
          <w:position w:val="-36"/>
        </w:rPr>
        <w:object w:dxaOrig="1579" w:dyaOrig="780">
          <v:shape id="_x0000_i1051" type="#_x0000_t75" style="width:78.9pt;height:38.8pt" o:ole="">
            <v:imagedata r:id="rId59" o:title=""/>
          </v:shape>
          <o:OLEObject Type="Embed" ProgID="Equation.DSMT4" ShapeID="_x0000_i1051" DrawAspect="Content" ObjectID="_1518268444" r:id="rId60"/>
        </w:object>
      </w:r>
      <w:r w:rsidR="00F754F0">
        <w:t xml:space="preserve">, </w:t>
      </w:r>
      <w:r w:rsidRPr="00F754F0">
        <w:rPr>
          <w:position w:val="-12"/>
        </w:rPr>
        <w:object w:dxaOrig="1980" w:dyaOrig="480">
          <v:shape id="_x0000_i1052" type="#_x0000_t75" style="width:98.9pt;height:23.8pt" o:ole="">
            <v:imagedata r:id="rId61" o:title=""/>
          </v:shape>
          <o:OLEObject Type="Embed" ProgID="Equation.DSMT4" ShapeID="_x0000_i1052" DrawAspect="Content" ObjectID="_1518268445" r:id="rId62"/>
        </w:object>
      </w:r>
      <w:r w:rsidR="00F754F0">
        <w:t xml:space="preserve">, </w:t>
      </w:r>
      <w:r w:rsidRPr="00C81420">
        <w:rPr>
          <w:position w:val="-26"/>
        </w:rPr>
        <w:object w:dxaOrig="2780" w:dyaOrig="639">
          <v:shape id="_x0000_i1053" type="#_x0000_t75" style="width:139pt;height:31.95pt" o:ole="">
            <v:imagedata r:id="rId63" o:title=""/>
          </v:shape>
          <o:OLEObject Type="Embed" ProgID="Equation.DSMT4" ShapeID="_x0000_i1053" DrawAspect="Content" ObjectID="_1518268446" r:id="rId64"/>
        </w:object>
      </w:r>
    </w:p>
    <w:p w:rsidR="00F754F0" w:rsidRDefault="00F754F0" w:rsidP="00F754F0">
      <w:pPr>
        <w:ind w:firstLineChars="0" w:firstLine="0"/>
        <w:jc w:val="center"/>
      </w:pPr>
      <w:r w:rsidRPr="00F754F0">
        <w:rPr>
          <w:position w:val="-36"/>
        </w:rPr>
        <w:object w:dxaOrig="1160" w:dyaOrig="780">
          <v:shape id="_x0000_i1045" type="#_x0000_t75" style="width:58.25pt;height:38.8pt" o:ole="">
            <v:imagedata r:id="rId65" o:title=""/>
          </v:shape>
          <o:OLEObject Type="Embed" ProgID="Equation.DSMT4" ShapeID="_x0000_i1045" DrawAspect="Content" ObjectID="_1518268447" r:id="rId66"/>
        </w:object>
      </w:r>
      <w:r>
        <w:t xml:space="preserve">, </w:t>
      </w:r>
      <w:r w:rsidRPr="00F754F0">
        <w:rPr>
          <w:position w:val="-12"/>
        </w:rPr>
        <w:object w:dxaOrig="2020" w:dyaOrig="480">
          <v:shape id="_x0000_i1046" type="#_x0000_t75" style="width:100.8pt;height:23.8pt" o:ole="">
            <v:imagedata r:id="rId67" o:title=""/>
          </v:shape>
          <o:OLEObject Type="Embed" ProgID="Equation.DSMT4" ShapeID="_x0000_i1046" DrawAspect="Content" ObjectID="_1518268448" r:id="rId68"/>
        </w:object>
      </w:r>
      <w:r>
        <w:t xml:space="preserve">, </w:t>
      </w:r>
      <w:r w:rsidRPr="00C81420">
        <w:rPr>
          <w:position w:val="-26"/>
        </w:rPr>
        <w:object w:dxaOrig="2299" w:dyaOrig="680">
          <v:shape id="_x0000_i1047" type="#_x0000_t75" style="width:115.2pt;height:33.8pt" o:ole="">
            <v:imagedata r:id="rId69" o:title=""/>
          </v:shape>
          <o:OLEObject Type="Embed" ProgID="Equation.DSMT4" ShapeID="_x0000_i1047" DrawAspect="Content" ObjectID="_1518268449" r:id="rId70"/>
        </w:object>
      </w:r>
    </w:p>
    <w:p w:rsidR="00F754F0" w:rsidRDefault="00F754F0" w:rsidP="00F754F0">
      <w:pPr>
        <w:ind w:firstLineChars="0" w:firstLine="0"/>
        <w:jc w:val="center"/>
      </w:pPr>
      <w:r w:rsidRPr="00F754F0">
        <w:rPr>
          <w:position w:val="-36"/>
        </w:rPr>
        <w:object w:dxaOrig="1160" w:dyaOrig="780">
          <v:shape id="_x0000_i1048" type="#_x0000_t75" style="width:58.25pt;height:38.8pt" o:ole="">
            <v:imagedata r:id="rId71" o:title=""/>
          </v:shape>
          <o:OLEObject Type="Embed" ProgID="Equation.DSMT4" ShapeID="_x0000_i1048" DrawAspect="Content" ObjectID="_1518268450" r:id="rId72"/>
        </w:object>
      </w:r>
      <w:r>
        <w:t xml:space="preserve">, </w:t>
      </w:r>
      <w:r w:rsidRPr="00F754F0">
        <w:rPr>
          <w:position w:val="-10"/>
        </w:rPr>
        <w:object w:dxaOrig="1680" w:dyaOrig="460">
          <v:shape id="_x0000_i1050" type="#_x0000_t75" style="width:83.9pt;height:23.15pt" o:ole="">
            <v:imagedata r:id="rId73" o:title=""/>
          </v:shape>
          <o:OLEObject Type="Embed" ProgID="Equation.DSMT4" ShapeID="_x0000_i1050" DrawAspect="Content" ObjectID="_1518268451" r:id="rId74"/>
        </w:object>
      </w:r>
      <w:r>
        <w:t xml:space="preserve">, </w:t>
      </w:r>
      <w:r w:rsidRPr="00C81420">
        <w:rPr>
          <w:position w:val="-26"/>
        </w:rPr>
        <w:object w:dxaOrig="2620" w:dyaOrig="680">
          <v:shape id="_x0000_i1049" type="#_x0000_t75" style="width:130.85pt;height:33.8pt" o:ole="">
            <v:imagedata r:id="rId75" o:title=""/>
          </v:shape>
          <o:OLEObject Type="Embed" ProgID="Equation.DSMT4" ShapeID="_x0000_i1049" DrawAspect="Content" ObjectID="_1518268452" r:id="rId76"/>
        </w:object>
      </w:r>
    </w:p>
    <w:p w:rsidR="00267429" w:rsidRDefault="00267429" w:rsidP="00267429">
      <w:pPr>
        <w:ind w:firstLine="480"/>
      </w:pPr>
      <w:r>
        <w:rPr>
          <w:rFonts w:hint="eastAsia"/>
        </w:rPr>
        <w:t>In dynamic procedure, there</w:t>
      </w:r>
      <w:r>
        <w:t xml:space="preserve">’re two filters, the size of them is </w:t>
      </w:r>
      <w:r w:rsidRPr="00267429">
        <w:rPr>
          <w:position w:val="-4"/>
        </w:rPr>
        <w:object w:dxaOrig="220" w:dyaOrig="260">
          <v:shape id="_x0000_i1054" type="#_x0000_t75" style="width:11.25pt;height:13.15pt" o:ole="">
            <v:imagedata r:id="rId77" o:title=""/>
          </v:shape>
          <o:OLEObject Type="Embed" ProgID="Equation.DSMT4" ShapeID="_x0000_i1054" DrawAspect="Content" ObjectID="_1518268453" r:id="rId78"/>
        </w:object>
      </w:r>
      <w:r>
        <w:t xml:space="preserve"> </w:t>
      </w:r>
      <w:proofErr w:type="gramStart"/>
      <w:r>
        <w:t xml:space="preserve">and </w:t>
      </w:r>
      <w:proofErr w:type="gramEnd"/>
      <w:r w:rsidRPr="00267429">
        <w:rPr>
          <w:position w:val="-4"/>
        </w:rPr>
        <w:object w:dxaOrig="220" w:dyaOrig="340">
          <v:shape id="_x0000_i1055" type="#_x0000_t75" style="width:11.25pt;height:16.9pt" o:ole="">
            <v:imagedata r:id="rId79" o:title=""/>
          </v:shape>
          <o:OLEObject Type="Embed" ProgID="Equation.DSMT4" ShapeID="_x0000_i1055" DrawAspect="Content" ObjectID="_1518268454" r:id="rId80"/>
        </w:object>
      </w:r>
      <w:r>
        <w:t xml:space="preserve">. Correspondingly, filtered quantity on these two scales are represented as </w:t>
      </w:r>
      <w:r w:rsidRPr="00267429">
        <w:rPr>
          <w:position w:val="-10"/>
        </w:rPr>
        <w:object w:dxaOrig="240" w:dyaOrig="360">
          <v:shape id="_x0000_i1057" type="#_x0000_t75" style="width:11.9pt;height:18.15pt" o:ole="">
            <v:imagedata r:id="rId81" o:title=""/>
          </v:shape>
          <o:OLEObject Type="Embed" ProgID="Equation.DSMT4" ShapeID="_x0000_i1057" DrawAspect="Content" ObjectID="_1518268455" r:id="rId82"/>
        </w:object>
      </w:r>
      <w:r>
        <w:t xml:space="preserve"> </w:t>
      </w:r>
      <w:proofErr w:type="gramStart"/>
      <w:r>
        <w:t xml:space="preserve">and </w:t>
      </w:r>
      <w:proofErr w:type="gramEnd"/>
      <w:r w:rsidRPr="00267429">
        <w:rPr>
          <w:position w:val="-10"/>
        </w:rPr>
        <w:object w:dxaOrig="240" w:dyaOrig="420">
          <v:shape id="_x0000_i1056" type="#_x0000_t75" style="width:11.9pt;height:21.3pt" o:ole="">
            <v:imagedata r:id="rId83" o:title=""/>
          </v:shape>
          <o:OLEObject Type="Embed" ProgID="Equation.DSMT4" ShapeID="_x0000_i1056" DrawAspect="Content" ObjectID="_1518268456" r:id="rId84"/>
        </w:object>
      </w:r>
      <w:r>
        <w:t xml:space="preserve">. </w:t>
      </w:r>
    </w:p>
    <w:p w:rsidR="00267429" w:rsidRPr="00A16295" w:rsidRDefault="00A16295" w:rsidP="00267429">
      <w:pPr>
        <w:ind w:firstLineChars="0" w:firstLine="0"/>
        <w:jc w:val="center"/>
        <w:rPr>
          <w:rFonts w:hint="eastAsia"/>
          <w:b/>
        </w:rPr>
      </w:pPr>
      <w:r w:rsidRPr="00A16295">
        <w:rPr>
          <w:b/>
        </w:rPr>
        <w:t>Table 1 Filtered quantity at</w:t>
      </w:r>
      <w:r w:rsidR="00267429" w:rsidRPr="00A16295">
        <w:rPr>
          <w:b/>
        </w:rPr>
        <w:t xml:space="preserve"> two filter</w:t>
      </w:r>
      <w:r w:rsidRPr="00A16295">
        <w:rPr>
          <w:b/>
        </w:rPr>
        <w:t>s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1860"/>
        <w:gridCol w:w="2035"/>
      </w:tblGrid>
      <w:tr w:rsidR="00375A66" w:rsidTr="00375A66">
        <w:trPr>
          <w:jc w:val="center"/>
        </w:trPr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  <w:r>
              <w:t>1 (</w:t>
            </w:r>
            <w:r w:rsidRPr="00267429">
              <w:rPr>
                <w:position w:val="-4"/>
              </w:rPr>
              <w:object w:dxaOrig="220" w:dyaOrig="260">
                <v:shape id="_x0000_i1061" type="#_x0000_t75" style="width:11.25pt;height:13.15pt" o:ole="">
                  <v:imagedata r:id="rId85" o:title=""/>
                </v:shape>
                <o:OLEObject Type="Embed" ProgID="Equation.DSMT4" ShapeID="_x0000_i1061" DrawAspect="Content" ObjectID="_1518268457" r:id="rId86"/>
              </w:object>
            </w:r>
            <w:r>
              <w:t>)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5A66" w:rsidRDefault="00375A66" w:rsidP="00A16295">
            <w:pPr>
              <w:ind w:firstLineChars="0" w:firstLine="0"/>
              <w:jc w:val="center"/>
              <w:rPr>
                <w:rFonts w:hint="eastAsia"/>
              </w:rPr>
            </w:pPr>
            <w:r>
              <w:t>2 (</w:t>
            </w:r>
            <w:r w:rsidRPr="00267429">
              <w:rPr>
                <w:position w:val="-4"/>
              </w:rPr>
              <w:object w:dxaOrig="220" w:dyaOrig="340">
                <v:shape id="_x0000_i1062" type="#_x0000_t75" style="width:11.25pt;height:16.9pt" o:ole="">
                  <v:imagedata r:id="rId87" o:title=""/>
                </v:shape>
                <o:OLEObject Type="Embed" ProgID="Equation.DSMT4" ShapeID="_x0000_i1062" DrawAspect="Content" ObjectID="_1518268458" r:id="rId88"/>
              </w:object>
            </w:r>
            <w:r>
              <w:t>=2</w:t>
            </w:r>
            <w:r w:rsidRPr="00267429">
              <w:rPr>
                <w:position w:val="-4"/>
              </w:rPr>
              <w:object w:dxaOrig="220" w:dyaOrig="260">
                <v:shape id="_x0000_i1065" type="#_x0000_t75" style="width:11.25pt;height:13.15pt" o:ole="">
                  <v:imagedata r:id="rId85" o:title=""/>
                </v:shape>
                <o:OLEObject Type="Embed" ProgID="Equation.DSMT4" ShapeID="_x0000_i1065" DrawAspect="Content" ObjectID="_1518268459" r:id="rId89"/>
              </w:object>
            </w:r>
            <w:r>
              <w:t>)</w:t>
            </w:r>
          </w:p>
        </w:tc>
      </w:tr>
      <w:tr w:rsidR="00375A66" w:rsidTr="00375A66">
        <w:trPr>
          <w:jc w:val="center"/>
        </w:trPr>
        <w:tc>
          <w:tcPr>
            <w:tcW w:w="1786" w:type="dxa"/>
            <w:tcBorders>
              <w:top w:val="single" w:sz="4" w:space="0" w:color="auto"/>
            </w:tcBorders>
          </w:tcPr>
          <w:p w:rsidR="00375A66" w:rsidRDefault="00375A66" w:rsidP="00267429">
            <w:pPr>
              <w:ind w:firstLineChars="0" w:firstLine="0"/>
              <w:jc w:val="center"/>
            </w:pPr>
            <w:r>
              <w:t>Direct filtered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  <w:r w:rsidRPr="00267429">
              <w:rPr>
                <w:position w:val="-10"/>
              </w:rPr>
              <w:object w:dxaOrig="240" w:dyaOrig="360">
                <v:shape id="_x0000_i1063" type="#_x0000_t75" style="width:11.9pt;height:18.15pt" o:ole="">
                  <v:imagedata r:id="rId90" o:title=""/>
                </v:shape>
                <o:OLEObject Type="Embed" ProgID="Equation.DSMT4" ShapeID="_x0000_i1063" DrawAspect="Content" ObjectID="_1518268460" r:id="rId91"/>
              </w:object>
            </w:r>
          </w:p>
        </w:tc>
        <w:tc>
          <w:tcPr>
            <w:tcW w:w="2035" w:type="dxa"/>
            <w:tcBorders>
              <w:top w:val="single" w:sz="4" w:space="0" w:color="auto"/>
            </w:tcBorders>
            <w:vAlign w:val="center"/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  <w:r w:rsidRPr="00375A66">
              <w:rPr>
                <w:position w:val="-16"/>
              </w:rPr>
              <w:object w:dxaOrig="820" w:dyaOrig="499">
                <v:shape id="_x0000_i1066" type="#_x0000_t75" style="width:40.7pt;height:25.05pt" o:ole="">
                  <v:imagedata r:id="rId92" o:title=""/>
                </v:shape>
                <o:OLEObject Type="Embed" ProgID="Equation.DSMT4" ShapeID="_x0000_i1066" DrawAspect="Content" ObjectID="_1518268461" r:id="rId93"/>
              </w:object>
            </w:r>
            <w:r>
              <w:t xml:space="preserve"> </w:t>
            </w:r>
          </w:p>
        </w:tc>
      </w:tr>
      <w:tr w:rsidR="00375A66" w:rsidTr="00375A66">
        <w:trPr>
          <w:jc w:val="center"/>
        </w:trPr>
        <w:tc>
          <w:tcPr>
            <w:tcW w:w="1786" w:type="dxa"/>
            <w:tcBorders>
              <w:bottom w:val="single" w:sz="4" w:space="0" w:color="auto"/>
            </w:tcBorders>
          </w:tcPr>
          <w:p w:rsidR="00375A66" w:rsidRDefault="00375A66" w:rsidP="00267429">
            <w:pPr>
              <w:ind w:firstLineChars="0" w:firstLine="0"/>
              <w:jc w:val="center"/>
            </w:pPr>
            <w:r>
              <w:t>Favre filtered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  <w:r w:rsidRPr="00267429">
              <w:rPr>
                <w:position w:val="-10"/>
              </w:rPr>
              <w:object w:dxaOrig="1060" w:dyaOrig="380">
                <v:shape id="_x0000_i1064" type="#_x0000_t75" style="width:53.2pt;height:18.8pt" o:ole="">
                  <v:imagedata r:id="rId94" o:title=""/>
                </v:shape>
                <o:OLEObject Type="Embed" ProgID="Equation.DSMT4" ShapeID="_x0000_i1064" DrawAspect="Content" ObjectID="_1518268462" r:id="rId95"/>
              </w:object>
            </w:r>
          </w:p>
        </w:tc>
        <w:tc>
          <w:tcPr>
            <w:tcW w:w="2035" w:type="dxa"/>
            <w:tcBorders>
              <w:bottom w:val="single" w:sz="4" w:space="0" w:color="auto"/>
            </w:tcBorders>
            <w:vAlign w:val="center"/>
          </w:tcPr>
          <w:p w:rsidR="00375A66" w:rsidRDefault="00375A66" w:rsidP="00267429">
            <w:pPr>
              <w:ind w:firstLineChars="0" w:firstLine="0"/>
              <w:jc w:val="center"/>
              <w:rPr>
                <w:rFonts w:hint="eastAsia"/>
              </w:rPr>
            </w:pPr>
            <w:r w:rsidRPr="00267429">
              <w:rPr>
                <w:position w:val="-10"/>
              </w:rPr>
              <w:object w:dxaOrig="1060" w:dyaOrig="460">
                <v:shape id="_x0000_i1067" type="#_x0000_t75" style="width:53.2pt;height:23.15pt" o:ole="">
                  <v:imagedata r:id="rId96" o:title=""/>
                </v:shape>
                <o:OLEObject Type="Embed" ProgID="Equation.DSMT4" ShapeID="_x0000_i1067" DrawAspect="Content" ObjectID="_1518268463" r:id="rId97"/>
              </w:object>
            </w:r>
          </w:p>
        </w:tc>
      </w:tr>
    </w:tbl>
    <w:p w:rsidR="00AF4A65" w:rsidRDefault="004A03BA" w:rsidP="004A03B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Tabulation</w:t>
      </w:r>
    </w:p>
    <w:p w:rsidR="004A03BA" w:rsidRPr="00554749" w:rsidRDefault="004A03BA" w:rsidP="004A03B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Solution procedure</w:t>
      </w:r>
      <w:bookmarkStart w:id="0" w:name="_GoBack"/>
      <w:bookmarkEnd w:id="0"/>
    </w:p>
    <w:sectPr w:rsidR="004A03BA" w:rsidRPr="00554749" w:rsidSect="00FE31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B60C5"/>
    <w:multiLevelType w:val="hybridMultilevel"/>
    <w:tmpl w:val="A5BA4860"/>
    <w:lvl w:ilvl="0" w:tplc="E75C3D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07A51"/>
    <w:multiLevelType w:val="hybridMultilevel"/>
    <w:tmpl w:val="37144646"/>
    <w:lvl w:ilvl="0" w:tplc="FD16F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61"/>
    <w:rsid w:val="001C652D"/>
    <w:rsid w:val="00224ABB"/>
    <w:rsid w:val="00267429"/>
    <w:rsid w:val="00375A66"/>
    <w:rsid w:val="003764EF"/>
    <w:rsid w:val="004A03BA"/>
    <w:rsid w:val="00554749"/>
    <w:rsid w:val="00682D49"/>
    <w:rsid w:val="006A2B61"/>
    <w:rsid w:val="00761296"/>
    <w:rsid w:val="00A14075"/>
    <w:rsid w:val="00A16295"/>
    <w:rsid w:val="00AF4A65"/>
    <w:rsid w:val="00B8721A"/>
    <w:rsid w:val="00C81420"/>
    <w:rsid w:val="00DE2D50"/>
    <w:rsid w:val="00F754F0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F18CC-3AD6-42E2-BB15-AA38757D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295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ection"/>
    <w:basedOn w:val="a"/>
    <w:link w:val="1Char"/>
    <w:uiPriority w:val="9"/>
    <w:qFormat/>
    <w:rsid w:val="00554749"/>
    <w:pPr>
      <w:keepNext/>
      <w:keepLines/>
      <w:spacing w:beforeLines="50" w:before="50" w:afterLines="50" w:after="50" w:line="252" w:lineRule="auto"/>
      <w:ind w:firstLineChars="0" w:firstLine="0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Subsection"/>
    <w:basedOn w:val="1"/>
    <w:next w:val="3"/>
    <w:link w:val="2Char"/>
    <w:uiPriority w:val="9"/>
    <w:unhideWhenUsed/>
    <w:qFormat/>
    <w:rsid w:val="00554749"/>
    <w:pPr>
      <w:spacing w:before="156" w:after="156"/>
      <w:outlineLvl w:val="1"/>
    </w:pPr>
  </w:style>
  <w:style w:type="paragraph" w:styleId="3">
    <w:name w:val="heading 3"/>
    <w:aliases w:val="Subsubsection"/>
    <w:basedOn w:val="a"/>
    <w:next w:val="a"/>
    <w:link w:val="3Char"/>
    <w:uiPriority w:val="9"/>
    <w:semiHidden/>
    <w:unhideWhenUsed/>
    <w:qFormat/>
    <w:rsid w:val="00554749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aliases w:val="ABCsection"/>
    <w:basedOn w:val="a"/>
    <w:next w:val="a"/>
    <w:link w:val="4Char"/>
    <w:uiPriority w:val="9"/>
    <w:semiHidden/>
    <w:unhideWhenUsed/>
    <w:qFormat/>
    <w:rsid w:val="00554749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Section Char"/>
    <w:basedOn w:val="a0"/>
    <w:link w:val="1"/>
    <w:uiPriority w:val="9"/>
    <w:rsid w:val="0055474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Char">
    <w:name w:val="标题 2 Char"/>
    <w:aliases w:val="Subsection Char"/>
    <w:basedOn w:val="a0"/>
    <w:link w:val="2"/>
    <w:uiPriority w:val="9"/>
    <w:rsid w:val="00554749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3">
    <w:name w:val="Title"/>
    <w:aliases w:val="Chapter"/>
    <w:basedOn w:val="a"/>
    <w:next w:val="a"/>
    <w:link w:val="Char"/>
    <w:uiPriority w:val="10"/>
    <w:qFormat/>
    <w:rsid w:val="00554749"/>
    <w:pPr>
      <w:ind w:firstLineChars="0" w:firstLine="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Char">
    <w:name w:val="标题 Char"/>
    <w:aliases w:val="Chapter Char"/>
    <w:basedOn w:val="a0"/>
    <w:link w:val="a3"/>
    <w:uiPriority w:val="10"/>
    <w:rsid w:val="00554749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Subsubsection Char"/>
    <w:basedOn w:val="a0"/>
    <w:link w:val="3"/>
    <w:uiPriority w:val="9"/>
    <w:semiHidden/>
    <w:rsid w:val="00554749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aliases w:val="ABCsection Char"/>
    <w:basedOn w:val="a0"/>
    <w:link w:val="4"/>
    <w:uiPriority w:val="9"/>
    <w:semiHidden/>
    <w:rsid w:val="00554749"/>
    <w:rPr>
      <w:rFonts w:ascii="Times New Roman" w:eastAsia="宋体" w:hAnsi="Times New Roman" w:cstheme="majorBidi"/>
      <w:b/>
      <w:bCs/>
      <w:sz w:val="24"/>
      <w:szCs w:val="28"/>
    </w:rPr>
  </w:style>
  <w:style w:type="paragraph" w:styleId="a4">
    <w:name w:val="List Paragraph"/>
    <w:basedOn w:val="a"/>
    <w:uiPriority w:val="34"/>
    <w:qFormat/>
    <w:rsid w:val="00DE2D50"/>
    <w:pPr>
      <w:ind w:firstLine="420"/>
    </w:pPr>
  </w:style>
  <w:style w:type="table" w:styleId="a5">
    <w:name w:val="Table Grid"/>
    <w:basedOn w:val="a1"/>
    <w:uiPriority w:val="39"/>
    <w:rsid w:val="00267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</dc:creator>
  <cp:keywords/>
  <dc:description/>
  <cp:lastModifiedBy>flame</cp:lastModifiedBy>
  <cp:revision>7</cp:revision>
  <dcterms:created xsi:type="dcterms:W3CDTF">2016-01-23T08:11:00Z</dcterms:created>
  <dcterms:modified xsi:type="dcterms:W3CDTF">2016-02-29T08:24:00Z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