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ТЗ ДЛЯ REPLIT</w:t>
        <w:br/>
        <w:t>Greenleaf AI Bot</w:t>
      </w:r>
    </w:p>
    <w:p>
      <w:pPr>
        <w:jc w:val="center"/>
      </w:pPr>
      <w:r>
        <w:rPr>
          <w:rFonts w:ascii="Arial" w:hAnsi="Arial"/>
          <w:color w:val="505050"/>
          <w:sz w:val="22"/>
        </w:rPr>
        <w:t>Полное техническое задание для приведения Telegram-бота к утверждённому сценарию и технической части</w:t>
      </w:r>
    </w:p>
    <w:p>
      <w:pPr>
        <w:pStyle w:val="Heading1"/>
        <w:keepNext/>
        <w:keepLines/>
      </w:pPr>
      <w:r>
        <w:t>Задача</w:t>
      </w:r>
    </w:p>
    <w:p>
      <w:pPr>
        <w:spacing w:after="80"/>
      </w:pPr>
      <w:r>
        <w:rPr>
          <w:rFonts w:ascii="Arial" w:hAnsi="Arial"/>
          <w:sz w:val="20"/>
        </w:rPr>
        <w:t>Полностью привести Telegram-бот Greenleaf AI Bot к двум прикреплённым файлам: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«Полный_сценарий_ИИ_бота_Greenleaf_выбор_глубины_4_категории.docx»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«Техническая_часть_ИИ_бота_Greenleaf_с_партнерским_режимом.docx»</w:t>
      </w:r>
    </w:p>
    <w:p>
      <w:pPr>
        <w:spacing w:after="80"/>
      </w:pPr>
      <w:r>
        <w:rPr>
          <w:rFonts w:ascii="Arial" w:hAnsi="Arial"/>
          <w:sz w:val="20"/>
        </w:rPr>
        <w:t>Файл сценария — главный по текстам, логике прогрева, порядку подачи информации и финальной структуре диалога.</w:t>
      </w:r>
    </w:p>
    <w:p>
      <w:pPr>
        <w:spacing w:after="80"/>
      </w:pPr>
      <w:r>
        <w:rPr>
          <w:rFonts w:ascii="Arial" w:hAnsi="Arial"/>
          <w:sz w:val="20"/>
        </w:rPr>
        <w:t>Файл технической части — главный по реализации: Telegram-бот, сценарный движок, Proxy API, админка, заявки, партнёры, рефералка, партнёрский режим, видео-ссылки, база данных и проверки.</w:t>
      </w:r>
    </w:p>
    <w:p>
      <w:pPr>
        <w:spacing w:after="160"/>
      </w:pPr>
      <w:r>
        <w:rPr>
          <w:rFonts w:ascii="Arial" w:hAnsi="Arial"/>
          <w:b/>
          <w:color w:val="800000"/>
          <w:sz w:val="20"/>
        </w:rPr>
        <w:t>Текущая реализация не устраивает. Сейчас бот выглядит как кнопочная заготовка, а не как живой сценарный ИИ-бот. Нужно не латать отдельные кнопки, а привести весь пользовательский путь, сценарный движок и техническую часть к утверждённым файлам.</w:t>
      </w:r>
    </w:p>
    <w:p>
      <w:pPr>
        <w:pStyle w:val="Heading1"/>
        <w:keepNext/>
        <w:keepLines/>
        <w:spacing w:before="160" w:after="80"/>
      </w:pPr>
      <w:r>
        <w:t>1. ГЛАВНАЯ ЛОГИКА БОТА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Бот не должен начинать с бизнеса, регистрации, маркетинг-плана, заявки или доступа.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Правильная логика: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сначала польза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разбор привычных товаров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4 категории: стирка, средство для посуды, женская гигиена, туалетная бумага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вопросы человеку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свободные ответы пользователя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живая реакция бота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или заглушки видео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расчёт примерной годовой экономии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переход к Greenleaf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скидка до 50%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10% кэшбэк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бонусы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модель «3 по 3»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финальный вопрос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только потом заявка</w:t>
      </w:r>
    </w:p>
    <w:p>
      <w:pPr>
        <w:spacing w:after="80" w:line="252" w:lineRule="auto"/>
      </w:pPr>
      <w:r>
        <w:rPr>
          <w:rFonts w:ascii="Arial" w:hAnsi="Arial"/>
          <w:b/>
          <w:i w:val="0"/>
          <w:color w:val="8B0000"/>
          <w:sz w:val="20"/>
        </w:rPr>
        <w:t>Сбор имени, телефона, Telegram, комментария, заявки или регистрации разрешён только в самом конце сценария.</w:t>
      </w:r>
    </w:p>
    <w:p>
      <w:pPr>
        <w:pStyle w:val="Heading1"/>
        <w:keepNext/>
        <w:keepLines/>
        <w:spacing w:before="160" w:after="80"/>
      </w:pPr>
      <w:r>
        <w:t>2. ИСПРАВИТЬ СТАРТ БОТА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При /start новый пользователь должен видеть только: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приветствие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приветственное видео или заглушку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короткое объяснение, что бот сначала покажет разбор привычных товаров, составов и годовой экономии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одну кнопку «Начать»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На старте нельзя показывать: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«Открыть доступ»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«Мой доступ»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«Моя заявка»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«Связаться»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«Админка» обычному пользователю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сбор имени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сбор телефона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сбор Telegram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предложение регистрации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заявку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Пользователь сначала должен понять ценность. Нельзя тащить его к заявке в первые секунды.</w:t>
      </w:r>
    </w:p>
    <w:p>
      <w:pPr>
        <w:pStyle w:val="Heading1"/>
        <w:keepNext/>
        <w:keepLines/>
        <w:spacing w:before="160" w:after="80"/>
      </w:pPr>
      <w:r>
        <w:t>3. НИЖНЕЕ МЕНЮ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Нижнее меню сейчас ломает ощущение живого диалога. До выбора глубины нижнее меню не показывать.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Правильный первый путь:</w:t>
      </w:r>
    </w:p>
    <w:p>
      <w:pPr>
        <w:spacing w:before="60" w:after="100" w:line="240" w:lineRule="auto"/>
        <w:ind w:left="340" w:right="170"/>
        <w:shd w:fill="F2F2F2"/>
      </w:pPr>
      <w:r>
        <w:rPr>
          <w:rFonts w:ascii="Consolas" w:hAnsi="Consolas"/>
          <w:sz w:val="18"/>
        </w:rPr>
        <w:t>/start</w:t>
      </w:r>
      <w:r>
        <w:br/>
      </w:r>
      <w:r>
        <w:rPr>
          <w:rFonts w:ascii="Consolas" w:hAnsi="Consolas"/>
          <w:sz w:val="18"/>
        </w:rPr>
        <w:t>→ приветствие</w:t>
      </w:r>
      <w:r>
        <w:br/>
      </w:r>
      <w:r>
        <w:rPr>
          <w:rFonts w:ascii="Consolas" w:hAnsi="Consolas"/>
          <w:sz w:val="18"/>
        </w:rPr>
        <w:t>→ видео или заглушка</w:t>
      </w:r>
      <w:r>
        <w:br/>
      </w:r>
      <w:r>
        <w:rPr>
          <w:rFonts w:ascii="Consolas" w:hAnsi="Consolas"/>
          <w:sz w:val="18"/>
        </w:rPr>
        <w:t>→ кнопка «Начать»</w:t>
      </w:r>
      <w:r>
        <w:br/>
      </w:r>
      <w:r>
        <w:rPr>
          <w:rFonts w:ascii="Consolas" w:hAnsi="Consolas"/>
          <w:sz w:val="18"/>
        </w:rPr>
        <w:t>→ выбор глубины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Только после выбора глубины можно показывать нижнее меню.</w:t>
      </w:r>
    </w:p>
    <w:p>
      <w:pPr>
        <w:pStyle w:val="Heading2"/>
        <w:keepNext/>
        <w:keepLines/>
        <w:spacing w:before="120" w:after="40"/>
      </w:pPr>
      <w:r>
        <w:t>Нижнее меню обычного пользователя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Главное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Продолжить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Расчёт экономии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Задать вопрос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Моя заявка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Связаться</w:t>
      </w:r>
    </w:p>
    <w:p>
      <w:pPr>
        <w:pStyle w:val="Heading2"/>
        <w:keepNext/>
        <w:keepLines/>
        <w:spacing w:before="120" w:after="40"/>
      </w:pPr>
      <w:r>
        <w:t>Для партнёра дополнительно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Моя ссылка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Мои заявки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Как отправить 3 людям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Статистика</w:t>
      </w:r>
    </w:p>
    <w:p>
      <w:pPr>
        <w:pStyle w:val="Heading2"/>
        <w:keepNext/>
        <w:keepLines/>
        <w:spacing w:before="120" w:after="40"/>
      </w:pPr>
      <w:r>
        <w:t>Для администратора дополнительно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Админка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Важно: нижнее меню не должно создавать заявку автоматически.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Если человек нажал «Моя заявка» до финала, бот должен ответить:</w:t>
      </w:r>
    </w:p>
    <w:p>
      <w:pPr>
        <w:pStyle w:val="GreenleafQuote"/>
      </w:pPr>
      <w:r>
        <w:rPr>
          <w:rFonts w:ascii="Arial" w:hAnsi="Arial"/>
          <w:i/>
          <w:sz w:val="20"/>
        </w:rPr>
        <w:t>Заявки пока нет. Сначала лучше пройти разбор и расчёт, чтобы решение было осознанным. Если после этого будет интересно — я предложу открыть условия Greenleaf.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Кнопки: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Продолжить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 расчёту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Если человек нажал «Связаться» до финала — можно показать контакт партнёра, который дал ссылку, но заявку не создавать.</w:t>
      </w:r>
    </w:p>
    <w:p>
      <w:pPr>
        <w:pStyle w:val="Heading1"/>
        <w:keepNext/>
        <w:keepLines/>
        <w:spacing w:before="160" w:after="80"/>
      </w:pPr>
      <w:r>
        <w:t>4. ВЫБОР ГЛУБИНЫ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После кнопки «Начать» бот должен сразу дать выбор глубины.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Текст:</w:t>
      </w:r>
    </w:p>
    <w:p>
      <w:pPr>
        <w:pStyle w:val="GreenleafQuote"/>
      </w:pPr>
      <w:r>
        <w:rPr>
          <w:rFonts w:ascii="Arial" w:hAnsi="Arial"/>
          <w:i/>
          <w:sz w:val="20"/>
        </w:rPr>
        <w:t>Давай начнём с простого.</w:t>
        <w:br/>
        <w:br/>
        <w:t>Я хочу разобрать с тобой 4 привычные категории: стирка, средство для посуды, женская гигиена и туалетная бумага.</w:t>
        <w:br/>
        <w:br/>
        <w:t>Как тебе удобнее пройти?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Кнопки: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Быстро по сути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Подробно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Сначала хочу увидеть экономию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Это должны быть реальные кнопки, а не текст «напиши коротко / подробнее / расчёт».</w:t>
      </w:r>
    </w:p>
    <w:p>
      <w:pPr>
        <w:pStyle w:val="Heading1"/>
        <w:keepNext/>
        <w:keepLines/>
        <w:spacing w:before="160" w:after="80"/>
      </w:pPr>
      <w:r>
        <w:t>5. ЖИВОЙ ДИАЛОГ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Бот не должен быть кнопочным справочником.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Основной формат: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Бот задаёт открытый вопрос.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Пользователь отвечает свободным текстом.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Бот понимает смысл ответа.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Бот даёт живую реакцию на ответ.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После реакции предлагает 1–3 кнопки для продолжения.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Пример по стирке. Бот задаёт вопрос:</w:t>
      </w:r>
    </w:p>
    <w:p>
      <w:pPr>
        <w:pStyle w:val="GreenleafQuote"/>
      </w:pPr>
      <w:r>
        <w:rPr>
          <w:rFonts w:ascii="Arial" w:hAnsi="Arial"/>
          <w:i/>
          <w:sz w:val="20"/>
        </w:rPr>
        <w:t>Напиши, каким средством ты обычно стираешь одежду?</w:t>
        <w:br/>
        <w:t>Можно просто название: Ariel, Tide, Persil, Losk, Ласка, Synergetic, Amway или другое.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Пользователь может написать: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Ariel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Tide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Persil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не знаю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Synergetic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Amway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Ласка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любым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не помню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Бот должен реагировать по смыслу.</w:t>
      </w:r>
    </w:p>
    <w:p>
      <w:pPr>
        <w:pStyle w:val="Heading1"/>
        <w:keepNext/>
        <w:keepLines/>
        <w:spacing w:before="160" w:after="80"/>
      </w:pPr>
      <w:r>
        <w:t>6. ПРИМЕРЫ ПРАВИЛЬНЫХ РЕАКЦИЙ</w:t>
      </w:r>
    </w:p>
    <w:p>
      <w:pPr>
        <w:pStyle w:val="Heading2"/>
        <w:keepNext/>
        <w:keepLines/>
        <w:spacing w:before="120" w:after="40"/>
      </w:pPr>
      <w:r>
        <w:t>Если пользователь пишет Ariel / Tide / Persil / Losk / Ласка</w:t>
      </w:r>
    </w:p>
    <w:p>
      <w:pPr>
        <w:pStyle w:val="GreenleafQuote"/>
      </w:pPr>
      <w:r>
        <w:rPr>
          <w:rFonts w:ascii="Arial" w:hAnsi="Arial"/>
          <w:i/>
          <w:sz w:val="20"/>
        </w:rPr>
        <w:t>Понял, Ariel. Это как раз из тех средств, которые часто покупают автоматически: реклама, акция, привычка.</w:t>
        <w:br/>
        <w:br/>
        <w:t>Но средство для стирки — это не просто “постирал и смылось”. Одежда, полотенца и постель потом каждый день контактируют с кожей.</w:t>
        <w:br/>
        <w:br/>
        <w:t>Давай спокойно посмотрим, какие компоненты в таких средствах обычно вызывают вопросы.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Кнопки: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Коротко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Подробнее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 видео</w:t>
      </w:r>
    </w:p>
    <w:p>
      <w:pPr>
        <w:pStyle w:val="Heading2"/>
        <w:keepNext/>
        <w:keepLines/>
        <w:spacing w:before="120" w:after="40"/>
      </w:pPr>
      <w:r>
        <w:t>Если пользователь пишет «не знаю» / «не помню»</w:t>
      </w:r>
    </w:p>
    <w:p>
      <w:pPr>
        <w:pStyle w:val="GreenleafQuote"/>
      </w:pPr>
      <w:r>
        <w:rPr>
          <w:rFonts w:ascii="Arial" w:hAnsi="Arial"/>
          <w:i/>
          <w:sz w:val="20"/>
        </w:rPr>
        <w:t>Нормально, большинство не помнит название.</w:t>
        <w:br/>
        <w:br/>
        <w:t>Тогда возьмём средний пример популярного средства из магазина — логика будет понятна в любом случае.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Кнопки: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Коротко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Подробнее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 видео</w:t>
      </w:r>
    </w:p>
    <w:p>
      <w:pPr>
        <w:pStyle w:val="Heading2"/>
        <w:keepNext/>
        <w:keepLines/>
        <w:spacing w:before="120" w:after="40"/>
      </w:pPr>
      <w:r>
        <w:t>Если пользователь пишет Synergetic / BioMio / Amway</w:t>
      </w:r>
    </w:p>
    <w:p>
      <w:pPr>
        <w:pStyle w:val="GreenleafQuote"/>
      </w:pPr>
      <w:r>
        <w:rPr>
          <w:rFonts w:ascii="Arial" w:hAnsi="Arial"/>
          <w:i/>
          <w:sz w:val="20"/>
        </w:rPr>
        <w:t>Хороший выбор, видно, что ты уже обращаешь внимание на то, чем пользуешься.</w:t>
        <w:br/>
        <w:br/>
        <w:t>Тогда у нас вопрос будет не столько про качество, сколько про выгоду: сколько это стоит за год, насколько экономно расходуется и есть ли альтернатива такого же уровня, но выгоднее.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Кнопки: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Коротко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Подробнее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 расчёту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Такую же живую логику сделать для средства для посуды, женской гигиены и туалетной бумаги.</w:t>
      </w:r>
    </w:p>
    <w:p>
      <w:pPr>
        <w:pStyle w:val="Heading1"/>
        <w:keepNext/>
        <w:keepLines/>
        <w:spacing w:before="160" w:after="80"/>
      </w:pPr>
      <w:r>
        <w:t>7. УБРАТЬ ПУСТЫЕ ШАБЛОННЫЕ ФРАЗЫ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Убрать или свести к минимуму фразы типа:</w:t>
      </w:r>
    </w:p>
    <w:p>
      <w:pPr>
        <w:pStyle w:val="GreenleafQuote"/>
      </w:pPr>
      <w:r>
        <w:rPr>
          <w:rFonts w:ascii="Arial" w:hAnsi="Arial"/>
          <w:i/>
          <w:sz w:val="20"/>
        </w:rPr>
        <w:t>Отлично, идём дальше 👇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Такие фразы делают бота тупым и кнопочным. Если человек написал «да», «ок», «давай», «понял» — бот должен просто идти дальше по сценарию или коротко ответить по смыслу.</w:t>
      </w:r>
    </w:p>
    <w:p>
      <w:pPr>
        <w:pStyle w:val="Heading1"/>
        <w:keepNext/>
        <w:keepLines/>
        <w:spacing w:before="160" w:after="80"/>
      </w:pPr>
      <w:r>
        <w:t>8. СТРОГИЙ ПОРЯДОК СЦЕНАРИЯ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Порядок должен соответствовать файлу сценария. Основная последовательность:</w:t>
      </w:r>
    </w:p>
    <w:p>
      <w:pPr>
        <w:spacing w:before="60" w:after="100" w:line="240" w:lineRule="auto"/>
        <w:ind w:left="340" w:right="170"/>
        <w:shd w:fill="F2F2F2"/>
      </w:pPr>
      <w:r>
        <w:rPr>
          <w:rFonts w:ascii="Consolas" w:hAnsi="Consolas"/>
          <w:sz w:val="18"/>
        </w:rPr>
        <w:t>intro</w:t>
      </w:r>
      <w:r>
        <w:br/>
      </w:r>
      <w:r>
        <w:rPr>
          <w:rFonts w:ascii="Consolas" w:hAnsi="Consolas"/>
          <w:sz w:val="18"/>
        </w:rPr>
        <w:t>intro_video</w:t>
      </w:r>
      <w:r>
        <w:br/>
      </w:r>
      <w:r>
        <w:rPr>
          <w:rFonts w:ascii="Consolas" w:hAnsi="Consolas"/>
          <w:sz w:val="18"/>
        </w:rPr>
        <w:t>start_button</w:t>
      </w:r>
      <w:r>
        <w:br/>
      </w:r>
      <w:r>
        <w:rPr>
          <w:rFonts w:ascii="Consolas" w:hAnsi="Consolas"/>
          <w:sz w:val="18"/>
        </w:rPr>
        <w:t>depth_choice</w:t>
      </w:r>
      <w:r>
        <w:br/>
      </w:r>
      <w:r>
        <w:rPr>
          <w:rFonts w:ascii="Consolas" w:hAnsi="Consolas"/>
          <w:sz w:val="18"/>
        </w:rPr>
        <w:t>laundry_question</w:t>
      </w:r>
      <w:r>
        <w:br/>
      </w:r>
      <w:r>
        <w:rPr>
          <w:rFonts w:ascii="Consolas" w:hAnsi="Consolas"/>
          <w:sz w:val="18"/>
        </w:rPr>
        <w:t>laundry_reaction</w:t>
      </w:r>
      <w:r>
        <w:br/>
      </w:r>
      <w:r>
        <w:rPr>
          <w:rFonts w:ascii="Consolas" w:hAnsi="Consolas"/>
          <w:sz w:val="18"/>
        </w:rPr>
        <w:t>laundry_short_or_details</w:t>
      </w:r>
      <w:r>
        <w:br/>
      </w:r>
      <w:r>
        <w:rPr>
          <w:rFonts w:ascii="Consolas" w:hAnsi="Consolas"/>
          <w:sz w:val="18"/>
        </w:rPr>
        <w:t>laundry_video</w:t>
      </w:r>
      <w:r>
        <w:br/>
      </w:r>
      <w:r>
        <w:rPr>
          <w:rFonts w:ascii="Consolas" w:hAnsi="Consolas"/>
          <w:sz w:val="18"/>
        </w:rPr>
        <w:t>laundry_greenleaf</w:t>
      </w:r>
      <w:r>
        <w:br/>
      </w:r>
      <w:r>
        <w:rPr>
          <w:rFonts w:ascii="Consolas" w:hAnsi="Consolas"/>
          <w:sz w:val="18"/>
        </w:rPr>
        <w:t>laundry_calc</w:t>
      </w:r>
      <w:r>
        <w:br/>
      </w:r>
      <w:r>
        <w:rPr>
          <w:rFonts w:ascii="Consolas" w:hAnsi="Consolas"/>
          <w:sz w:val="18"/>
        </w:rPr>
        <w:t>dish_question</w:t>
      </w:r>
      <w:r>
        <w:br/>
      </w:r>
      <w:r>
        <w:rPr>
          <w:rFonts w:ascii="Consolas" w:hAnsi="Consolas"/>
          <w:sz w:val="18"/>
        </w:rPr>
        <w:t>dish_reaction</w:t>
      </w:r>
      <w:r>
        <w:br/>
      </w:r>
      <w:r>
        <w:rPr>
          <w:rFonts w:ascii="Consolas" w:hAnsi="Consolas"/>
          <w:sz w:val="18"/>
        </w:rPr>
        <w:t>dish_short_or_details</w:t>
      </w:r>
      <w:r>
        <w:br/>
      </w:r>
      <w:r>
        <w:rPr>
          <w:rFonts w:ascii="Consolas" w:hAnsi="Consolas"/>
          <w:sz w:val="18"/>
        </w:rPr>
        <w:t>dish_video</w:t>
      </w:r>
      <w:r>
        <w:br/>
      </w:r>
      <w:r>
        <w:rPr>
          <w:rFonts w:ascii="Consolas" w:hAnsi="Consolas"/>
          <w:sz w:val="18"/>
        </w:rPr>
        <w:t>dish_greenleaf</w:t>
      </w:r>
      <w:r>
        <w:br/>
      </w:r>
      <w:r>
        <w:rPr>
          <w:rFonts w:ascii="Consolas" w:hAnsi="Consolas"/>
          <w:sz w:val="18"/>
        </w:rPr>
        <w:t>dish_calc</w:t>
      </w:r>
      <w:r>
        <w:br/>
      </w:r>
      <w:r>
        <w:rPr>
          <w:rFonts w:ascii="Consolas" w:hAnsi="Consolas"/>
          <w:sz w:val="18"/>
        </w:rPr>
        <w:t>pads_intro</w:t>
      </w:r>
      <w:r>
        <w:br/>
      </w:r>
      <w:r>
        <w:rPr>
          <w:rFonts w:ascii="Consolas" w:hAnsi="Consolas"/>
          <w:sz w:val="18"/>
        </w:rPr>
        <w:t>pads_reaction</w:t>
      </w:r>
      <w:r>
        <w:br/>
      </w:r>
      <w:r>
        <w:rPr>
          <w:rFonts w:ascii="Consolas" w:hAnsi="Consolas"/>
          <w:sz w:val="18"/>
        </w:rPr>
        <w:t>pads_short_or_details</w:t>
      </w:r>
      <w:r>
        <w:br/>
      </w:r>
      <w:r>
        <w:rPr>
          <w:rFonts w:ascii="Consolas" w:hAnsi="Consolas"/>
          <w:sz w:val="18"/>
        </w:rPr>
        <w:t>pads_video</w:t>
      </w:r>
      <w:r>
        <w:br/>
      </w:r>
      <w:r>
        <w:rPr>
          <w:rFonts w:ascii="Consolas" w:hAnsi="Consolas"/>
          <w:sz w:val="18"/>
        </w:rPr>
        <w:t>pads_greenleaf</w:t>
      </w:r>
      <w:r>
        <w:br/>
      </w:r>
      <w:r>
        <w:rPr>
          <w:rFonts w:ascii="Consolas" w:hAnsi="Consolas"/>
          <w:sz w:val="18"/>
        </w:rPr>
        <w:t>pads_calc</w:t>
      </w:r>
      <w:r>
        <w:br/>
      </w:r>
      <w:r>
        <w:rPr>
          <w:rFonts w:ascii="Consolas" w:hAnsi="Consolas"/>
          <w:sz w:val="18"/>
        </w:rPr>
        <w:t>toilet_question</w:t>
      </w:r>
      <w:r>
        <w:br/>
      </w:r>
      <w:r>
        <w:rPr>
          <w:rFonts w:ascii="Consolas" w:hAnsi="Consolas"/>
          <w:sz w:val="18"/>
        </w:rPr>
        <w:t>toilet_reaction</w:t>
      </w:r>
      <w:r>
        <w:br/>
      </w:r>
      <w:r>
        <w:rPr>
          <w:rFonts w:ascii="Consolas" w:hAnsi="Consolas"/>
          <w:sz w:val="18"/>
        </w:rPr>
        <w:t>toilet_short_or_details</w:t>
      </w:r>
      <w:r>
        <w:br/>
      </w:r>
      <w:r>
        <w:rPr>
          <w:rFonts w:ascii="Consolas" w:hAnsi="Consolas"/>
          <w:sz w:val="18"/>
        </w:rPr>
        <w:t>toilet_video</w:t>
      </w:r>
      <w:r>
        <w:br/>
      </w:r>
      <w:r>
        <w:rPr>
          <w:rFonts w:ascii="Consolas" w:hAnsi="Consolas"/>
          <w:sz w:val="18"/>
        </w:rPr>
        <w:t>toilet_greenleaf</w:t>
      </w:r>
      <w:r>
        <w:br/>
      </w:r>
      <w:r>
        <w:rPr>
          <w:rFonts w:ascii="Consolas" w:hAnsi="Consolas"/>
          <w:sz w:val="18"/>
        </w:rPr>
        <w:t>toilet_calc</w:t>
      </w:r>
      <w:r>
        <w:br/>
      </w:r>
      <w:r>
        <w:rPr>
          <w:rFonts w:ascii="Consolas" w:hAnsi="Consolas"/>
          <w:sz w:val="18"/>
        </w:rPr>
        <w:t>family_question</w:t>
      </w:r>
      <w:r>
        <w:br/>
      </w:r>
      <w:r>
        <w:rPr>
          <w:rFonts w:ascii="Consolas" w:hAnsi="Consolas"/>
          <w:sz w:val="18"/>
        </w:rPr>
        <w:t>big_calculation</w:t>
      </w:r>
      <w:r>
        <w:br/>
      </w:r>
      <w:r>
        <w:rPr>
          <w:rFonts w:ascii="Consolas" w:hAnsi="Consolas"/>
          <w:sz w:val="18"/>
        </w:rPr>
        <w:t>savings_table</w:t>
      </w:r>
      <w:r>
        <w:br/>
      </w:r>
      <w:r>
        <w:rPr>
          <w:rFonts w:ascii="Consolas" w:hAnsi="Consolas"/>
          <w:sz w:val="18"/>
        </w:rPr>
        <w:t>calculation_conclusion</w:t>
      </w:r>
      <w:r>
        <w:br/>
      </w:r>
      <w:r>
        <w:rPr>
          <w:rFonts w:ascii="Consolas" w:hAnsi="Consolas"/>
          <w:sz w:val="18"/>
        </w:rPr>
        <w:t>company_video</w:t>
      </w:r>
      <w:r>
        <w:br/>
      </w:r>
      <w:r>
        <w:rPr>
          <w:rFonts w:ascii="Consolas" w:hAnsi="Consolas"/>
          <w:sz w:val="18"/>
        </w:rPr>
        <w:t>quality_block</w:t>
      </w:r>
      <w:r>
        <w:br/>
      </w:r>
      <w:r>
        <w:rPr>
          <w:rFonts w:ascii="Consolas" w:hAnsi="Consolas"/>
          <w:sz w:val="18"/>
        </w:rPr>
        <w:t>purchase_interest_question</w:t>
      </w:r>
      <w:r>
        <w:br/>
      </w:r>
      <w:r>
        <w:rPr>
          <w:rFonts w:ascii="Consolas" w:hAnsi="Consolas"/>
          <w:sz w:val="18"/>
        </w:rPr>
        <w:t>purchase_options</w:t>
      </w:r>
      <w:r>
        <w:br/>
      </w:r>
      <w:r>
        <w:rPr>
          <w:rFonts w:ascii="Consolas" w:hAnsi="Consolas"/>
          <w:sz w:val="18"/>
        </w:rPr>
        <w:t>partnership_explain</w:t>
      </w:r>
      <w:r>
        <w:br/>
      </w:r>
      <w:r>
        <w:rPr>
          <w:rFonts w:ascii="Consolas" w:hAnsi="Consolas"/>
          <w:sz w:val="18"/>
        </w:rPr>
        <w:t>start_28900</w:t>
      </w:r>
      <w:r>
        <w:br/>
      </w:r>
      <w:r>
        <w:rPr>
          <w:rFonts w:ascii="Consolas" w:hAnsi="Consolas"/>
          <w:sz w:val="18"/>
        </w:rPr>
        <w:t>starter_kit_gift</w:t>
      </w:r>
      <w:r>
        <w:br/>
      </w:r>
      <w:r>
        <w:rPr>
          <w:rFonts w:ascii="Consolas" w:hAnsi="Consolas"/>
          <w:sz w:val="18"/>
        </w:rPr>
        <w:t>cashback_10</w:t>
      </w:r>
      <w:r>
        <w:br/>
      </w:r>
      <w:r>
        <w:rPr>
          <w:rFonts w:ascii="Consolas" w:hAnsi="Consolas"/>
          <w:sz w:val="18"/>
        </w:rPr>
        <w:t>bonus_video</w:t>
      </w:r>
      <w:r>
        <w:br/>
      </w:r>
      <w:r>
        <w:rPr>
          <w:rFonts w:ascii="Consolas" w:hAnsi="Consolas"/>
          <w:sz w:val="18"/>
        </w:rPr>
        <w:t>bonus_explain</w:t>
      </w:r>
      <w:r>
        <w:br/>
      </w:r>
      <w:r>
        <w:rPr>
          <w:rFonts w:ascii="Consolas" w:hAnsi="Consolas"/>
          <w:sz w:val="18"/>
        </w:rPr>
        <w:t>free_product_logic</w:t>
      </w:r>
      <w:r>
        <w:br/>
      </w:r>
      <w:r>
        <w:rPr>
          <w:rFonts w:ascii="Consolas" w:hAnsi="Consolas"/>
          <w:sz w:val="18"/>
        </w:rPr>
        <w:t>model_3x3</w:t>
      </w:r>
      <w:r>
        <w:br/>
      </w:r>
      <w:r>
        <w:rPr>
          <w:rFonts w:ascii="Consolas" w:hAnsi="Consolas"/>
          <w:sz w:val="18"/>
        </w:rPr>
        <w:t>why_show_to_3_people</w:t>
      </w:r>
      <w:r>
        <w:br/>
      </w:r>
      <w:r>
        <w:rPr>
          <w:rFonts w:ascii="Consolas" w:hAnsi="Consolas"/>
          <w:sz w:val="18"/>
        </w:rPr>
        <w:t>model_3x3_result</w:t>
      </w:r>
      <w:r>
        <w:br/>
      </w:r>
      <w:r>
        <w:rPr>
          <w:rFonts w:ascii="Consolas" w:hAnsi="Consolas"/>
          <w:sz w:val="18"/>
        </w:rPr>
        <w:t>final_logic</w:t>
      </w:r>
      <w:r>
        <w:br/>
      </w:r>
      <w:r>
        <w:rPr>
          <w:rFonts w:ascii="Consolas" w:hAnsi="Consolas"/>
          <w:sz w:val="18"/>
        </w:rPr>
        <w:t>final_question</w:t>
      </w:r>
      <w:r>
        <w:br/>
      </w:r>
      <w:r>
        <w:rPr>
          <w:rFonts w:ascii="Consolas" w:hAnsi="Consolas"/>
          <w:sz w:val="18"/>
        </w:rPr>
        <w:t>lead_capture</w:t>
      </w:r>
      <w:r>
        <w:br/>
      </w:r>
      <w:r>
        <w:rPr>
          <w:rFonts w:ascii="Consolas" w:hAnsi="Consolas"/>
          <w:sz w:val="18"/>
        </w:rPr>
        <w:t>completed</w:t>
      </w:r>
    </w:p>
    <w:p>
      <w:pPr>
        <w:spacing w:after="80" w:line="252" w:lineRule="auto"/>
      </w:pPr>
      <w:r>
        <w:rPr>
          <w:rFonts w:ascii="Arial" w:hAnsi="Arial"/>
          <w:b/>
          <w:i w:val="0"/>
          <w:color w:val="8B0000"/>
          <w:sz w:val="20"/>
        </w:rPr>
        <w:t>Сбор имени, телефона, Telegram и комментария разрешён только в lead_capture.</w:t>
      </w:r>
    </w:p>
    <w:p>
      <w:pPr>
        <w:pStyle w:val="Heading1"/>
        <w:keepNext/>
        <w:keepLines/>
        <w:spacing w:before="160" w:after="80"/>
      </w:pPr>
      <w:r>
        <w:t>9. ЕСЛИ ЧЕЛОВЕК СЛИШКОМ РАНО ХОЧЕТ РЕГИСТРАЦИЮ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Если человек в начале пишет: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хочу зарегистрироваться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хочу открыть условия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хочу подключиться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хочу в Greenleaf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сколько стоит вход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хочу купить доступ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бот не должен сразу собирать заявку.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Ответ:</w:t>
      </w:r>
    </w:p>
    <w:p>
      <w:pPr>
        <w:pStyle w:val="GreenleafQuote"/>
      </w:pPr>
      <w:r>
        <w:rPr>
          <w:rFonts w:ascii="Arial" w:hAnsi="Arial"/>
          <w:i/>
          <w:sz w:val="20"/>
        </w:rPr>
        <w:t>Понял. Но сначала я покажу тебе разбор и цифры, чтобы решение было осознанным. Это займёт несколько минут.</w:t>
        <w:br/>
        <w:br/>
        <w:t>Потом, если будет интересно, я сам предложу открыть условия Greenleaf.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После этого вернуть человека в сценарий. Исключение: если человек уже дошёл до финального блока — тогда можно вести в заявку.</w:t>
      </w:r>
    </w:p>
    <w:p>
      <w:pPr>
        <w:pStyle w:val="Heading1"/>
        <w:keepNext/>
        <w:keepLines/>
        <w:spacing w:before="160" w:after="80"/>
      </w:pPr>
      <w:r>
        <w:t>10. PROXY API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Proxy API должен быть реально подключён и использоваться как основной ИИ-слой.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Переменные окружения:</w:t>
      </w:r>
    </w:p>
    <w:p>
      <w:pPr>
        <w:spacing w:before="60" w:after="100" w:line="240" w:lineRule="auto"/>
        <w:ind w:left="340" w:right="170"/>
        <w:shd w:fill="F2F2F2"/>
      </w:pPr>
      <w:r>
        <w:rPr>
          <w:rFonts w:ascii="Consolas" w:hAnsi="Consolas"/>
          <w:sz w:val="18"/>
        </w:rPr>
        <w:t>PROXY_API_KEY</w:t>
      </w:r>
      <w:r>
        <w:br/>
      </w:r>
      <w:r>
        <w:rPr>
          <w:rFonts w:ascii="Consolas" w:hAnsi="Consolas"/>
          <w:sz w:val="18"/>
        </w:rPr>
        <w:t>PROXY_API_TOKEN</w:t>
      </w:r>
      <w:r>
        <w:br/>
      </w:r>
      <w:r>
        <w:rPr>
          <w:rFonts w:ascii="Consolas" w:hAnsi="Consolas"/>
          <w:sz w:val="18"/>
        </w:rPr>
        <w:t>PROXY_API_BASE_URL</w:t>
      </w:r>
      <w:r>
        <w:br/>
      </w:r>
      <w:r>
        <w:rPr>
          <w:rFonts w:ascii="Consolas" w:hAnsi="Consolas"/>
          <w:sz w:val="18"/>
        </w:rPr>
        <w:t>PROXY_API_MODEL</w:t>
      </w:r>
      <w:r>
        <w:br/>
      </w:r>
      <w:r>
        <w:rPr>
          <w:rFonts w:ascii="Consolas" w:hAnsi="Consolas"/>
          <w:sz w:val="18"/>
        </w:rPr>
        <w:t>AI_ENABLED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Основной адрес:</w:t>
      </w:r>
    </w:p>
    <w:p>
      <w:pPr>
        <w:spacing w:before="60" w:after="100" w:line="240" w:lineRule="auto"/>
        <w:ind w:left="340" w:right="170"/>
        <w:shd w:fill="F2F2F2"/>
      </w:pPr>
      <w:r>
        <w:rPr>
          <w:rFonts w:ascii="Consolas" w:hAnsi="Consolas"/>
          <w:sz w:val="18"/>
        </w:rPr>
        <w:t>https://api.proxyapi.ru/openai/v1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ИИ нужен для: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понимания свободного текста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классификации ответа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короткой живой реакции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ответа на вопрос пользователя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возврата в текущий сценарный этап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Важно: ИИ не должен сам управлять маршрутом сценария. Сценарный движок всегда главный.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Если Proxy API не настроен, бот не должен падать. Он должен работать по шаблонам и fallback-правилам.</w:t>
      </w:r>
    </w:p>
    <w:p>
      <w:pPr>
        <w:pStyle w:val="Heading1"/>
        <w:keepNext/>
        <w:keepLines/>
        <w:spacing w:before="160" w:after="80"/>
      </w:pPr>
      <w:r>
        <w:t>11. КЛАССИФИКАЦИЯ ОТВЕТОВ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Бот должен распознавать: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Ariel, Tide, Persil, Losk, Fairy, AOS, Zewa — масс-маркет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Synergetic, BioMio, Amway — осознанный / эко / альтернативный бренд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не знаю, не помню — unknown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не пользуюсь — not_used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дорого — objection_price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это пирамида? — objection_pyramid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хочу расчёт — wants_calculation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хочу зарегистрироваться — wants_registration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сколько стоит? — price_question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не интересно — soft_decline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Если Proxy API недоступен, должен работать fallback-классификатор.</w:t>
      </w:r>
    </w:p>
    <w:p>
      <w:pPr>
        <w:pStyle w:val="Heading1"/>
        <w:keepNext/>
        <w:keepLines/>
        <w:spacing w:before="160" w:after="80"/>
      </w:pPr>
      <w:r>
        <w:t>12. ВИДЕО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Видео не загружать в Replit и не хардкодить. Видео должны храниться как ссылки в админке.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Нужны видео-блоки: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приветственное видео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по стирке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сравнения стирки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по средству для посуды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по женской гигиене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сравнения прокладок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по туалетной бумаге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сравнения туалетной бумаги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о компании Greenleaf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«в каком случае компания платит»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запасное видео по модели «3 по 3»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Если ссылки нет, бот показывает:</w:t>
      </w:r>
    </w:p>
    <w:p>
      <w:pPr>
        <w:pStyle w:val="GreenleafQuote"/>
      </w:pPr>
      <w:r>
        <w:rPr>
          <w:rFonts w:ascii="Arial" w:hAnsi="Arial"/>
          <w:i/>
          <w:sz w:val="20"/>
        </w:rPr>
        <w:t>Видео скоро будет добавлено. Пока можешь продолжить разбор.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Кнопка: Продолжить.</w:t>
      </w:r>
    </w:p>
    <w:p>
      <w:pPr>
        <w:pStyle w:val="Heading1"/>
        <w:keepNext/>
        <w:keepLines/>
        <w:spacing w:before="160" w:after="80"/>
      </w:pPr>
      <w:r>
        <w:t>13. РАСЧЁТЫ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Должны быть 13 категорий: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стирка белья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кондиционер для белья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парфюм для белья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мытьё посуды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шампунь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бальзам для волос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гель для душа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зубная паста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мыло для рук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крем для рук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уборка кухни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женская гигиена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туалетная бумага</w:t>
      </w:r>
    </w:p>
    <w:p>
      <w:pPr>
        <w:pStyle w:val="Heading2"/>
        <w:keepNext/>
        <w:keepLines/>
        <w:spacing w:before="120" w:after="40"/>
      </w:pPr>
      <w:r>
        <w:t>Итог для 1 человека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масс-маркет: 26 274 ₽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Greenleaf: 12 935 ₽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экономия: 13 339 ₽</w:t>
      </w:r>
    </w:p>
    <w:p>
      <w:pPr>
        <w:pStyle w:val="Heading2"/>
        <w:keepNext/>
        <w:keepLines/>
        <w:spacing w:before="120" w:after="40"/>
      </w:pPr>
      <w:r>
        <w:t>Итог для семьи из 4 человек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масс-маркет: 93 092 ₽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Greenleaf: 43 940 ₽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экономия: 49 152 ₽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Таблицу показывать только по кнопке «Показать таблицу».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Обязательный дисклеймер:</w:t>
      </w:r>
    </w:p>
    <w:p>
      <w:pPr>
        <w:pStyle w:val="GreenleafQuote"/>
      </w:pPr>
      <w:r>
        <w:rPr>
          <w:rFonts w:ascii="Arial" w:hAnsi="Arial"/>
          <w:i/>
          <w:sz w:val="20"/>
        </w:rPr>
        <w:t>Расчёт примерный и зависит от состава семьи, привычек, расхода и актуальных цен.</w:t>
      </w:r>
    </w:p>
    <w:p>
      <w:pPr>
        <w:pStyle w:val="Heading1"/>
        <w:keepNext/>
        <w:keepLines/>
        <w:spacing w:before="160" w:after="80"/>
      </w:pPr>
      <w:r>
        <w:t>14. ЗАЯВКА ТОЛЬКО В КОНЦЕ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Финальная кнопка: «Хочу открыть условия Greenleaf».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Только после неё бот собирает: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имя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телефон или Telegram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комментарий — необязательно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После заявки: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заявка сохраняется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получает статус “новая”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привязывается к партнёру по refCode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получает уведомление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партнёр видит заявку в своём партнёрском разделе, если он есть</w:t>
      </w:r>
    </w:p>
    <w:p>
      <w:pPr>
        <w:spacing w:after="80" w:line="252" w:lineRule="auto"/>
      </w:pPr>
      <w:r>
        <w:rPr>
          <w:rFonts w:ascii="Arial" w:hAnsi="Arial"/>
          <w:b/>
          <w:i w:val="0"/>
          <w:color w:val="8B0000"/>
          <w:sz w:val="20"/>
        </w:rPr>
        <w:t>До финального блока заявку не создавать.</w:t>
      </w:r>
    </w:p>
    <w:p>
      <w:pPr>
        <w:pStyle w:val="Heading1"/>
        <w:keepNext/>
        <w:keepLines/>
        <w:spacing w:before="160" w:after="80"/>
      </w:pPr>
      <w:r>
        <w:t>15. РЕФЕРАЛЬНАЯ СИСТЕМА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Нужно реализовать партнёрскую модель из технической части.</w:t>
      </w:r>
    </w:p>
    <w:p>
      <w:pPr>
        <w:pStyle w:val="Heading2"/>
        <w:keepNext/>
        <w:keepLines/>
        <w:spacing w:before="120" w:after="40"/>
      </w:pPr>
      <w:r>
        <w:t>Первый запуск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Админ создаёт первого партнёра:</w:t>
      </w:r>
    </w:p>
    <w:p>
      <w:pPr>
        <w:spacing w:before="60" w:after="100" w:line="240" w:lineRule="auto"/>
        <w:ind w:left="340" w:right="170"/>
        <w:shd w:fill="F2F2F2"/>
      </w:pPr>
      <w:r>
        <w:rPr>
          <w:rFonts w:ascii="Consolas" w:hAnsi="Consolas"/>
          <w:sz w:val="18"/>
        </w:rPr>
        <w:t>Имя: Артём</w:t>
      </w:r>
      <w:r>
        <w:br/>
      </w:r>
      <w:r>
        <w:rPr>
          <w:rFonts w:ascii="Consolas" w:hAnsi="Consolas"/>
          <w:sz w:val="18"/>
        </w:rPr>
        <w:t>Telegram: @green7979</w:t>
      </w:r>
      <w:r>
        <w:br/>
      </w:r>
      <w:r>
        <w:rPr>
          <w:rFonts w:ascii="Consolas" w:hAnsi="Consolas"/>
          <w:sz w:val="18"/>
        </w:rPr>
        <w:t>refCode: artem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Система выдаёт ссылку:</w:t>
      </w:r>
    </w:p>
    <w:p>
      <w:pPr>
        <w:spacing w:before="60" w:after="100" w:line="240" w:lineRule="auto"/>
        <w:ind w:left="340" w:right="170"/>
        <w:shd w:fill="F2F2F2"/>
      </w:pPr>
      <w:r>
        <w:rPr>
          <w:rFonts w:ascii="Consolas" w:hAnsi="Consolas"/>
          <w:sz w:val="18"/>
        </w:rPr>
        <w:t>https://t.me/{BOT_USERNAME}?start=artem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Артём отправляет эту ссылку первым людям. Если человек зашёл по ссылке и оставил заявку, заявка закрепляется за Артёмом.</w:t>
      </w:r>
    </w:p>
    <w:p>
      <w:pPr>
        <w:pStyle w:val="Heading1"/>
        <w:keepNext/>
        <w:keepLines/>
        <w:spacing w:before="160" w:after="80"/>
      </w:pPr>
      <w:r>
        <w:t>16. КАК ЧЕЛОВЕК СТАНОВИТСЯ ПАРТНЁРОМ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Путь: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человек прошёл бот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оставил заявку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админ связался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человек зарегистрировался в Greenleaf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админ меняет статус заявки на “зарегистрирован”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система предлагает создать из этого человека партнёра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новому партнёру выдаётся refCode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у него появляется своя ссылка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Пример:</w:t>
      </w:r>
    </w:p>
    <w:p>
      <w:pPr>
        <w:pStyle w:val="GreenleafQuote"/>
      </w:pPr>
      <w:r>
        <w:rPr>
          <w:rFonts w:ascii="Arial" w:hAnsi="Arial"/>
          <w:i/>
          <w:sz w:val="20"/>
        </w:rPr>
        <w:t>Иван пришёл по ссылке Артёма.</w:t>
        <w:br/>
        <w:t>Иван зарегистрировался.</w:t>
        <w:br/>
        <w:t>Админ создал партнёра Ивана.</w:t>
        <w:br/>
        <w:t>Иван получил ссылку:</w:t>
        <w:br/>
        <w:t>https://t.me/{BOT_USERNAME}?start=ivan</w:t>
        <w:br/>
        <w:br/>
        <w:t>Теперь Иван отправляет её своим 3 людям.</w:t>
      </w:r>
    </w:p>
    <w:p>
      <w:pPr>
        <w:pStyle w:val="Heading1"/>
        <w:keepNext/>
        <w:keepLines/>
        <w:spacing w:before="160" w:after="80"/>
      </w:pPr>
      <w:r>
        <w:t>17. ПАРТНЁРСКОЕ МЕНЮ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Если пользователь является партнёром, у него должно появиться меню: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Моя ссылка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Мои заявки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Как отправить 3 людям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Статистика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Связаться с наставником</w:t>
      </w:r>
    </w:p>
    <w:p>
      <w:pPr>
        <w:pStyle w:val="Heading2"/>
        <w:keepNext/>
        <w:keepLines/>
        <w:spacing w:before="120" w:after="40"/>
      </w:pPr>
      <w:r>
        <w:t>Раздел «Моя ссылка»</w:t>
      </w:r>
    </w:p>
    <w:p>
      <w:pPr>
        <w:pStyle w:val="GreenleafQuote"/>
      </w:pPr>
      <w:r>
        <w:rPr>
          <w:rFonts w:ascii="Arial" w:hAnsi="Arial"/>
          <w:i/>
          <w:sz w:val="20"/>
        </w:rPr>
        <w:t>Твоя персональная ссылка:</w:t>
        <w:br/>
        <w:t>https://t.me/{BOT_USERNAME}?start={refCode}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Кнопки: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Скопировать ссылку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Как отправить человеку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Мои заявки</w:t>
      </w:r>
    </w:p>
    <w:p>
      <w:pPr>
        <w:pStyle w:val="Heading2"/>
        <w:keepNext/>
        <w:keepLines/>
        <w:spacing w:before="120" w:after="40"/>
      </w:pPr>
      <w:r>
        <w:t>Раздел «Как отправить 3 людям»</w:t>
      </w:r>
    </w:p>
    <w:p>
      <w:pPr>
        <w:pStyle w:val="GreenleafQuote"/>
      </w:pPr>
      <w:r>
        <w:rPr>
          <w:rFonts w:ascii="Arial" w:hAnsi="Arial"/>
          <w:i/>
          <w:sz w:val="20"/>
        </w:rPr>
        <w:t>Привет. Нашёл полезный бот, который помогает посмотреть, сколько семья тратит на обычные товары для дома за год: стирка, посуда, гигиена, туалетная бумага и другие категории.</w:t>
        <w:br/>
        <w:br/>
        <w:t>Он не начинает с бизнеса, сначала просто показывает разбор и расчёт.</w:t>
        <w:br/>
        <w:br/>
        <w:t>Пройди, интересно посмотреть цифры:</w:t>
        <w:br/>
        <w:t>{партнёрская ссылка}</w:t>
      </w:r>
    </w:p>
    <w:p>
      <w:pPr>
        <w:pStyle w:val="Heading2"/>
        <w:keepNext/>
        <w:keepLines/>
        <w:spacing w:before="120" w:after="40"/>
      </w:pPr>
      <w:r>
        <w:t>Раздел «Мои заявки»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Партнёр видит только свои заявки: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имя человека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контакт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дата заявки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статус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текущий этап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комментарий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Партнёр не должен видеть чужие заявки.</w:t>
      </w:r>
    </w:p>
    <w:p>
      <w:pPr>
        <w:pStyle w:val="Heading1"/>
        <w:keepNext/>
        <w:keepLines/>
        <w:spacing w:before="160" w:after="80"/>
      </w:pPr>
      <w:r>
        <w:t>18. TELEGRAM-АДМИНКА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Админка должна быть доступна только администраторам.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Разделы: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Заявки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Партнёры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 сценария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Калькулятор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Сценарные блоки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Диалоги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Настройки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ИИ / Proxy API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Статистика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Выйти из админки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Обязательно: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обычный пользователь не видит админку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может создать партнёра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может выдать ссылку партнёра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может открыть заявки партнёра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может изменить статус заявки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может из заявки создать партнёра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может поменять видео-ссылки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может проверить Proxy API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может посмотреть историю диалога</w:t>
      </w:r>
    </w:p>
    <w:p>
      <w:pPr>
        <w:pStyle w:val="Heading1"/>
        <w:keepNext/>
        <w:keepLines/>
        <w:spacing w:before="160" w:after="80"/>
      </w:pPr>
      <w:r>
        <w:t>19. ВЕБ-АДМИНКА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Веб-админка нужна для удобного управления.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В ней должны быть: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партнёры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заявки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видео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сценарные блоки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калькулятор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диалоги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настройки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Proxy API статус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статистика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В партнёрах обязательно показывать: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refCode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готовую ссылку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кнопку “Скопировать”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количество заявок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кнопку “Показать заявки”</w:t>
      </w:r>
    </w:p>
    <w:p>
      <w:pPr>
        <w:pStyle w:val="Heading1"/>
        <w:keepNext/>
        <w:keepLines/>
        <w:spacing w:before="160" w:after="80"/>
      </w:pPr>
      <w:r>
        <w:t>20. БЕЗОПАСНЫЕ ФОРМУЛИРОВКИ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Нельзя писать: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Greenleaf лечит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прокладки лечат молочницу, цистит или другие заболевания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бытовая химия гарантированно вызывает болезни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доход гарантирован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человек точно вернёт 28 900 ₽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покупки точно компенсируются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компания дарит продукцию бесплатно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Можно писать: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может вызывать вопросы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может быть нежелательно при чувствительности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стоит обращать внимание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это не медицинская консультация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расчёт примерный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результат зависит от действий, покупок, товарооборота и условий компании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бонусы могут компенсировать покупки</w:t>
      </w:r>
    </w:p>
    <w:p>
      <w:pPr>
        <w:pStyle w:val="Heading1"/>
        <w:keepNext/>
        <w:keepLines/>
        <w:spacing w:before="160" w:after="80"/>
      </w:pPr>
      <w:r>
        <w:t>21. ЧТО УБРАТЬ ИЗ ТЕКУЩЕЙ РЕАЛИЗАЦИИ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Убрать или полностью переделать: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нижнее меню сразу при /start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кнопки “Открыть доступ” и “Мой доступ” на старте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любую заявку в начале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ощущение заявки в начале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текстовые команды вместо кнопок на ключевых развилках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пустые фразы “Отлично, идём дальше”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ощущение кнопочного справочника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переходы без живой реакции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элементы, которые ведут к регистрации до финального блока</w:t>
      </w:r>
    </w:p>
    <w:p>
      <w:pPr>
        <w:pStyle w:val="Heading1"/>
        <w:keepNext/>
        <w:keepLines/>
        <w:spacing w:before="160" w:after="80"/>
      </w:pPr>
      <w:r>
        <w:t>22. ЧЕК-ЛИСТ ПРОВЕРКИ</w:t>
      </w:r>
    </w:p>
    <w:p>
      <w:pPr>
        <w:pStyle w:val="Heading2"/>
        <w:keepNext/>
        <w:keepLines/>
        <w:spacing w:before="120" w:after="40"/>
      </w:pPr>
      <w:r>
        <w:t>Новый пользователь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/start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нет нижнего меню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нет заявки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есть приветствие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есть видео или заглушка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есть кнопка “Начать”</w:t>
      </w:r>
    </w:p>
    <w:p>
      <w:pPr>
        <w:pStyle w:val="ListNumber"/>
        <w:spacing w:after="40" w:line="252" w:lineRule="auto"/>
      </w:pPr>
      <w:r>
        <w:rPr>
          <w:rFonts w:ascii="Arial" w:hAnsi="Arial"/>
          <w:sz w:val="20"/>
        </w:rPr>
        <w:t>после “Начать” есть выбор глубины</w:t>
      </w:r>
    </w:p>
    <w:p>
      <w:pPr>
        <w:pStyle w:val="Heading2"/>
        <w:keepNext/>
        <w:keepLines/>
        <w:spacing w:before="120" w:after="40"/>
      </w:pPr>
      <w:r>
        <w:t>Стирка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Проверить ответы: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Ariel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не знаю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Synergetic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Бот должен дать разные живые реакции.</w:t>
      </w:r>
    </w:p>
    <w:p>
      <w:pPr>
        <w:pStyle w:val="Heading2"/>
        <w:keepNext/>
        <w:keepLines/>
        <w:spacing w:before="120" w:after="40"/>
      </w:pPr>
      <w:r>
        <w:t>Меню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“Моя заявка” до финала не создаёт заявку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“Связаться” до финала не создаёт заявку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“Расчёт экономии” показывает расчёт, но не ломает сценарий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“Продолжить” возвращает на текущий этап</w:t>
      </w:r>
    </w:p>
    <w:p>
      <w:pPr>
        <w:pStyle w:val="Heading2"/>
        <w:keepNext/>
        <w:keepLines/>
        <w:spacing w:before="120" w:after="40"/>
      </w:pPr>
      <w:r>
        <w:t>Финал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заявка создаётся только после финального вопроса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заявка сохраняется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заявка привязана к партнёру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админ получил уведомление</w:t>
      </w:r>
    </w:p>
    <w:p>
      <w:pPr>
        <w:pStyle w:val="Heading2"/>
        <w:keepNext/>
        <w:keepLines/>
        <w:spacing w:before="120" w:after="40"/>
      </w:pPr>
      <w:r>
        <w:t>Рефералка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создать партнёра Артёма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получить ссылку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зайти по ссылке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оставить заявку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заявка закрепилась за Артёмом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из заявки создать нового партнёра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новый партнёр получил свою ссылку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новый партнёр видит только свои заявки</w:t>
      </w:r>
    </w:p>
    <w:p>
      <w:pPr>
        <w:pStyle w:val="Heading2"/>
        <w:keepNext/>
        <w:keepLines/>
        <w:spacing w:before="120" w:after="40"/>
      </w:pPr>
      <w:r>
        <w:t>Proxy API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если ключи есть — ИИ отвечает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если ключей нет — бот работает по шаблонам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в админке видно статус Proxy API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тестовый запрос работает</w:t>
      </w:r>
    </w:p>
    <w:p>
      <w:pPr>
        <w:pStyle w:val="Heading1"/>
        <w:keepNext/>
        <w:keepLines/>
        <w:spacing w:before="160" w:after="80"/>
      </w:pPr>
      <w:r>
        <w:t>23. ИТОГОВЫЙ РЕЗУЛЬТАТ</w:t>
      </w:r>
    </w:p>
    <w:p>
      <w:pPr>
        <w:spacing w:after="80" w:line="252" w:lineRule="auto"/>
      </w:pPr>
      <w:r>
        <w:rPr>
          <w:rFonts w:ascii="Arial" w:hAnsi="Arial"/>
          <w:b w:val="0"/>
          <w:i w:val="0"/>
          <w:sz w:val="20"/>
        </w:rPr>
        <w:t>На выходе должен быть рабочий Telegram-бот Greenleaf: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живой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понятный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без заявки в начале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без ощущения кнопочной болванки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нормальной логикой сценария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Proxy API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рефералкой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партнёрским режимом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Telegram-админкой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веб-админкой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заявками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видео-ссылками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расчётами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0"/>
        </w:rPr>
        <w:t>с безопасными формулировками</w:t>
      </w:r>
    </w:p>
    <w:p>
      <w:pPr>
        <w:spacing w:after="80" w:line="252" w:lineRule="auto"/>
      </w:pPr>
      <w:r>
        <w:rPr>
          <w:rFonts w:ascii="Arial" w:hAnsi="Arial"/>
          <w:b/>
          <w:i w:val="0"/>
          <w:sz w:val="20"/>
        </w:rPr>
        <w:t>Если текущая реализация мешает, лучше перестроить сценарный слой нормально, чем пытаться латать текущую кнопочную логику.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Greenleaf AI Bot — ТЗ для Replit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B2B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eenleafQuote">
    <w:name w:val="Greenleaf Quote"/>
    <w:pPr>
      <w:spacing w:before="60" w:after="100"/>
      <w:ind w:left="340" w:right="170"/>
    </w:pPr>
    <w:rPr>
      <w:rFonts w:ascii="Arial" w:hAnsi="Arial" w:eastAsia="Arial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