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1522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567"/>
        <w:gridCol w:w="557"/>
        <w:gridCol w:w="551"/>
        <w:gridCol w:w="541"/>
        <w:gridCol w:w="10"/>
        <w:gridCol w:w="551"/>
        <w:gridCol w:w="541"/>
        <w:gridCol w:w="10"/>
        <w:gridCol w:w="551"/>
        <w:gridCol w:w="541"/>
        <w:gridCol w:w="10"/>
        <w:gridCol w:w="551"/>
        <w:gridCol w:w="541"/>
        <w:gridCol w:w="10"/>
        <w:gridCol w:w="551"/>
        <w:gridCol w:w="540"/>
        <w:gridCol w:w="11"/>
        <w:gridCol w:w="551"/>
        <w:gridCol w:w="540"/>
        <w:gridCol w:w="11"/>
        <w:gridCol w:w="551"/>
        <w:gridCol w:w="541"/>
        <w:gridCol w:w="10"/>
        <w:gridCol w:w="551"/>
        <w:gridCol w:w="540"/>
        <w:gridCol w:w="11"/>
        <w:gridCol w:w="551"/>
        <w:gridCol w:w="540"/>
        <w:gridCol w:w="11"/>
        <w:gridCol w:w="551"/>
        <w:gridCol w:w="540"/>
        <w:gridCol w:w="11"/>
        <w:gridCol w:w="551"/>
        <w:gridCol w:w="540"/>
        <w:gridCol w:w="11"/>
        <w:gridCol w:w="551"/>
        <w:gridCol w:w="540"/>
        <w:gridCol w:w="11"/>
        <w:gridCol w:w="551"/>
        <w:gridCol w:w="540"/>
        <w:gridCol w:w="11"/>
        <w:gridCol w:w="559"/>
        <w:gridCol w:w="567"/>
        <w:gridCol w:w="4546"/>
      </w:tblGrid>
      <w:tr w:rsidR="003A7BDA" w:rsidTr="003A7BDA">
        <w:trPr>
          <w:trHeight w:val="557"/>
        </w:trPr>
        <w:tc>
          <w:tcPr>
            <w:tcW w:w="17993" w:type="dxa"/>
            <w:gridSpan w:val="44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Металлоемкость подкрановых балок, кг/м</w:t>
            </w:r>
          </w:p>
        </w:tc>
        <w:tc>
          <w:tcPr>
            <w:tcW w:w="4546" w:type="dxa"/>
            <w:vAlign w:val="center"/>
          </w:tcPr>
          <w:p w:rsidR="003A7BDA" w:rsidRDefault="003A7BDA" w:rsidP="003A7BDA">
            <w:pPr>
              <w:jc w:val="center"/>
            </w:pPr>
            <w:r>
              <w:t>Примечание</w:t>
            </w:r>
          </w:p>
        </w:tc>
      </w:tr>
      <w:tr w:rsidR="003A7BDA" w:rsidTr="003A7BDA">
        <w:trPr>
          <w:trHeight w:val="375"/>
        </w:trPr>
        <w:tc>
          <w:tcPr>
            <w:tcW w:w="1417" w:type="dxa"/>
            <w:vMerge w:val="restart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Пролет</w:t>
            </w:r>
          </w:p>
          <w:p w:rsidR="003A7BDA" w:rsidRDefault="003A7BDA" w:rsidP="003A7BDA">
            <w:pPr>
              <w:jc w:val="center"/>
            </w:pPr>
            <w:r>
              <w:t>п/б</w:t>
            </w:r>
          </w:p>
        </w:tc>
        <w:tc>
          <w:tcPr>
            <w:tcW w:w="16576" w:type="dxa"/>
            <w:gridSpan w:val="43"/>
            <w:shd w:val="clear" w:color="auto" w:fill="FFF2CC" w:themeFill="accent4" w:themeFillTint="33"/>
            <w:vAlign w:val="center"/>
          </w:tcPr>
          <w:p w:rsidR="003A7BDA" w:rsidRDefault="003A7BDA" w:rsidP="003A7BDA">
            <w:pPr>
              <w:jc w:val="center"/>
            </w:pPr>
            <w:r>
              <w:t>Грузоподъемность</w:t>
            </w:r>
          </w:p>
        </w:tc>
        <w:tc>
          <w:tcPr>
            <w:tcW w:w="4546" w:type="dxa"/>
          </w:tcPr>
          <w:p w:rsidR="003A7BDA" w:rsidRDefault="003A7BDA" w:rsidP="003A7BDA">
            <w:pPr>
              <w:jc w:val="center"/>
            </w:pPr>
          </w:p>
        </w:tc>
      </w:tr>
      <w:tr w:rsidR="003A7BDA" w:rsidTr="003A7BDA">
        <w:trPr>
          <w:trHeight w:val="394"/>
        </w:trPr>
        <w:tc>
          <w:tcPr>
            <w:tcW w:w="1417" w:type="dxa"/>
            <w:vMerge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3318" w:type="dxa"/>
            <w:gridSpan w:val="7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 т</w:t>
            </w:r>
          </w:p>
        </w:tc>
        <w:tc>
          <w:tcPr>
            <w:tcW w:w="3305" w:type="dxa"/>
            <w:gridSpan w:val="9"/>
            <w:tcBorders>
              <w:bottom w:val="single" w:sz="12" w:space="0" w:color="auto"/>
            </w:tcBorders>
            <w:vAlign w:val="center"/>
          </w:tcPr>
          <w:p w:rsidR="003A7BDA" w:rsidRDefault="003A7BDA" w:rsidP="003A7BDA">
            <w:pPr>
              <w:jc w:val="center"/>
            </w:pPr>
            <w:r>
              <w:t>10 т</w:t>
            </w:r>
          </w:p>
        </w:tc>
        <w:tc>
          <w:tcPr>
            <w:tcW w:w="3306" w:type="dxa"/>
            <w:gridSpan w:val="9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20 т</w:t>
            </w:r>
          </w:p>
        </w:tc>
        <w:tc>
          <w:tcPr>
            <w:tcW w:w="3306" w:type="dxa"/>
            <w:gridSpan w:val="9"/>
            <w:tcBorders>
              <w:bottom w:val="single" w:sz="12" w:space="0" w:color="auto"/>
            </w:tcBorders>
            <w:vAlign w:val="center"/>
          </w:tcPr>
          <w:p w:rsidR="003A7BDA" w:rsidRDefault="003A7BDA" w:rsidP="003A7BDA">
            <w:pPr>
              <w:jc w:val="center"/>
            </w:pPr>
            <w:r>
              <w:t>32 т</w:t>
            </w:r>
          </w:p>
        </w:tc>
        <w:tc>
          <w:tcPr>
            <w:tcW w:w="3341" w:type="dxa"/>
            <w:gridSpan w:val="9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50 т</w:t>
            </w:r>
          </w:p>
        </w:tc>
        <w:tc>
          <w:tcPr>
            <w:tcW w:w="4546" w:type="dxa"/>
          </w:tcPr>
          <w:p w:rsidR="003A7BDA" w:rsidRDefault="003A7BDA" w:rsidP="003A7BDA">
            <w:pPr>
              <w:jc w:val="center"/>
            </w:pPr>
          </w:p>
        </w:tc>
      </w:tr>
      <w:tr w:rsidR="003A7BDA" w:rsidTr="003A7BDA">
        <w:trPr>
          <w:trHeight w:val="399"/>
        </w:trPr>
        <w:tc>
          <w:tcPr>
            <w:tcW w:w="1417" w:type="dxa"/>
            <w:vMerge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16576" w:type="dxa"/>
            <w:gridSpan w:val="43"/>
            <w:shd w:val="clear" w:color="auto" w:fill="FFF2CC" w:themeFill="accent4" w:themeFillTint="33"/>
            <w:vAlign w:val="center"/>
          </w:tcPr>
          <w:p w:rsidR="003A7BDA" w:rsidRDefault="003A7BDA" w:rsidP="003A7BDA">
            <w:pPr>
              <w:jc w:val="center"/>
            </w:pPr>
            <w:r>
              <w:t>Режим работы</w:t>
            </w:r>
          </w:p>
        </w:tc>
        <w:tc>
          <w:tcPr>
            <w:tcW w:w="4546" w:type="dxa"/>
          </w:tcPr>
          <w:p w:rsidR="003A7BDA" w:rsidRDefault="003A7BDA" w:rsidP="003A7BDA">
            <w:pPr>
              <w:jc w:val="center"/>
            </w:pPr>
          </w:p>
        </w:tc>
      </w:tr>
      <w:tr w:rsidR="003A7BDA" w:rsidTr="003A7BDA">
        <w:trPr>
          <w:trHeight w:val="392"/>
        </w:trPr>
        <w:tc>
          <w:tcPr>
            <w:tcW w:w="1417" w:type="dxa"/>
            <w:vMerge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1124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1К-3К</w:t>
            </w:r>
          </w:p>
        </w:tc>
        <w:tc>
          <w:tcPr>
            <w:tcW w:w="1092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4К-6К</w:t>
            </w:r>
          </w:p>
        </w:tc>
        <w:tc>
          <w:tcPr>
            <w:tcW w:w="1102" w:type="dxa"/>
            <w:gridSpan w:val="3"/>
            <w:tcBorders>
              <w:bottom w:val="single" w:sz="12" w:space="0" w:color="auto"/>
            </w:tcBorders>
            <w:shd w:val="clear" w:color="auto" w:fill="FFF2CC" w:themeFill="accent4" w:themeFillTint="33"/>
            <w:vAlign w:val="center"/>
          </w:tcPr>
          <w:p w:rsidR="003A7BDA" w:rsidRDefault="003A7BDA" w:rsidP="003A7BDA">
            <w:pPr>
              <w:jc w:val="center"/>
            </w:pPr>
            <w:r>
              <w:t>7К</w:t>
            </w:r>
          </w:p>
        </w:tc>
        <w:tc>
          <w:tcPr>
            <w:tcW w:w="1102" w:type="dxa"/>
            <w:gridSpan w:val="3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1К-3К</w:t>
            </w:r>
          </w:p>
        </w:tc>
        <w:tc>
          <w:tcPr>
            <w:tcW w:w="1102" w:type="dxa"/>
            <w:gridSpan w:val="3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4К-6К</w:t>
            </w:r>
          </w:p>
        </w:tc>
        <w:tc>
          <w:tcPr>
            <w:tcW w:w="1101" w:type="dxa"/>
            <w:gridSpan w:val="3"/>
            <w:tcBorders>
              <w:bottom w:val="single" w:sz="12" w:space="0" w:color="auto"/>
            </w:tcBorders>
            <w:shd w:val="clear" w:color="auto" w:fill="FFF2CC" w:themeFill="accent4" w:themeFillTint="33"/>
            <w:vAlign w:val="center"/>
          </w:tcPr>
          <w:p w:rsidR="003A7BDA" w:rsidRDefault="003A7BDA" w:rsidP="003A7BDA">
            <w:pPr>
              <w:jc w:val="center"/>
            </w:pPr>
            <w:r>
              <w:t>7К</w:t>
            </w:r>
          </w:p>
        </w:tc>
        <w:tc>
          <w:tcPr>
            <w:tcW w:w="1102" w:type="dxa"/>
            <w:gridSpan w:val="3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1К-3К</w:t>
            </w:r>
          </w:p>
        </w:tc>
        <w:tc>
          <w:tcPr>
            <w:tcW w:w="1103" w:type="dxa"/>
            <w:gridSpan w:val="3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4К-6К</w:t>
            </w:r>
          </w:p>
        </w:tc>
        <w:tc>
          <w:tcPr>
            <w:tcW w:w="1101" w:type="dxa"/>
            <w:gridSpan w:val="3"/>
            <w:tcBorders>
              <w:bottom w:val="single" w:sz="12" w:space="0" w:color="auto"/>
            </w:tcBorders>
            <w:shd w:val="clear" w:color="auto" w:fill="FFF2CC" w:themeFill="accent4" w:themeFillTint="33"/>
            <w:vAlign w:val="center"/>
          </w:tcPr>
          <w:p w:rsidR="003A7BDA" w:rsidRDefault="003A7BDA" w:rsidP="003A7BDA">
            <w:pPr>
              <w:jc w:val="center"/>
            </w:pPr>
            <w:r>
              <w:t>7К, 8К</w:t>
            </w:r>
          </w:p>
        </w:tc>
        <w:tc>
          <w:tcPr>
            <w:tcW w:w="1102" w:type="dxa"/>
            <w:gridSpan w:val="3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1К-3К</w:t>
            </w:r>
          </w:p>
        </w:tc>
        <w:tc>
          <w:tcPr>
            <w:tcW w:w="1102" w:type="dxa"/>
            <w:gridSpan w:val="3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4К-6К</w:t>
            </w:r>
          </w:p>
        </w:tc>
        <w:tc>
          <w:tcPr>
            <w:tcW w:w="1102" w:type="dxa"/>
            <w:gridSpan w:val="3"/>
            <w:tcBorders>
              <w:bottom w:val="single" w:sz="12" w:space="0" w:color="auto"/>
            </w:tcBorders>
            <w:shd w:val="clear" w:color="auto" w:fill="FFF2CC" w:themeFill="accent4" w:themeFillTint="33"/>
            <w:vAlign w:val="center"/>
          </w:tcPr>
          <w:p w:rsidR="003A7BDA" w:rsidRDefault="003A7BDA" w:rsidP="003A7BDA">
            <w:pPr>
              <w:jc w:val="center"/>
            </w:pPr>
            <w:r>
              <w:t>7К, 8К</w:t>
            </w:r>
          </w:p>
        </w:tc>
        <w:tc>
          <w:tcPr>
            <w:tcW w:w="1102" w:type="dxa"/>
            <w:gridSpan w:val="3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3К</w:t>
            </w:r>
          </w:p>
        </w:tc>
        <w:tc>
          <w:tcPr>
            <w:tcW w:w="1102" w:type="dxa"/>
            <w:gridSpan w:val="3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5К-6К</w:t>
            </w:r>
          </w:p>
        </w:tc>
        <w:tc>
          <w:tcPr>
            <w:tcW w:w="1137" w:type="dxa"/>
            <w:gridSpan w:val="3"/>
            <w:tcBorders>
              <w:bottom w:val="single" w:sz="12" w:space="0" w:color="auto"/>
            </w:tcBorders>
            <w:shd w:val="clear" w:color="auto" w:fill="FFF2CC" w:themeFill="accent4" w:themeFillTint="33"/>
            <w:vAlign w:val="center"/>
          </w:tcPr>
          <w:p w:rsidR="003A7BDA" w:rsidRDefault="003A7BDA" w:rsidP="003A7BDA">
            <w:pPr>
              <w:jc w:val="center"/>
            </w:pPr>
            <w:r>
              <w:t>7К, 8К</w:t>
            </w:r>
          </w:p>
        </w:tc>
        <w:tc>
          <w:tcPr>
            <w:tcW w:w="4546" w:type="dxa"/>
          </w:tcPr>
          <w:p w:rsidR="003A7BDA" w:rsidRDefault="003A7BDA" w:rsidP="003A7BDA">
            <w:pPr>
              <w:jc w:val="center"/>
            </w:pPr>
          </w:p>
        </w:tc>
      </w:tr>
      <w:tr w:rsidR="003A7BDA" w:rsidTr="003A7BDA">
        <w:trPr>
          <w:trHeight w:val="398"/>
        </w:trPr>
        <w:tc>
          <w:tcPr>
            <w:tcW w:w="1417" w:type="dxa"/>
            <w:vMerge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16576" w:type="dxa"/>
            <w:gridSpan w:val="43"/>
            <w:shd w:val="clear" w:color="auto" w:fill="auto"/>
            <w:vAlign w:val="center"/>
          </w:tcPr>
          <w:p w:rsidR="003A7BDA" w:rsidRDefault="003A7BDA" w:rsidP="003A7BDA">
            <w:pPr>
              <w:jc w:val="center"/>
            </w:pPr>
            <w:r>
              <w:t>Количество кранов</w:t>
            </w:r>
          </w:p>
        </w:tc>
        <w:tc>
          <w:tcPr>
            <w:tcW w:w="4546" w:type="dxa"/>
          </w:tcPr>
          <w:p w:rsidR="003A7BDA" w:rsidRDefault="003A7BDA" w:rsidP="003A7BDA">
            <w:pPr>
              <w:jc w:val="center"/>
            </w:pPr>
          </w:p>
        </w:tc>
      </w:tr>
      <w:tr w:rsidR="003A7BDA" w:rsidTr="003A7BDA">
        <w:trPr>
          <w:trHeight w:val="389"/>
        </w:trPr>
        <w:tc>
          <w:tcPr>
            <w:tcW w:w="1417" w:type="dxa"/>
            <w:vMerge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67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557" w:type="dxa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551" w:type="dxa"/>
            <w:gridSpan w:val="2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551" w:type="dxa"/>
            <w:gridSpan w:val="2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551" w:type="dxa"/>
            <w:gridSpan w:val="2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551" w:type="dxa"/>
            <w:gridSpan w:val="2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551" w:type="dxa"/>
            <w:gridSpan w:val="2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551" w:type="dxa"/>
            <w:gridSpan w:val="2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551" w:type="dxa"/>
            <w:gridSpan w:val="2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551" w:type="dxa"/>
            <w:gridSpan w:val="2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551" w:type="dxa"/>
            <w:gridSpan w:val="2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551" w:type="dxa"/>
            <w:gridSpan w:val="2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551" w:type="dxa"/>
            <w:gridSpan w:val="2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551" w:type="dxa"/>
            <w:gridSpan w:val="2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551" w:type="dxa"/>
            <w:gridSpan w:val="2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55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4546" w:type="dxa"/>
          </w:tcPr>
          <w:p w:rsidR="003A7BDA" w:rsidRDefault="003A7BDA" w:rsidP="003A7BDA">
            <w:pPr>
              <w:jc w:val="center"/>
            </w:pPr>
          </w:p>
        </w:tc>
      </w:tr>
      <w:tr w:rsidR="003A7BDA" w:rsidTr="003A7BDA">
        <w:trPr>
          <w:trHeight w:val="728"/>
        </w:trPr>
        <w:tc>
          <w:tcPr>
            <w:tcW w:w="1417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6 м</w:t>
            </w:r>
          </w:p>
        </w:tc>
        <w:tc>
          <w:tcPr>
            <w:tcW w:w="567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80</w:t>
            </w:r>
          </w:p>
        </w:tc>
        <w:tc>
          <w:tcPr>
            <w:tcW w:w="557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80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85</w:t>
            </w:r>
          </w:p>
        </w:tc>
        <w:tc>
          <w:tcPr>
            <w:tcW w:w="551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90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190</w:t>
            </w:r>
          </w:p>
        </w:tc>
        <w:tc>
          <w:tcPr>
            <w:tcW w:w="551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200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80</w:t>
            </w:r>
          </w:p>
        </w:tc>
        <w:tc>
          <w:tcPr>
            <w:tcW w:w="551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100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100</w:t>
            </w:r>
          </w:p>
        </w:tc>
        <w:tc>
          <w:tcPr>
            <w:tcW w:w="551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100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240</w:t>
            </w:r>
          </w:p>
        </w:tc>
        <w:tc>
          <w:tcPr>
            <w:tcW w:w="551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250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105</w:t>
            </w:r>
          </w:p>
        </w:tc>
        <w:tc>
          <w:tcPr>
            <w:tcW w:w="551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140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110</w:t>
            </w:r>
          </w:p>
        </w:tc>
        <w:tc>
          <w:tcPr>
            <w:tcW w:w="551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140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270</w:t>
            </w:r>
          </w:p>
        </w:tc>
        <w:tc>
          <w:tcPr>
            <w:tcW w:w="551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320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140</w:t>
            </w:r>
          </w:p>
        </w:tc>
        <w:tc>
          <w:tcPr>
            <w:tcW w:w="551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160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140</w:t>
            </w:r>
          </w:p>
        </w:tc>
        <w:tc>
          <w:tcPr>
            <w:tcW w:w="551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165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340</w:t>
            </w:r>
          </w:p>
        </w:tc>
        <w:tc>
          <w:tcPr>
            <w:tcW w:w="551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420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160</w:t>
            </w:r>
          </w:p>
        </w:tc>
        <w:tc>
          <w:tcPr>
            <w:tcW w:w="551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190</w:t>
            </w:r>
          </w:p>
        </w:tc>
        <w:tc>
          <w:tcPr>
            <w:tcW w:w="5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160</w:t>
            </w:r>
          </w:p>
        </w:tc>
        <w:tc>
          <w:tcPr>
            <w:tcW w:w="551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200</w:t>
            </w:r>
          </w:p>
        </w:tc>
        <w:tc>
          <w:tcPr>
            <w:tcW w:w="55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340</w:t>
            </w:r>
          </w:p>
        </w:tc>
        <w:tc>
          <w:tcPr>
            <w:tcW w:w="567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440</w:t>
            </w:r>
          </w:p>
        </w:tc>
        <w:tc>
          <w:tcPr>
            <w:tcW w:w="4546" w:type="dxa"/>
            <w:vMerge w:val="restart"/>
            <w:shd w:val="clear" w:color="auto" w:fill="auto"/>
            <w:vAlign w:val="center"/>
          </w:tcPr>
          <w:p w:rsidR="003A7BDA" w:rsidRPr="005C581B" w:rsidRDefault="003A7BDA" w:rsidP="003A7BDA">
            <w:r>
              <w:t xml:space="preserve">Масса ПБ принята по данным т. с. 1.426.2-7 Выпуск 3 с поправочным К=1,2 для режимов работ 1К-6К; для режимов работ 7К-8К с К=2,4 (выведен из 293170-РР для ПБ </w:t>
            </w:r>
            <w:r>
              <w:rPr>
                <w:lang w:val="en-US"/>
              </w:rPr>
              <w:t>Q</w:t>
            </w:r>
            <w:r>
              <w:t xml:space="preserve">=50 т </w:t>
            </w:r>
            <w:r>
              <w:rPr>
                <w:lang w:val="en-US"/>
              </w:rPr>
              <w:t>L</w:t>
            </w:r>
            <w:r>
              <w:t>=12 м)</w:t>
            </w:r>
          </w:p>
        </w:tc>
      </w:tr>
      <w:tr w:rsidR="003A7BDA" w:rsidTr="003A7BDA">
        <w:tc>
          <w:tcPr>
            <w:tcW w:w="1417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12 м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150</w:t>
            </w:r>
          </w:p>
        </w:tc>
        <w:tc>
          <w:tcPr>
            <w:tcW w:w="557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150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150</w:t>
            </w:r>
          </w:p>
        </w:tc>
        <w:tc>
          <w:tcPr>
            <w:tcW w:w="551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160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320</w:t>
            </w:r>
          </w:p>
        </w:tc>
        <w:tc>
          <w:tcPr>
            <w:tcW w:w="551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350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150</w:t>
            </w:r>
          </w:p>
        </w:tc>
        <w:tc>
          <w:tcPr>
            <w:tcW w:w="551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180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150</w:t>
            </w:r>
          </w:p>
        </w:tc>
        <w:tc>
          <w:tcPr>
            <w:tcW w:w="551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180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320</w:t>
            </w:r>
          </w:p>
        </w:tc>
        <w:tc>
          <w:tcPr>
            <w:tcW w:w="551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350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180</w:t>
            </w:r>
          </w:p>
        </w:tc>
        <w:tc>
          <w:tcPr>
            <w:tcW w:w="551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200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180</w:t>
            </w:r>
          </w:p>
        </w:tc>
        <w:tc>
          <w:tcPr>
            <w:tcW w:w="551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200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390</w:t>
            </w:r>
          </w:p>
        </w:tc>
        <w:tc>
          <w:tcPr>
            <w:tcW w:w="551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440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200</w:t>
            </w:r>
          </w:p>
        </w:tc>
        <w:tc>
          <w:tcPr>
            <w:tcW w:w="551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220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200</w:t>
            </w:r>
          </w:p>
        </w:tc>
        <w:tc>
          <w:tcPr>
            <w:tcW w:w="551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220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470</w:t>
            </w:r>
          </w:p>
        </w:tc>
        <w:tc>
          <w:tcPr>
            <w:tcW w:w="551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500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230</w:t>
            </w:r>
          </w:p>
        </w:tc>
        <w:tc>
          <w:tcPr>
            <w:tcW w:w="551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250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230</w:t>
            </w:r>
          </w:p>
        </w:tc>
        <w:tc>
          <w:tcPr>
            <w:tcW w:w="551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260</w:t>
            </w:r>
          </w:p>
        </w:tc>
        <w:tc>
          <w:tcPr>
            <w:tcW w:w="559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500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540</w:t>
            </w:r>
          </w:p>
        </w:tc>
        <w:tc>
          <w:tcPr>
            <w:tcW w:w="4546" w:type="dxa"/>
            <w:vMerge/>
            <w:shd w:val="clear" w:color="auto" w:fill="auto"/>
            <w:vAlign w:val="center"/>
          </w:tcPr>
          <w:p w:rsidR="003A7BDA" w:rsidRDefault="003A7BDA" w:rsidP="003A7BDA">
            <w:pPr>
              <w:jc w:val="center"/>
            </w:pPr>
          </w:p>
        </w:tc>
      </w:tr>
      <w:tr w:rsidR="003A7BDA" w:rsidTr="003A7BDA">
        <w:trPr>
          <w:trHeight w:val="457"/>
        </w:trPr>
        <w:tc>
          <w:tcPr>
            <w:tcW w:w="1417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67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7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gridSpan w:val="2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gridSpan w:val="2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gridSpan w:val="2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gridSpan w:val="2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gridSpan w:val="2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gridSpan w:val="2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gridSpan w:val="2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gridSpan w:val="2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gridSpan w:val="2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gridSpan w:val="2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gridSpan w:val="2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gridSpan w:val="2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1" w:type="dxa"/>
            <w:gridSpan w:val="2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59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67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4546" w:type="dxa"/>
          </w:tcPr>
          <w:p w:rsidR="003A7BDA" w:rsidRDefault="003A7BDA" w:rsidP="003A7BDA">
            <w:pPr>
              <w:ind w:left="596" w:firstLine="3828"/>
              <w:jc w:val="center"/>
            </w:pPr>
          </w:p>
        </w:tc>
      </w:tr>
    </w:tbl>
    <w:p w:rsidR="00EF35FC" w:rsidRDefault="003A7BDA">
      <w:r>
        <w:t>Таблица 1</w:t>
      </w:r>
      <w:r w:rsidR="004149BC">
        <w:t xml:space="preserve">.3.2 </w:t>
      </w:r>
      <w:r>
        <w:t>(начало)</w:t>
      </w:r>
    </w:p>
    <w:p w:rsidR="003A7BDA" w:rsidRDefault="003A7BDA"/>
    <w:tbl>
      <w:tblPr>
        <w:tblStyle w:val="a3"/>
        <w:tblpPr w:leftFromText="180" w:rightFromText="180" w:vertAnchor="text" w:horzAnchor="margin" w:tblpY="295"/>
        <w:tblOverlap w:val="never"/>
        <w:tblW w:w="229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636"/>
        <w:gridCol w:w="570"/>
        <w:gridCol w:w="665"/>
        <w:gridCol w:w="666"/>
        <w:gridCol w:w="666"/>
        <w:gridCol w:w="665"/>
        <w:gridCol w:w="751"/>
        <w:gridCol w:w="666"/>
        <w:gridCol w:w="748"/>
        <w:gridCol w:w="618"/>
        <w:gridCol w:w="729"/>
        <w:gridCol w:w="666"/>
        <w:gridCol w:w="670"/>
        <w:gridCol w:w="608"/>
        <w:gridCol w:w="734"/>
        <w:gridCol w:w="697"/>
        <w:gridCol w:w="731"/>
        <w:gridCol w:w="666"/>
        <w:gridCol w:w="675"/>
        <w:gridCol w:w="709"/>
        <w:gridCol w:w="708"/>
        <w:gridCol w:w="709"/>
        <w:gridCol w:w="709"/>
        <w:gridCol w:w="709"/>
        <w:gridCol w:w="567"/>
        <w:gridCol w:w="708"/>
        <w:gridCol w:w="567"/>
        <w:gridCol w:w="709"/>
        <w:gridCol w:w="709"/>
        <w:gridCol w:w="709"/>
        <w:gridCol w:w="1559"/>
      </w:tblGrid>
      <w:tr w:rsidR="003A7BDA" w:rsidTr="0032406C">
        <w:trPr>
          <w:trHeight w:val="557"/>
        </w:trPr>
        <w:tc>
          <w:tcPr>
            <w:tcW w:w="21390" w:type="dxa"/>
            <w:gridSpan w:val="31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 w:rsidRPr="004F6763">
              <w:t>Металлоемкость подкрановых балок, кг/м</w:t>
            </w:r>
          </w:p>
        </w:tc>
        <w:tc>
          <w:tcPr>
            <w:tcW w:w="1559" w:type="dxa"/>
            <w:vAlign w:val="center"/>
          </w:tcPr>
          <w:p w:rsidR="003A7BDA" w:rsidRPr="004F6763" w:rsidRDefault="003A7BDA" w:rsidP="003A7BDA">
            <w:pPr>
              <w:jc w:val="center"/>
            </w:pPr>
            <w:r>
              <w:t>Примечание</w:t>
            </w:r>
          </w:p>
        </w:tc>
      </w:tr>
      <w:tr w:rsidR="003A7BDA" w:rsidTr="0032406C">
        <w:trPr>
          <w:trHeight w:val="548"/>
        </w:trPr>
        <w:tc>
          <w:tcPr>
            <w:tcW w:w="1050" w:type="dxa"/>
            <w:vMerge w:val="restart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Пролет</w:t>
            </w:r>
          </w:p>
          <w:p w:rsidR="003A7BDA" w:rsidRDefault="003A7BDA" w:rsidP="003A7BDA">
            <w:pPr>
              <w:jc w:val="center"/>
            </w:pPr>
            <w:r>
              <w:t>п/б</w:t>
            </w:r>
          </w:p>
        </w:tc>
        <w:tc>
          <w:tcPr>
            <w:tcW w:w="20340" w:type="dxa"/>
            <w:gridSpan w:val="30"/>
            <w:shd w:val="clear" w:color="auto" w:fill="FFF2CC" w:themeFill="accent4" w:themeFillTint="33"/>
            <w:vAlign w:val="center"/>
          </w:tcPr>
          <w:p w:rsidR="003A7BDA" w:rsidRDefault="003A7BDA" w:rsidP="003A7BDA">
            <w:pPr>
              <w:jc w:val="center"/>
            </w:pPr>
            <w:r>
              <w:t>Грузоподъемность</w:t>
            </w:r>
          </w:p>
        </w:tc>
        <w:tc>
          <w:tcPr>
            <w:tcW w:w="1559" w:type="dxa"/>
            <w:vMerge w:val="restart"/>
            <w:vAlign w:val="center"/>
          </w:tcPr>
          <w:p w:rsidR="003A7BDA" w:rsidRDefault="003A7BDA" w:rsidP="00DF27FA">
            <w:pPr>
              <w:jc w:val="center"/>
            </w:pPr>
            <w:r>
              <w:t>Масса ПБ принята по данным т. с. 1.426.2-7 Выпуск 5 с поправочным К=1,2</w:t>
            </w:r>
            <w:r>
              <w:sym w:font="Symbol" w:char="F0B8"/>
            </w:r>
            <w:r>
              <w:t>1,3 для режимов работ 1К-6К; для режимов работ 7К-8К принято по аналогам и</w:t>
            </w:r>
            <w:r w:rsidR="00DF27FA">
              <w:t xml:space="preserve">  </w:t>
            </w:r>
            <w:r>
              <w:t xml:space="preserve"> т. с. 1.462-8 Вып</w:t>
            </w:r>
            <w:r w:rsidR="00DF27FA">
              <w:t>уск</w:t>
            </w:r>
            <w:r>
              <w:t xml:space="preserve"> 1  (К=2,2</w:t>
            </w:r>
            <w:r w:rsidR="00DF27FA">
              <w:sym w:font="Symbol" w:char="F0B8"/>
            </w:r>
            <w:r>
              <w:t>2,4)</w:t>
            </w:r>
          </w:p>
        </w:tc>
      </w:tr>
      <w:tr w:rsidR="003A7BDA" w:rsidTr="0032406C">
        <w:trPr>
          <w:trHeight w:val="364"/>
        </w:trPr>
        <w:tc>
          <w:tcPr>
            <w:tcW w:w="1050" w:type="dxa"/>
            <w:vMerge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</w:p>
        </w:tc>
        <w:tc>
          <w:tcPr>
            <w:tcW w:w="3868" w:type="dxa"/>
            <w:gridSpan w:val="6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80 т</w:t>
            </w:r>
          </w:p>
        </w:tc>
        <w:tc>
          <w:tcPr>
            <w:tcW w:w="4178" w:type="dxa"/>
            <w:gridSpan w:val="6"/>
            <w:tcBorders>
              <w:bottom w:val="single" w:sz="12" w:space="0" w:color="auto"/>
            </w:tcBorders>
            <w:vAlign w:val="center"/>
          </w:tcPr>
          <w:p w:rsidR="003A7BDA" w:rsidRDefault="003A7BDA" w:rsidP="003A7BDA">
            <w:pPr>
              <w:jc w:val="center"/>
            </w:pPr>
            <w:r>
              <w:t>100 т</w:t>
            </w:r>
          </w:p>
        </w:tc>
        <w:tc>
          <w:tcPr>
            <w:tcW w:w="4106" w:type="dxa"/>
            <w:gridSpan w:val="6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125/130 т</w:t>
            </w:r>
          </w:p>
        </w:tc>
        <w:tc>
          <w:tcPr>
            <w:tcW w:w="4219" w:type="dxa"/>
            <w:gridSpan w:val="6"/>
            <w:tcBorders>
              <w:bottom w:val="single" w:sz="12" w:space="0" w:color="auto"/>
            </w:tcBorders>
            <w:vAlign w:val="center"/>
          </w:tcPr>
          <w:p w:rsidR="003A7BDA" w:rsidRDefault="003A7BDA" w:rsidP="003A7BDA">
            <w:pPr>
              <w:jc w:val="center"/>
            </w:pPr>
            <w:r>
              <w:t>200 т</w:t>
            </w:r>
          </w:p>
        </w:tc>
        <w:tc>
          <w:tcPr>
            <w:tcW w:w="3969" w:type="dxa"/>
            <w:gridSpan w:val="6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400 т</w:t>
            </w:r>
          </w:p>
        </w:tc>
        <w:tc>
          <w:tcPr>
            <w:tcW w:w="1559" w:type="dxa"/>
            <w:vMerge/>
            <w:vAlign w:val="center"/>
          </w:tcPr>
          <w:p w:rsidR="003A7BDA" w:rsidRDefault="003A7BDA" w:rsidP="003A7BDA">
            <w:pPr>
              <w:jc w:val="center"/>
            </w:pPr>
          </w:p>
        </w:tc>
      </w:tr>
      <w:tr w:rsidR="003A7BDA" w:rsidTr="0032406C">
        <w:trPr>
          <w:trHeight w:val="540"/>
        </w:trPr>
        <w:tc>
          <w:tcPr>
            <w:tcW w:w="1050" w:type="dxa"/>
            <w:vMerge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</w:p>
        </w:tc>
        <w:tc>
          <w:tcPr>
            <w:tcW w:w="20340" w:type="dxa"/>
            <w:gridSpan w:val="30"/>
            <w:shd w:val="clear" w:color="auto" w:fill="FFF2CC" w:themeFill="accent4" w:themeFillTint="33"/>
            <w:vAlign w:val="center"/>
          </w:tcPr>
          <w:p w:rsidR="003A7BDA" w:rsidRDefault="003A7BDA" w:rsidP="003A7BDA">
            <w:pPr>
              <w:jc w:val="center"/>
            </w:pPr>
            <w:r>
              <w:t>Режим работы</w:t>
            </w:r>
          </w:p>
        </w:tc>
        <w:tc>
          <w:tcPr>
            <w:tcW w:w="1559" w:type="dxa"/>
            <w:vMerge/>
            <w:vAlign w:val="center"/>
          </w:tcPr>
          <w:p w:rsidR="003A7BDA" w:rsidRDefault="003A7BDA" w:rsidP="003A7BDA">
            <w:pPr>
              <w:jc w:val="center"/>
            </w:pPr>
          </w:p>
        </w:tc>
      </w:tr>
      <w:tr w:rsidR="003A7BDA" w:rsidTr="0032406C">
        <w:trPr>
          <w:trHeight w:val="403"/>
        </w:trPr>
        <w:tc>
          <w:tcPr>
            <w:tcW w:w="1050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</w:p>
        </w:tc>
        <w:tc>
          <w:tcPr>
            <w:tcW w:w="1206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3К</w:t>
            </w:r>
          </w:p>
        </w:tc>
        <w:tc>
          <w:tcPr>
            <w:tcW w:w="1331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5К-6К</w:t>
            </w:r>
          </w:p>
        </w:tc>
        <w:tc>
          <w:tcPr>
            <w:tcW w:w="1331" w:type="dxa"/>
            <w:gridSpan w:val="2"/>
            <w:shd w:val="clear" w:color="auto" w:fill="FFF2CC" w:themeFill="accent4" w:themeFillTint="33"/>
            <w:vAlign w:val="center"/>
          </w:tcPr>
          <w:p w:rsidR="003A7BDA" w:rsidRDefault="003A7BDA" w:rsidP="003A7BDA">
            <w:pPr>
              <w:jc w:val="center"/>
            </w:pPr>
            <w:r>
              <w:t>7К-8К</w:t>
            </w:r>
          </w:p>
        </w:tc>
        <w:tc>
          <w:tcPr>
            <w:tcW w:w="1417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3К</w:t>
            </w:r>
          </w:p>
        </w:tc>
        <w:tc>
          <w:tcPr>
            <w:tcW w:w="1366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4К-6К</w:t>
            </w:r>
          </w:p>
        </w:tc>
        <w:tc>
          <w:tcPr>
            <w:tcW w:w="1395" w:type="dxa"/>
            <w:gridSpan w:val="2"/>
            <w:shd w:val="clear" w:color="auto" w:fill="FFF2CC" w:themeFill="accent4" w:themeFillTint="33"/>
            <w:vAlign w:val="center"/>
          </w:tcPr>
          <w:p w:rsidR="003A7BDA" w:rsidRDefault="003A7BDA" w:rsidP="003A7BDA">
            <w:pPr>
              <w:jc w:val="center"/>
            </w:pPr>
            <w:r>
              <w:t>7К, 8К</w:t>
            </w:r>
          </w:p>
        </w:tc>
        <w:tc>
          <w:tcPr>
            <w:tcW w:w="1278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3К</w:t>
            </w:r>
          </w:p>
        </w:tc>
        <w:tc>
          <w:tcPr>
            <w:tcW w:w="1431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4К-6К</w:t>
            </w:r>
          </w:p>
        </w:tc>
        <w:tc>
          <w:tcPr>
            <w:tcW w:w="1397" w:type="dxa"/>
            <w:gridSpan w:val="2"/>
            <w:shd w:val="clear" w:color="auto" w:fill="FFF2CC" w:themeFill="accent4" w:themeFillTint="33"/>
            <w:vAlign w:val="center"/>
          </w:tcPr>
          <w:p w:rsidR="003A7BDA" w:rsidRDefault="003A7BDA" w:rsidP="003A7BDA">
            <w:pPr>
              <w:jc w:val="center"/>
            </w:pPr>
            <w:r>
              <w:t>7К, 8К</w:t>
            </w:r>
          </w:p>
        </w:tc>
        <w:tc>
          <w:tcPr>
            <w:tcW w:w="1384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3К</w:t>
            </w:r>
          </w:p>
        </w:tc>
        <w:tc>
          <w:tcPr>
            <w:tcW w:w="1417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4К-6К</w:t>
            </w:r>
          </w:p>
        </w:tc>
        <w:tc>
          <w:tcPr>
            <w:tcW w:w="1418" w:type="dxa"/>
            <w:gridSpan w:val="2"/>
            <w:shd w:val="clear" w:color="auto" w:fill="FFF2CC" w:themeFill="accent4" w:themeFillTint="33"/>
            <w:vAlign w:val="center"/>
          </w:tcPr>
          <w:p w:rsidR="003A7BDA" w:rsidRDefault="003A7BDA" w:rsidP="003A7BDA">
            <w:pPr>
              <w:jc w:val="center"/>
            </w:pPr>
            <w:r>
              <w:t>7К, 8К</w:t>
            </w:r>
          </w:p>
        </w:tc>
        <w:tc>
          <w:tcPr>
            <w:tcW w:w="1275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3К</w:t>
            </w:r>
          </w:p>
        </w:tc>
        <w:tc>
          <w:tcPr>
            <w:tcW w:w="1276" w:type="dxa"/>
            <w:gridSpan w:val="2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4К-6К</w:t>
            </w:r>
          </w:p>
        </w:tc>
        <w:tc>
          <w:tcPr>
            <w:tcW w:w="1418" w:type="dxa"/>
            <w:gridSpan w:val="2"/>
            <w:shd w:val="clear" w:color="auto" w:fill="FFF2CC" w:themeFill="accent4" w:themeFillTint="33"/>
            <w:vAlign w:val="center"/>
          </w:tcPr>
          <w:p w:rsidR="003A7BDA" w:rsidRDefault="003A7BDA" w:rsidP="003A7BDA">
            <w:pPr>
              <w:jc w:val="center"/>
            </w:pPr>
            <w:r>
              <w:t>7К, 8К</w:t>
            </w:r>
          </w:p>
        </w:tc>
        <w:tc>
          <w:tcPr>
            <w:tcW w:w="1559" w:type="dxa"/>
            <w:vMerge/>
            <w:vAlign w:val="center"/>
          </w:tcPr>
          <w:p w:rsidR="003A7BDA" w:rsidRDefault="003A7BDA" w:rsidP="003A7BDA">
            <w:pPr>
              <w:jc w:val="center"/>
            </w:pPr>
          </w:p>
        </w:tc>
      </w:tr>
      <w:tr w:rsidR="003A7BDA" w:rsidTr="0032406C">
        <w:trPr>
          <w:trHeight w:val="381"/>
        </w:trPr>
        <w:tc>
          <w:tcPr>
            <w:tcW w:w="1050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</w:p>
        </w:tc>
        <w:tc>
          <w:tcPr>
            <w:tcW w:w="20340" w:type="dxa"/>
            <w:gridSpan w:val="30"/>
            <w:vAlign w:val="center"/>
          </w:tcPr>
          <w:p w:rsidR="003A7BDA" w:rsidRDefault="003A7BDA" w:rsidP="003A7BDA">
            <w:pPr>
              <w:jc w:val="center"/>
            </w:pPr>
            <w:r>
              <w:t>Количество кранов</w:t>
            </w:r>
          </w:p>
        </w:tc>
        <w:tc>
          <w:tcPr>
            <w:tcW w:w="1559" w:type="dxa"/>
            <w:vMerge/>
            <w:vAlign w:val="center"/>
          </w:tcPr>
          <w:p w:rsidR="003A7BDA" w:rsidRDefault="003A7BDA" w:rsidP="003A7BDA">
            <w:pPr>
              <w:jc w:val="center"/>
            </w:pPr>
          </w:p>
        </w:tc>
      </w:tr>
      <w:tr w:rsidR="0032406C" w:rsidTr="0032406C">
        <w:trPr>
          <w:trHeight w:val="358"/>
        </w:trPr>
        <w:tc>
          <w:tcPr>
            <w:tcW w:w="1050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</w:p>
        </w:tc>
        <w:tc>
          <w:tcPr>
            <w:tcW w:w="636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570" w:type="dxa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665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666" w:type="dxa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666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665" w:type="dxa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7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666" w:type="dxa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748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618" w:type="dxa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72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666" w:type="dxa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670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608" w:type="dxa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734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697" w:type="dxa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73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666" w:type="dxa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675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708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708" w:type="dxa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:rsidR="003A7BDA" w:rsidRDefault="003A7BDA" w:rsidP="003A7BDA">
            <w:pPr>
              <w:jc w:val="center"/>
            </w:pPr>
            <w:r>
              <w:t>2</w:t>
            </w:r>
          </w:p>
        </w:tc>
        <w:tc>
          <w:tcPr>
            <w:tcW w:w="1559" w:type="dxa"/>
            <w:vMerge/>
            <w:vAlign w:val="center"/>
          </w:tcPr>
          <w:p w:rsidR="003A7BDA" w:rsidRDefault="003A7BDA" w:rsidP="003A7BDA">
            <w:pPr>
              <w:jc w:val="center"/>
            </w:pPr>
          </w:p>
        </w:tc>
      </w:tr>
      <w:tr w:rsidR="0032406C" w:rsidTr="0032406C">
        <w:trPr>
          <w:trHeight w:val="755"/>
        </w:trPr>
        <w:tc>
          <w:tcPr>
            <w:tcW w:w="1050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12</w:t>
            </w:r>
          </w:p>
        </w:tc>
        <w:tc>
          <w:tcPr>
            <w:tcW w:w="636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290</w:t>
            </w:r>
          </w:p>
        </w:tc>
        <w:tc>
          <w:tcPr>
            <w:tcW w:w="570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320</w:t>
            </w:r>
          </w:p>
        </w:tc>
        <w:tc>
          <w:tcPr>
            <w:tcW w:w="665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320</w:t>
            </w:r>
          </w:p>
        </w:tc>
        <w:tc>
          <w:tcPr>
            <w:tcW w:w="666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380</w:t>
            </w:r>
          </w:p>
        </w:tc>
        <w:tc>
          <w:tcPr>
            <w:tcW w:w="666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940</w:t>
            </w:r>
          </w:p>
        </w:tc>
        <w:tc>
          <w:tcPr>
            <w:tcW w:w="665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980</w:t>
            </w:r>
          </w:p>
        </w:tc>
        <w:tc>
          <w:tcPr>
            <w:tcW w:w="7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300</w:t>
            </w:r>
          </w:p>
        </w:tc>
        <w:tc>
          <w:tcPr>
            <w:tcW w:w="666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320</w:t>
            </w:r>
          </w:p>
        </w:tc>
        <w:tc>
          <w:tcPr>
            <w:tcW w:w="748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330</w:t>
            </w:r>
          </w:p>
        </w:tc>
        <w:tc>
          <w:tcPr>
            <w:tcW w:w="618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500</w:t>
            </w:r>
          </w:p>
        </w:tc>
        <w:tc>
          <w:tcPr>
            <w:tcW w:w="72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940</w:t>
            </w:r>
          </w:p>
        </w:tc>
        <w:tc>
          <w:tcPr>
            <w:tcW w:w="666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980</w:t>
            </w:r>
          </w:p>
        </w:tc>
        <w:tc>
          <w:tcPr>
            <w:tcW w:w="670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330</w:t>
            </w:r>
          </w:p>
        </w:tc>
        <w:tc>
          <w:tcPr>
            <w:tcW w:w="608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350</w:t>
            </w:r>
          </w:p>
        </w:tc>
        <w:tc>
          <w:tcPr>
            <w:tcW w:w="734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350</w:t>
            </w:r>
          </w:p>
        </w:tc>
        <w:tc>
          <w:tcPr>
            <w:tcW w:w="697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540</w:t>
            </w:r>
          </w:p>
        </w:tc>
        <w:tc>
          <w:tcPr>
            <w:tcW w:w="73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1040</w:t>
            </w:r>
          </w:p>
        </w:tc>
        <w:tc>
          <w:tcPr>
            <w:tcW w:w="666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1080</w:t>
            </w:r>
          </w:p>
        </w:tc>
        <w:tc>
          <w:tcPr>
            <w:tcW w:w="675" w:type="dxa"/>
            <w:shd w:val="clear" w:color="auto" w:fill="E2EFD9" w:themeFill="accent6" w:themeFillTint="33"/>
            <w:vAlign w:val="center"/>
          </w:tcPr>
          <w:p w:rsidR="003A7BDA" w:rsidRPr="0032406C" w:rsidRDefault="003A7BDA" w:rsidP="003A7BDA">
            <w:pPr>
              <w:jc w:val="center"/>
            </w:pPr>
            <w:r w:rsidRPr="0032406C">
              <w:t>360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400</w:t>
            </w:r>
          </w:p>
        </w:tc>
        <w:tc>
          <w:tcPr>
            <w:tcW w:w="708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400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450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1420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1480</w:t>
            </w:r>
          </w:p>
        </w:tc>
        <w:tc>
          <w:tcPr>
            <w:tcW w:w="567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540</w:t>
            </w:r>
          </w:p>
        </w:tc>
        <w:tc>
          <w:tcPr>
            <w:tcW w:w="708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570</w:t>
            </w:r>
          </w:p>
        </w:tc>
        <w:tc>
          <w:tcPr>
            <w:tcW w:w="567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570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600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2150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2400</w:t>
            </w: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3A7BDA" w:rsidRDefault="003A7BDA" w:rsidP="003A7BDA">
            <w:pPr>
              <w:jc w:val="center"/>
            </w:pPr>
          </w:p>
        </w:tc>
      </w:tr>
      <w:tr w:rsidR="0032406C" w:rsidTr="0032406C">
        <w:trPr>
          <w:trHeight w:val="679"/>
        </w:trPr>
        <w:tc>
          <w:tcPr>
            <w:tcW w:w="1050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18</w:t>
            </w:r>
          </w:p>
        </w:tc>
        <w:tc>
          <w:tcPr>
            <w:tcW w:w="636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460</w:t>
            </w:r>
          </w:p>
        </w:tc>
        <w:tc>
          <w:tcPr>
            <w:tcW w:w="570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480</w:t>
            </w:r>
          </w:p>
        </w:tc>
        <w:tc>
          <w:tcPr>
            <w:tcW w:w="665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480</w:t>
            </w:r>
          </w:p>
        </w:tc>
        <w:tc>
          <w:tcPr>
            <w:tcW w:w="666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500</w:t>
            </w:r>
          </w:p>
        </w:tc>
        <w:tc>
          <w:tcPr>
            <w:tcW w:w="666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1020</w:t>
            </w:r>
          </w:p>
        </w:tc>
        <w:tc>
          <w:tcPr>
            <w:tcW w:w="665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1080</w:t>
            </w:r>
          </w:p>
        </w:tc>
        <w:tc>
          <w:tcPr>
            <w:tcW w:w="75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490</w:t>
            </w:r>
          </w:p>
        </w:tc>
        <w:tc>
          <w:tcPr>
            <w:tcW w:w="666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520</w:t>
            </w:r>
          </w:p>
        </w:tc>
        <w:tc>
          <w:tcPr>
            <w:tcW w:w="748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520</w:t>
            </w:r>
          </w:p>
        </w:tc>
        <w:tc>
          <w:tcPr>
            <w:tcW w:w="618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540</w:t>
            </w:r>
          </w:p>
        </w:tc>
        <w:tc>
          <w:tcPr>
            <w:tcW w:w="72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1120</w:t>
            </w:r>
          </w:p>
        </w:tc>
        <w:tc>
          <w:tcPr>
            <w:tcW w:w="666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1180</w:t>
            </w:r>
          </w:p>
        </w:tc>
        <w:tc>
          <w:tcPr>
            <w:tcW w:w="670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490</w:t>
            </w:r>
          </w:p>
        </w:tc>
        <w:tc>
          <w:tcPr>
            <w:tcW w:w="608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520</w:t>
            </w:r>
          </w:p>
        </w:tc>
        <w:tc>
          <w:tcPr>
            <w:tcW w:w="734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520</w:t>
            </w:r>
          </w:p>
        </w:tc>
        <w:tc>
          <w:tcPr>
            <w:tcW w:w="697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560</w:t>
            </w:r>
          </w:p>
        </w:tc>
        <w:tc>
          <w:tcPr>
            <w:tcW w:w="731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1160</w:t>
            </w:r>
          </w:p>
        </w:tc>
        <w:tc>
          <w:tcPr>
            <w:tcW w:w="666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1220</w:t>
            </w:r>
          </w:p>
        </w:tc>
        <w:tc>
          <w:tcPr>
            <w:tcW w:w="675" w:type="dxa"/>
            <w:shd w:val="clear" w:color="auto" w:fill="E2EFD9" w:themeFill="accent6" w:themeFillTint="33"/>
            <w:vAlign w:val="center"/>
          </w:tcPr>
          <w:p w:rsidR="003A7BDA" w:rsidRPr="0032406C" w:rsidRDefault="003A7BDA" w:rsidP="003A7BDA">
            <w:pPr>
              <w:jc w:val="center"/>
            </w:pPr>
            <w:r w:rsidRPr="0032406C">
              <w:t>580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600</w:t>
            </w:r>
          </w:p>
        </w:tc>
        <w:tc>
          <w:tcPr>
            <w:tcW w:w="708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600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620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1620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1680</w:t>
            </w:r>
          </w:p>
        </w:tc>
        <w:tc>
          <w:tcPr>
            <w:tcW w:w="567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780</w:t>
            </w:r>
          </w:p>
        </w:tc>
        <w:tc>
          <w:tcPr>
            <w:tcW w:w="708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800</w:t>
            </w:r>
          </w:p>
        </w:tc>
        <w:tc>
          <w:tcPr>
            <w:tcW w:w="567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800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840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2500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2800</w:t>
            </w: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3A7BDA" w:rsidRDefault="003A7BDA" w:rsidP="003A7BDA">
            <w:pPr>
              <w:jc w:val="center"/>
            </w:pPr>
          </w:p>
        </w:tc>
      </w:tr>
      <w:tr w:rsidR="0032406C" w:rsidTr="0032406C">
        <w:trPr>
          <w:trHeight w:val="409"/>
        </w:trPr>
        <w:tc>
          <w:tcPr>
            <w:tcW w:w="105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24</w:t>
            </w:r>
          </w:p>
        </w:tc>
        <w:tc>
          <w:tcPr>
            <w:tcW w:w="636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2406C" w:rsidP="003A7BDA">
            <w:pPr>
              <w:jc w:val="center"/>
            </w:pPr>
            <w:r>
              <w:t>680</w:t>
            </w:r>
          </w:p>
        </w:tc>
        <w:tc>
          <w:tcPr>
            <w:tcW w:w="57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2406C" w:rsidP="003A7BDA">
            <w:pPr>
              <w:jc w:val="center"/>
            </w:pPr>
            <w:r>
              <w:t>720</w:t>
            </w:r>
          </w:p>
        </w:tc>
        <w:tc>
          <w:tcPr>
            <w:tcW w:w="66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720</w:t>
            </w:r>
          </w:p>
        </w:tc>
        <w:tc>
          <w:tcPr>
            <w:tcW w:w="666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780</w:t>
            </w:r>
          </w:p>
        </w:tc>
        <w:tc>
          <w:tcPr>
            <w:tcW w:w="666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1040</w:t>
            </w:r>
          </w:p>
        </w:tc>
        <w:tc>
          <w:tcPr>
            <w:tcW w:w="66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1120</w:t>
            </w:r>
          </w:p>
        </w:tc>
        <w:tc>
          <w:tcPr>
            <w:tcW w:w="751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2406C" w:rsidP="0032406C">
            <w:pPr>
              <w:jc w:val="center"/>
            </w:pPr>
            <w:r>
              <w:t>780</w:t>
            </w:r>
          </w:p>
        </w:tc>
        <w:tc>
          <w:tcPr>
            <w:tcW w:w="666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2406C" w:rsidP="003A7BDA">
            <w:pPr>
              <w:jc w:val="center"/>
            </w:pPr>
            <w:r>
              <w:t>820</w:t>
            </w:r>
          </w:p>
        </w:tc>
        <w:tc>
          <w:tcPr>
            <w:tcW w:w="748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820</w:t>
            </w:r>
          </w:p>
        </w:tc>
        <w:tc>
          <w:tcPr>
            <w:tcW w:w="618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920</w:t>
            </w:r>
          </w:p>
        </w:tc>
        <w:tc>
          <w:tcPr>
            <w:tcW w:w="729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1620</w:t>
            </w:r>
          </w:p>
        </w:tc>
        <w:tc>
          <w:tcPr>
            <w:tcW w:w="666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1840</w:t>
            </w:r>
          </w:p>
        </w:tc>
        <w:tc>
          <w:tcPr>
            <w:tcW w:w="67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2406C" w:rsidP="003A7BDA">
            <w:pPr>
              <w:jc w:val="center"/>
            </w:pPr>
            <w:r>
              <w:t>880</w:t>
            </w:r>
          </w:p>
        </w:tc>
        <w:tc>
          <w:tcPr>
            <w:tcW w:w="608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2406C" w:rsidP="003A7BDA">
            <w:pPr>
              <w:jc w:val="center"/>
            </w:pPr>
            <w:r>
              <w:t>920</w:t>
            </w:r>
          </w:p>
        </w:tc>
        <w:tc>
          <w:tcPr>
            <w:tcW w:w="734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920</w:t>
            </w:r>
          </w:p>
        </w:tc>
        <w:tc>
          <w:tcPr>
            <w:tcW w:w="697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990</w:t>
            </w:r>
          </w:p>
        </w:tc>
        <w:tc>
          <w:tcPr>
            <w:tcW w:w="731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1700</w:t>
            </w:r>
          </w:p>
        </w:tc>
        <w:tc>
          <w:tcPr>
            <w:tcW w:w="666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1850</w:t>
            </w:r>
          </w:p>
        </w:tc>
        <w:tc>
          <w:tcPr>
            <w:tcW w:w="67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Pr="0032406C" w:rsidRDefault="0032406C" w:rsidP="003A7BDA">
            <w:pPr>
              <w:jc w:val="center"/>
            </w:pPr>
            <w:r w:rsidRPr="0032406C">
              <w:t>980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Pr="0032406C" w:rsidRDefault="0032406C" w:rsidP="003A7BDA">
            <w:pPr>
              <w:jc w:val="center"/>
            </w:pPr>
            <w:r w:rsidRPr="0032406C">
              <w:t>1140</w:t>
            </w:r>
          </w:p>
        </w:tc>
        <w:tc>
          <w:tcPr>
            <w:tcW w:w="708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1140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1230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2180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>2380</w:t>
            </w:r>
          </w:p>
        </w:tc>
        <w:tc>
          <w:tcPr>
            <w:tcW w:w="3969" w:type="dxa"/>
            <w:gridSpan w:val="6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  <w:r>
              <w:t xml:space="preserve">Для </w:t>
            </w:r>
            <w:r>
              <w:rPr>
                <w:lang w:val="en-US"/>
              </w:rPr>
              <w:t>Q</w:t>
            </w:r>
            <w:r>
              <w:t>= 400 т выполняются подкраново-подстропильные фермы</w:t>
            </w: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3A7BDA" w:rsidRDefault="003A7BDA" w:rsidP="003A7BDA">
            <w:pPr>
              <w:jc w:val="center"/>
            </w:pPr>
          </w:p>
        </w:tc>
      </w:tr>
      <w:tr w:rsidR="0032406C" w:rsidTr="0032406C">
        <w:trPr>
          <w:trHeight w:val="386"/>
        </w:trPr>
        <w:tc>
          <w:tcPr>
            <w:tcW w:w="1050" w:type="dxa"/>
            <w:shd w:val="clear" w:color="auto" w:fill="E2EFD9" w:themeFill="accent6" w:themeFillTint="33"/>
            <w:vAlign w:val="center"/>
          </w:tcPr>
          <w:p w:rsidR="003A7BDA" w:rsidRDefault="003A7BDA" w:rsidP="003A7BDA">
            <w:pPr>
              <w:jc w:val="center"/>
            </w:pPr>
          </w:p>
        </w:tc>
        <w:tc>
          <w:tcPr>
            <w:tcW w:w="636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70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665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666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666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665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751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666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748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618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729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666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670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608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734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697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731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666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675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708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67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708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567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3A7BDA" w:rsidRDefault="003A7BDA" w:rsidP="003A7BDA">
            <w:pPr>
              <w:jc w:val="center"/>
            </w:pPr>
          </w:p>
        </w:tc>
        <w:tc>
          <w:tcPr>
            <w:tcW w:w="1559" w:type="dxa"/>
            <w:vMerge/>
            <w:vAlign w:val="center"/>
          </w:tcPr>
          <w:p w:rsidR="003A7BDA" w:rsidRDefault="003A7BDA" w:rsidP="003A7BDA">
            <w:pPr>
              <w:jc w:val="center"/>
            </w:pPr>
          </w:p>
        </w:tc>
      </w:tr>
    </w:tbl>
    <w:p w:rsidR="003A7BDA" w:rsidRDefault="003A7BDA">
      <w:r>
        <w:t>Таблица 1</w:t>
      </w:r>
      <w:r w:rsidR="004149BC">
        <w:t>.3.2</w:t>
      </w:r>
      <w:bookmarkStart w:id="0" w:name="_GoBack"/>
      <w:bookmarkEnd w:id="0"/>
      <w:r>
        <w:t xml:space="preserve"> (окончание)</w:t>
      </w:r>
    </w:p>
    <w:p w:rsidR="002E7D4C" w:rsidRDefault="003651BA" w:rsidP="002E7D4C">
      <w:pPr>
        <w:spacing w:after="0"/>
        <w:rPr>
          <w:noProof/>
          <w:lang w:eastAsia="ru-RU"/>
        </w:rPr>
      </w:pPr>
      <w:r w:rsidRPr="003651BA">
        <w:rPr>
          <w:noProof/>
          <w:lang w:eastAsia="ru-RU"/>
        </w:rPr>
        <w:t xml:space="preserve"> </w:t>
      </w:r>
    </w:p>
    <w:p w:rsidR="002E7D4C" w:rsidRDefault="002E7D4C" w:rsidP="002E7D4C">
      <w:pPr>
        <w:spacing w:after="0"/>
        <w:ind w:firstLine="708"/>
      </w:pPr>
      <w:r>
        <w:t>1 Данные в таблице приведены для подкрановых разрезных балок для нормального уровня ответственности зданий и сооружений для пролетов зданий 30* м (для фаз 1, 2)</w:t>
      </w:r>
    </w:p>
    <w:p w:rsidR="002E7D4C" w:rsidRDefault="002E7D4C" w:rsidP="002E7D4C">
      <w:pPr>
        <w:spacing w:after="0"/>
        <w:ind w:firstLine="708"/>
        <w:rPr>
          <w:noProof/>
          <w:lang w:eastAsia="ru-RU"/>
        </w:rPr>
      </w:pPr>
      <w:r>
        <w:rPr>
          <w:noProof/>
          <w:lang w:eastAsia="ru-RU"/>
        </w:rPr>
        <w:t>2 Металлоемкость подкрановых балок (кг/м) вычисляется по формуле:</w:t>
      </w:r>
    </w:p>
    <w:p w:rsidR="00102EE3" w:rsidRDefault="00102EE3" w:rsidP="002E7D4C">
      <w:pPr>
        <w:spacing w:after="0"/>
        <w:ind w:firstLine="708"/>
        <w:rPr>
          <w:noProof/>
          <w:lang w:eastAsia="ru-RU"/>
        </w:rPr>
      </w:pPr>
    </w:p>
    <w:p w:rsidR="002E7D4C" w:rsidRPr="006D43FA" w:rsidRDefault="002E7D4C" w:rsidP="002E7D4C">
      <w:pPr>
        <w:spacing w:after="0"/>
        <w:rPr>
          <w:b/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 w:rsidR="00102EE3">
        <w:rPr>
          <w:noProof/>
          <w:lang w:eastAsia="ru-RU"/>
        </w:rPr>
        <w:tab/>
      </w:r>
      <w:r w:rsidR="00102EE3">
        <w:rPr>
          <w:noProof/>
          <w:lang w:eastAsia="ru-RU"/>
        </w:rPr>
        <w:tab/>
      </w:r>
      <w:r w:rsidR="00102EE3">
        <w:rPr>
          <w:noProof/>
          <w:lang w:eastAsia="ru-RU"/>
        </w:rPr>
        <w:tab/>
      </w:r>
      <w:r w:rsidR="00102EE3">
        <w:rPr>
          <w:noProof/>
          <w:lang w:eastAsia="ru-RU"/>
        </w:rPr>
        <w:tab/>
      </w:r>
      <w:r w:rsidR="00102EE3">
        <w:rPr>
          <w:noProof/>
          <w:lang w:eastAsia="ru-RU"/>
        </w:rPr>
        <w:tab/>
      </w:r>
      <w:r w:rsidR="00102EE3">
        <w:rPr>
          <w:noProof/>
          <w:lang w:eastAsia="ru-RU"/>
        </w:rPr>
        <w:tab/>
      </w:r>
      <w:r w:rsidR="00804CC4" w:rsidRPr="006D43FA">
        <w:rPr>
          <w:b/>
          <w:noProof/>
          <w:lang w:eastAsia="ru-RU"/>
        </w:rPr>
        <w:t>Р=Р</w:t>
      </w:r>
      <w:r w:rsidR="00804CC4" w:rsidRPr="006D43FA">
        <w:rPr>
          <w:b/>
          <w:noProof/>
          <w:vertAlign w:val="subscript"/>
          <w:lang w:eastAsia="ru-RU"/>
        </w:rPr>
        <w:t>1</w:t>
      </w:r>
      <w:r w:rsidR="00804CC4" w:rsidRPr="006D43FA">
        <w:rPr>
          <w:b/>
          <w:noProof/>
          <w:lang w:eastAsia="ru-RU"/>
        </w:rPr>
        <w:t>*К</w:t>
      </w:r>
      <w:r w:rsidR="00804CC4" w:rsidRPr="006D43FA">
        <w:rPr>
          <w:b/>
          <w:noProof/>
          <w:vertAlign w:val="subscript"/>
          <w:lang w:eastAsia="ru-RU"/>
        </w:rPr>
        <w:t>1</w:t>
      </w:r>
      <w:r w:rsidR="00804CC4" w:rsidRPr="006D43FA">
        <w:rPr>
          <w:b/>
          <w:noProof/>
          <w:lang w:eastAsia="ru-RU"/>
        </w:rPr>
        <w:t>*К</w:t>
      </w:r>
      <w:r w:rsidR="00804CC4" w:rsidRPr="006D43FA">
        <w:rPr>
          <w:b/>
          <w:noProof/>
          <w:vertAlign w:val="subscript"/>
          <w:lang w:eastAsia="ru-RU"/>
        </w:rPr>
        <w:t>2</w:t>
      </w:r>
      <w:r w:rsidR="00804CC4" w:rsidRPr="006D43FA">
        <w:rPr>
          <w:b/>
          <w:noProof/>
          <w:lang w:eastAsia="ru-RU"/>
        </w:rPr>
        <w:t>*К</w:t>
      </w:r>
      <w:r w:rsidR="00804CC4" w:rsidRPr="006D43FA">
        <w:rPr>
          <w:b/>
          <w:noProof/>
          <w:vertAlign w:val="subscript"/>
          <w:lang w:eastAsia="ru-RU"/>
        </w:rPr>
        <w:t>3</w:t>
      </w:r>
      <w:r w:rsidR="0032406C" w:rsidRPr="0032406C">
        <w:rPr>
          <w:b/>
          <w:noProof/>
          <w:lang w:eastAsia="ru-RU"/>
        </w:rPr>
        <w:t xml:space="preserve">* </w:t>
      </w:r>
      <w:r w:rsidR="0032406C" w:rsidRPr="006D43FA">
        <w:rPr>
          <w:b/>
          <w:noProof/>
          <w:lang w:eastAsia="ru-RU"/>
        </w:rPr>
        <w:t>К</w:t>
      </w:r>
      <w:r w:rsidR="0032406C">
        <w:rPr>
          <w:b/>
          <w:noProof/>
          <w:vertAlign w:val="subscript"/>
          <w:lang w:eastAsia="ru-RU"/>
        </w:rPr>
        <w:t>4</w:t>
      </w:r>
      <w:r w:rsidR="00804CC4" w:rsidRPr="006D43FA">
        <w:rPr>
          <w:b/>
          <w:noProof/>
          <w:lang w:eastAsia="ru-RU"/>
        </w:rPr>
        <w:t>,</w:t>
      </w:r>
    </w:p>
    <w:p w:rsidR="00102EE3" w:rsidRDefault="00804CC4" w:rsidP="002E7D4C">
      <w:pPr>
        <w:spacing w:after="0"/>
        <w:rPr>
          <w:noProof/>
          <w:vertAlign w:val="subscript"/>
          <w:lang w:eastAsia="ru-RU"/>
        </w:rPr>
      </w:pPr>
      <w:r>
        <w:rPr>
          <w:noProof/>
          <w:vertAlign w:val="subscript"/>
          <w:lang w:eastAsia="ru-RU"/>
        </w:rPr>
        <w:tab/>
      </w:r>
      <w:r w:rsidR="006D43FA">
        <w:rPr>
          <w:noProof/>
          <w:vertAlign w:val="subscript"/>
          <w:lang w:eastAsia="ru-RU"/>
        </w:rPr>
        <w:t xml:space="preserve">        </w:t>
      </w:r>
    </w:p>
    <w:p w:rsidR="00804CC4" w:rsidRDefault="006D43FA" w:rsidP="002E7D4C">
      <w:pPr>
        <w:spacing w:after="0"/>
        <w:rPr>
          <w:noProof/>
          <w:lang w:eastAsia="ru-RU"/>
        </w:rPr>
      </w:pPr>
      <w:r>
        <w:rPr>
          <w:noProof/>
          <w:vertAlign w:val="subscript"/>
          <w:lang w:eastAsia="ru-RU"/>
        </w:rPr>
        <w:t xml:space="preserve">   </w:t>
      </w:r>
      <w:r w:rsidR="00102EE3">
        <w:rPr>
          <w:noProof/>
          <w:vertAlign w:val="subscript"/>
          <w:lang w:eastAsia="ru-RU"/>
        </w:rPr>
        <w:tab/>
        <w:t xml:space="preserve"> </w:t>
      </w:r>
      <w:r w:rsidR="00102EE3">
        <w:rPr>
          <w:noProof/>
          <w:lang w:eastAsia="ru-RU"/>
        </w:rPr>
        <w:t xml:space="preserve">       </w:t>
      </w:r>
      <w:r w:rsidR="00804CC4" w:rsidRPr="00804CC4">
        <w:rPr>
          <w:noProof/>
          <w:lang w:eastAsia="ru-RU"/>
        </w:rPr>
        <w:t xml:space="preserve">где </w:t>
      </w:r>
      <w:r>
        <w:rPr>
          <w:noProof/>
          <w:lang w:eastAsia="ru-RU"/>
        </w:rPr>
        <w:t>Р</w:t>
      </w:r>
      <w:r w:rsidRPr="006D43FA">
        <w:rPr>
          <w:noProof/>
          <w:vertAlign w:val="subscript"/>
          <w:lang w:eastAsia="ru-RU"/>
        </w:rPr>
        <w:t>1</w:t>
      </w:r>
      <w:r>
        <w:rPr>
          <w:noProof/>
          <w:lang w:eastAsia="ru-RU"/>
        </w:rPr>
        <w:t xml:space="preserve"> – металлоемкость разрезных подкрановых балок по таблице (для нормального уровня отвественности, пролет здания </w:t>
      </w:r>
      <w:r>
        <w:rPr>
          <w:noProof/>
          <w:lang w:val="en-US" w:eastAsia="ru-RU"/>
        </w:rPr>
        <w:t>L</w:t>
      </w:r>
      <w:r w:rsidRPr="006D43FA">
        <w:rPr>
          <w:noProof/>
          <w:lang w:eastAsia="ru-RU"/>
        </w:rPr>
        <w:t xml:space="preserve">=30 </w:t>
      </w:r>
      <w:r>
        <w:rPr>
          <w:noProof/>
          <w:lang w:eastAsia="ru-RU"/>
        </w:rPr>
        <w:t>м);</w:t>
      </w:r>
    </w:p>
    <w:p w:rsidR="006D43FA" w:rsidRDefault="006D43FA" w:rsidP="002E7D4C">
      <w:pPr>
        <w:spacing w:after="0"/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  <w:t>К</w:t>
      </w:r>
      <w:r w:rsidRPr="006D43FA">
        <w:rPr>
          <w:noProof/>
          <w:vertAlign w:val="subscript"/>
          <w:lang w:eastAsia="ru-RU"/>
        </w:rPr>
        <w:t>1</w:t>
      </w:r>
      <w:r w:rsidRPr="006D43FA">
        <w:rPr>
          <w:noProof/>
          <w:lang w:eastAsia="ru-RU"/>
        </w:rPr>
        <w:t xml:space="preserve"> </w:t>
      </w:r>
      <w:r>
        <w:rPr>
          <w:noProof/>
          <w:lang w:eastAsia="ru-RU"/>
        </w:rPr>
        <w:t>–</w:t>
      </w:r>
      <w:r>
        <w:rPr>
          <w:noProof/>
          <w:vertAlign w:val="subscript"/>
          <w:lang w:eastAsia="ru-RU"/>
        </w:rPr>
        <w:t xml:space="preserve"> </w:t>
      </w:r>
      <w:r>
        <w:rPr>
          <w:noProof/>
          <w:lang w:eastAsia="ru-RU"/>
        </w:rPr>
        <w:t>коэффициет, учитывающий уровень отвественности: для нормального уровня отвественности(КС2)  К</w:t>
      </w:r>
      <w:r w:rsidRPr="006D43FA">
        <w:rPr>
          <w:noProof/>
          <w:vertAlign w:val="subscript"/>
          <w:lang w:eastAsia="ru-RU"/>
        </w:rPr>
        <w:t>1</w:t>
      </w:r>
      <w:r w:rsidRPr="006D43FA">
        <w:rPr>
          <w:noProof/>
          <w:lang w:eastAsia="ru-RU"/>
        </w:rPr>
        <w:t xml:space="preserve">= </w:t>
      </w:r>
      <w:r>
        <w:rPr>
          <w:noProof/>
          <w:lang w:eastAsia="ru-RU"/>
        </w:rPr>
        <w:t>1,0; для повышенного (КС3) К</w:t>
      </w:r>
      <w:r w:rsidRPr="006D43FA">
        <w:rPr>
          <w:noProof/>
          <w:vertAlign w:val="subscript"/>
          <w:lang w:eastAsia="ru-RU"/>
        </w:rPr>
        <w:t>1</w:t>
      </w:r>
      <w:r w:rsidRPr="006D43FA">
        <w:rPr>
          <w:noProof/>
          <w:lang w:eastAsia="ru-RU"/>
        </w:rPr>
        <w:t xml:space="preserve">= </w:t>
      </w:r>
      <w:r>
        <w:rPr>
          <w:noProof/>
          <w:lang w:eastAsia="ru-RU"/>
        </w:rPr>
        <w:t>1,1;</w:t>
      </w:r>
    </w:p>
    <w:p w:rsidR="006D43FA" w:rsidRDefault="006D43FA" w:rsidP="006D43FA">
      <w:pPr>
        <w:spacing w:after="0"/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  <w:t>К</w:t>
      </w:r>
      <w:r w:rsidRPr="006D43FA">
        <w:rPr>
          <w:noProof/>
          <w:vertAlign w:val="subscript"/>
          <w:lang w:eastAsia="ru-RU"/>
        </w:rPr>
        <w:t>2</w:t>
      </w:r>
      <w:r w:rsidRPr="006D43FA">
        <w:rPr>
          <w:noProof/>
          <w:lang w:eastAsia="ru-RU"/>
        </w:rPr>
        <w:t xml:space="preserve"> </w:t>
      </w:r>
      <w:r>
        <w:rPr>
          <w:noProof/>
          <w:lang w:eastAsia="ru-RU"/>
        </w:rPr>
        <w:t>–</w:t>
      </w:r>
      <w:r>
        <w:rPr>
          <w:noProof/>
          <w:vertAlign w:val="subscript"/>
          <w:lang w:eastAsia="ru-RU"/>
        </w:rPr>
        <w:t xml:space="preserve"> </w:t>
      </w:r>
      <w:r>
        <w:rPr>
          <w:noProof/>
          <w:lang w:eastAsia="ru-RU"/>
        </w:rPr>
        <w:t>коэффициет, учитывающий расчетную схему балок: для разрезных балок К</w:t>
      </w:r>
      <w:r w:rsidRPr="006D43FA">
        <w:rPr>
          <w:noProof/>
          <w:vertAlign w:val="subscript"/>
          <w:lang w:eastAsia="ru-RU"/>
        </w:rPr>
        <w:t>2</w:t>
      </w:r>
      <w:r w:rsidRPr="006D43FA">
        <w:rPr>
          <w:noProof/>
          <w:lang w:eastAsia="ru-RU"/>
        </w:rPr>
        <w:t xml:space="preserve">= </w:t>
      </w:r>
      <w:r>
        <w:rPr>
          <w:noProof/>
          <w:lang w:eastAsia="ru-RU"/>
        </w:rPr>
        <w:t>1,0; для неразрезных балок К</w:t>
      </w:r>
      <w:r w:rsidRPr="006D43FA">
        <w:rPr>
          <w:noProof/>
          <w:vertAlign w:val="subscript"/>
          <w:lang w:eastAsia="ru-RU"/>
        </w:rPr>
        <w:t>2</w:t>
      </w:r>
      <w:r w:rsidRPr="006D43FA">
        <w:rPr>
          <w:noProof/>
          <w:lang w:eastAsia="ru-RU"/>
        </w:rPr>
        <w:t xml:space="preserve">= </w:t>
      </w:r>
      <w:r>
        <w:rPr>
          <w:noProof/>
          <w:lang w:eastAsia="ru-RU"/>
        </w:rPr>
        <w:t>0,9;</w:t>
      </w:r>
    </w:p>
    <w:p w:rsidR="008B14A5" w:rsidRDefault="00102EE3" w:rsidP="00C17B8D">
      <w:pPr>
        <w:spacing w:after="0"/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  <w:t>К</w:t>
      </w:r>
      <w:r w:rsidRPr="00102EE3">
        <w:rPr>
          <w:noProof/>
          <w:vertAlign w:val="subscript"/>
          <w:lang w:eastAsia="ru-RU"/>
        </w:rPr>
        <w:t>3</w:t>
      </w:r>
      <w:r w:rsidRPr="006D43FA">
        <w:rPr>
          <w:noProof/>
          <w:lang w:eastAsia="ru-RU"/>
        </w:rPr>
        <w:t xml:space="preserve"> </w:t>
      </w:r>
      <w:r>
        <w:rPr>
          <w:noProof/>
          <w:lang w:eastAsia="ru-RU"/>
        </w:rPr>
        <w:t>–</w:t>
      </w:r>
      <w:r>
        <w:rPr>
          <w:noProof/>
          <w:vertAlign w:val="subscript"/>
          <w:lang w:eastAsia="ru-RU"/>
        </w:rPr>
        <w:t xml:space="preserve"> </w:t>
      </w:r>
      <w:r>
        <w:rPr>
          <w:noProof/>
          <w:lang w:eastAsia="ru-RU"/>
        </w:rPr>
        <w:t xml:space="preserve">коэффициет, учитывающий величину пролетов здания: для пролета </w:t>
      </w:r>
      <w:r>
        <w:rPr>
          <w:noProof/>
          <w:lang w:val="en-US" w:eastAsia="ru-RU"/>
        </w:rPr>
        <w:t>L</w:t>
      </w:r>
      <w:r>
        <w:rPr>
          <w:noProof/>
          <w:lang w:eastAsia="ru-RU"/>
        </w:rPr>
        <w:t>=30 м К</w:t>
      </w:r>
      <w:r w:rsidRPr="00102EE3">
        <w:rPr>
          <w:noProof/>
          <w:vertAlign w:val="subscript"/>
          <w:lang w:eastAsia="ru-RU"/>
        </w:rPr>
        <w:t>3</w:t>
      </w:r>
      <w:r w:rsidRPr="006D43FA">
        <w:rPr>
          <w:noProof/>
          <w:lang w:eastAsia="ru-RU"/>
        </w:rPr>
        <w:t xml:space="preserve">= </w:t>
      </w:r>
      <w:r>
        <w:rPr>
          <w:noProof/>
          <w:lang w:eastAsia="ru-RU"/>
        </w:rPr>
        <w:t xml:space="preserve">1,0; для пролета </w:t>
      </w:r>
      <w:r>
        <w:rPr>
          <w:noProof/>
          <w:lang w:val="en-US" w:eastAsia="ru-RU"/>
        </w:rPr>
        <w:t>L</w:t>
      </w:r>
      <w:r>
        <w:rPr>
          <w:noProof/>
          <w:lang w:eastAsia="ru-RU"/>
        </w:rPr>
        <w:t>=36 м К</w:t>
      </w:r>
      <w:r w:rsidRPr="00102EE3">
        <w:rPr>
          <w:noProof/>
          <w:vertAlign w:val="subscript"/>
          <w:lang w:eastAsia="ru-RU"/>
        </w:rPr>
        <w:t>3</w:t>
      </w:r>
      <w:r w:rsidRPr="006D43FA">
        <w:rPr>
          <w:noProof/>
          <w:lang w:eastAsia="ru-RU"/>
        </w:rPr>
        <w:t xml:space="preserve">= </w:t>
      </w:r>
      <w:r>
        <w:rPr>
          <w:noProof/>
          <w:lang w:eastAsia="ru-RU"/>
        </w:rPr>
        <w:t xml:space="preserve">1,05; для пролета </w:t>
      </w:r>
      <w:r>
        <w:rPr>
          <w:noProof/>
          <w:lang w:val="en-US" w:eastAsia="ru-RU"/>
        </w:rPr>
        <w:t>L</w:t>
      </w:r>
      <w:r>
        <w:rPr>
          <w:noProof/>
          <w:lang w:eastAsia="ru-RU"/>
        </w:rPr>
        <w:t>=24 м К</w:t>
      </w:r>
      <w:r w:rsidRPr="00102EE3">
        <w:rPr>
          <w:noProof/>
          <w:vertAlign w:val="subscript"/>
          <w:lang w:eastAsia="ru-RU"/>
        </w:rPr>
        <w:t>3</w:t>
      </w:r>
      <w:r w:rsidRPr="006D43FA">
        <w:rPr>
          <w:noProof/>
          <w:lang w:eastAsia="ru-RU"/>
        </w:rPr>
        <w:t xml:space="preserve">= </w:t>
      </w:r>
      <w:r>
        <w:rPr>
          <w:noProof/>
          <w:lang w:eastAsia="ru-RU"/>
        </w:rPr>
        <w:t xml:space="preserve">0,95; для пролета </w:t>
      </w:r>
      <w:r>
        <w:rPr>
          <w:noProof/>
          <w:lang w:val="en-US" w:eastAsia="ru-RU"/>
        </w:rPr>
        <w:t>L</w:t>
      </w:r>
      <w:r>
        <w:rPr>
          <w:noProof/>
          <w:lang w:eastAsia="ru-RU"/>
        </w:rPr>
        <w:t>=18 м К</w:t>
      </w:r>
      <w:r w:rsidRPr="00102EE3">
        <w:rPr>
          <w:noProof/>
          <w:vertAlign w:val="subscript"/>
          <w:lang w:eastAsia="ru-RU"/>
        </w:rPr>
        <w:t>3</w:t>
      </w:r>
      <w:r w:rsidRPr="006D43FA">
        <w:rPr>
          <w:noProof/>
          <w:lang w:eastAsia="ru-RU"/>
        </w:rPr>
        <w:t xml:space="preserve">= </w:t>
      </w:r>
      <w:r>
        <w:rPr>
          <w:noProof/>
          <w:lang w:eastAsia="ru-RU"/>
        </w:rPr>
        <w:t>0,9</w:t>
      </w:r>
    </w:p>
    <w:p w:rsidR="0032406C" w:rsidRPr="00C05B9F" w:rsidRDefault="0032406C" w:rsidP="00C17B8D">
      <w:pPr>
        <w:spacing w:after="0"/>
        <w:rPr>
          <w:u w:val="single"/>
        </w:rPr>
      </w:pPr>
      <w:r w:rsidRPr="0032406C">
        <w:tab/>
      </w:r>
      <w:r w:rsidRPr="0032406C">
        <w:tab/>
      </w:r>
      <w:r>
        <w:rPr>
          <w:noProof/>
          <w:lang w:eastAsia="ru-RU"/>
        </w:rPr>
        <w:t>К</w:t>
      </w:r>
      <w:r w:rsidRPr="0032406C">
        <w:rPr>
          <w:noProof/>
          <w:vertAlign w:val="subscript"/>
          <w:lang w:eastAsia="ru-RU"/>
        </w:rPr>
        <w:t>4</w:t>
      </w:r>
      <w:r w:rsidRPr="006D43FA">
        <w:rPr>
          <w:noProof/>
          <w:lang w:eastAsia="ru-RU"/>
        </w:rPr>
        <w:t xml:space="preserve"> </w:t>
      </w:r>
      <w:r>
        <w:rPr>
          <w:noProof/>
          <w:lang w:eastAsia="ru-RU"/>
        </w:rPr>
        <w:t>–</w:t>
      </w:r>
      <w:r>
        <w:rPr>
          <w:noProof/>
          <w:vertAlign w:val="subscript"/>
          <w:lang w:eastAsia="ru-RU"/>
        </w:rPr>
        <w:t xml:space="preserve"> </w:t>
      </w:r>
      <w:r>
        <w:rPr>
          <w:noProof/>
          <w:lang w:eastAsia="ru-RU"/>
        </w:rPr>
        <w:t xml:space="preserve">коэффициет только для подкрановых балок </w:t>
      </w:r>
      <w:r w:rsidR="00C05B9F">
        <w:rPr>
          <w:noProof/>
          <w:lang w:val="en-US" w:eastAsia="ru-RU"/>
        </w:rPr>
        <w:t>Q</w:t>
      </w:r>
      <w:r w:rsidR="00C05B9F" w:rsidRPr="00C05B9F">
        <w:rPr>
          <w:noProof/>
          <w:lang w:eastAsia="ru-RU"/>
        </w:rPr>
        <w:t>=80</w:t>
      </w:r>
      <w:r w:rsidR="00C05B9F">
        <w:rPr>
          <w:noProof/>
          <w:lang w:val="en-US" w:eastAsia="ru-RU"/>
        </w:rPr>
        <w:sym w:font="Symbol" w:char="F0B8"/>
      </w:r>
      <w:r w:rsidR="00C05B9F" w:rsidRPr="00C05B9F">
        <w:rPr>
          <w:noProof/>
          <w:lang w:eastAsia="ru-RU"/>
        </w:rPr>
        <w:t xml:space="preserve">400 </w:t>
      </w:r>
      <w:r w:rsidR="00C05B9F">
        <w:rPr>
          <w:noProof/>
          <w:lang w:eastAsia="ru-RU"/>
        </w:rPr>
        <w:t xml:space="preserve">т для балок </w:t>
      </w:r>
      <w:r>
        <w:rPr>
          <w:noProof/>
          <w:lang w:val="en-US" w:eastAsia="ru-RU"/>
        </w:rPr>
        <w:t>L</w:t>
      </w:r>
      <w:r>
        <w:rPr>
          <w:noProof/>
          <w:lang w:eastAsia="ru-RU"/>
        </w:rPr>
        <w:t>=6 м</w:t>
      </w:r>
      <w:r w:rsidR="00C05B9F">
        <w:rPr>
          <w:noProof/>
          <w:lang w:eastAsia="ru-RU"/>
        </w:rPr>
        <w:t>, К</w:t>
      </w:r>
      <w:r w:rsidR="00C05B9F" w:rsidRPr="0032406C">
        <w:rPr>
          <w:noProof/>
          <w:vertAlign w:val="subscript"/>
          <w:lang w:eastAsia="ru-RU"/>
        </w:rPr>
        <w:t>4</w:t>
      </w:r>
      <w:r w:rsidR="00C05B9F">
        <w:rPr>
          <w:noProof/>
          <w:lang w:eastAsia="ru-RU"/>
        </w:rPr>
        <w:t>=0,6</w:t>
      </w:r>
    </w:p>
    <w:sectPr w:rsidR="0032406C" w:rsidRPr="00C05B9F" w:rsidSect="0032406C">
      <w:pgSz w:w="23811" w:h="16838" w:orient="landscape" w:code="8"/>
      <w:pgMar w:top="1134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4F8"/>
    <w:rsid w:val="00015C03"/>
    <w:rsid w:val="0007297C"/>
    <w:rsid w:val="00073CA0"/>
    <w:rsid w:val="000A1BDE"/>
    <w:rsid w:val="00102EE3"/>
    <w:rsid w:val="00104534"/>
    <w:rsid w:val="001106A3"/>
    <w:rsid w:val="001731D9"/>
    <w:rsid w:val="00192D4A"/>
    <w:rsid w:val="001A34E6"/>
    <w:rsid w:val="001F01A2"/>
    <w:rsid w:val="001F68C8"/>
    <w:rsid w:val="00244512"/>
    <w:rsid w:val="00251505"/>
    <w:rsid w:val="00273B17"/>
    <w:rsid w:val="002A3111"/>
    <w:rsid w:val="002C3EEA"/>
    <w:rsid w:val="002E1EC4"/>
    <w:rsid w:val="002E2767"/>
    <w:rsid w:val="002E7D4C"/>
    <w:rsid w:val="002F1D1C"/>
    <w:rsid w:val="0032406C"/>
    <w:rsid w:val="00351372"/>
    <w:rsid w:val="003651BA"/>
    <w:rsid w:val="003A7BDA"/>
    <w:rsid w:val="003D34A1"/>
    <w:rsid w:val="004149BC"/>
    <w:rsid w:val="00431A6C"/>
    <w:rsid w:val="00432D66"/>
    <w:rsid w:val="00434EB1"/>
    <w:rsid w:val="0043511E"/>
    <w:rsid w:val="00453B43"/>
    <w:rsid w:val="00495118"/>
    <w:rsid w:val="004F6763"/>
    <w:rsid w:val="0052076C"/>
    <w:rsid w:val="00560F93"/>
    <w:rsid w:val="0056289C"/>
    <w:rsid w:val="005B42C9"/>
    <w:rsid w:val="005C581B"/>
    <w:rsid w:val="006105DC"/>
    <w:rsid w:val="00616869"/>
    <w:rsid w:val="006714F8"/>
    <w:rsid w:val="006D37BF"/>
    <w:rsid w:val="006D43FA"/>
    <w:rsid w:val="006D6A32"/>
    <w:rsid w:val="00736E66"/>
    <w:rsid w:val="00791D25"/>
    <w:rsid w:val="007949F2"/>
    <w:rsid w:val="007B5055"/>
    <w:rsid w:val="007C446D"/>
    <w:rsid w:val="00804CC4"/>
    <w:rsid w:val="00833725"/>
    <w:rsid w:val="008661E8"/>
    <w:rsid w:val="008B14A5"/>
    <w:rsid w:val="008C4933"/>
    <w:rsid w:val="008F1322"/>
    <w:rsid w:val="008F2ABC"/>
    <w:rsid w:val="00912FCE"/>
    <w:rsid w:val="009E6683"/>
    <w:rsid w:val="009F77EC"/>
    <w:rsid w:val="00AA5C4B"/>
    <w:rsid w:val="00AB49DE"/>
    <w:rsid w:val="00B61E1D"/>
    <w:rsid w:val="00B84133"/>
    <w:rsid w:val="00C03C5B"/>
    <w:rsid w:val="00C05B9F"/>
    <w:rsid w:val="00C17B8D"/>
    <w:rsid w:val="00C2234F"/>
    <w:rsid w:val="00C746A3"/>
    <w:rsid w:val="00CE2074"/>
    <w:rsid w:val="00CE4058"/>
    <w:rsid w:val="00CF6AC7"/>
    <w:rsid w:val="00D37B5E"/>
    <w:rsid w:val="00D413FD"/>
    <w:rsid w:val="00D43487"/>
    <w:rsid w:val="00D44F00"/>
    <w:rsid w:val="00D747D8"/>
    <w:rsid w:val="00DF0A93"/>
    <w:rsid w:val="00DF27FA"/>
    <w:rsid w:val="00E03903"/>
    <w:rsid w:val="00E04442"/>
    <w:rsid w:val="00E07FCC"/>
    <w:rsid w:val="00E158E1"/>
    <w:rsid w:val="00E62EA1"/>
    <w:rsid w:val="00E726E2"/>
    <w:rsid w:val="00E83438"/>
    <w:rsid w:val="00E87AF7"/>
    <w:rsid w:val="00E900CD"/>
    <w:rsid w:val="00EB4DE1"/>
    <w:rsid w:val="00EC18E0"/>
    <w:rsid w:val="00EC79DD"/>
    <w:rsid w:val="00EE09E9"/>
    <w:rsid w:val="00EF35FC"/>
    <w:rsid w:val="00F01482"/>
    <w:rsid w:val="00F30443"/>
    <w:rsid w:val="00F53C47"/>
    <w:rsid w:val="00F62E87"/>
    <w:rsid w:val="00F74CCC"/>
    <w:rsid w:val="00F93105"/>
    <w:rsid w:val="00FB1BCE"/>
    <w:rsid w:val="00FB304F"/>
    <w:rsid w:val="00FF4FAE"/>
    <w:rsid w:val="00FF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E035C"/>
  <w15:chartTrackingRefBased/>
  <w15:docId w15:val="{B2E5F250-7FA7-48B9-B36B-CB30FEC55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7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B4D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B4DE1"/>
    <w:rPr>
      <w:rFonts w:ascii="Segoe UI" w:hAnsi="Segoe UI" w:cs="Segoe UI"/>
      <w:sz w:val="18"/>
      <w:szCs w:val="18"/>
    </w:rPr>
  </w:style>
  <w:style w:type="character" w:styleId="a6">
    <w:name w:val="Placeholder Text"/>
    <w:basedOn w:val="a0"/>
    <w:uiPriority w:val="99"/>
    <w:semiHidden/>
    <w:rsid w:val="002E7D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"НЛМК"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Покровских Лариса Анатольевна</dc:creator>
  <cp:keywords/>
  <dc:description/>
  <cp:lastModifiedBy>Покровских Лариса Анатольевна</cp:lastModifiedBy>
  <cp:revision>12</cp:revision>
  <cp:lastPrinted>2025-05-27T08:11:00Z</cp:lastPrinted>
  <dcterms:created xsi:type="dcterms:W3CDTF">2025-05-27T08:58:00Z</dcterms:created>
  <dcterms:modified xsi:type="dcterms:W3CDTF">2025-07-23T13:23:00Z</dcterms:modified>
</cp:coreProperties>
</file>