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psdudlq9l0j9" w:id="0"/>
      <w:bookmarkEnd w:id="0"/>
      <w:r w:rsidDel="00000000" w:rsidR="00000000" w:rsidRPr="00000000">
        <w:rPr>
          <w:rtl w:val="0"/>
        </w:rPr>
        <w:t xml:space="preserve">Maturitní otázka č. 16: Marketing (Podklady pro ústní projev)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jzi9ah64jig7" w:id="1"/>
      <w:bookmarkEnd w:id="1"/>
      <w:r w:rsidDel="00000000" w:rsidR="00000000" w:rsidRPr="00000000">
        <w:rPr>
          <w:rtl w:val="0"/>
        </w:rPr>
        <w:t xml:space="preserve">1. Definice marketingu a jeho historický kontext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Dobrý den, u této maturitní otázky se nejprve zaměříme na vymezení marketingu, který je často laiky mylně zaměňován pouze za reklamu či prodej. Jako budoucí experti však musíte vědět, že:</w:t>
      </w:r>
      <w:r w:rsidDel="00000000" w:rsidR="00000000" w:rsidRPr="00000000">
        <w:rPr>
          <w:b w:val="1"/>
          <w:bCs w:val="1"/>
          <w:rtl w:val="0"/>
        </w:rPr>
        <w:t xml:space="preserve">Marketing je proces řízení, jehož výsledkem je poznání, předvídání, ovlivňování a uspokojování potřeb zákazníka při zajištění cílů organizace.</w:t>
      </w:r>
      <w:r w:rsidDel="00000000" w:rsidR="00000000" w:rsidRPr="00000000">
        <w:rPr>
          <w:rtl w:val="0"/>
        </w:rPr>
        <w:t xml:space="preserve">Nyní se podívejme na to, kde se tento obor vzal a jaké okolnosti provázely jeho zrod: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Původ:</w:t>
      </w:r>
      <w:r w:rsidDel="00000000" w:rsidR="00000000" w:rsidRPr="00000000">
        <w:rPr>
          <w:rtl w:val="0"/>
        </w:rPr>
        <w:t xml:space="preserve">  Marketing vznikl v USA v druhé polovině 19. století.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Dobový kontext:</w:t>
      </w:r>
      <w:r w:rsidDel="00000000" w:rsidR="00000000" w:rsidRPr="00000000">
        <w:rPr>
          <w:rtl w:val="0"/>
        </w:rPr>
        <w:t xml:space="preserve">  Souvisel s masivním rozvojem strojové výroby, kdy bylo nutné začít se systematicky zabývat výrobními metodami.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Tržní situace:</w:t>
      </w:r>
      <w:r w:rsidDel="00000000" w:rsidR="00000000" w:rsidRPr="00000000">
        <w:rPr>
          <w:rtl w:val="0"/>
        </w:rPr>
        <w:t xml:space="preserve">  V této době výrazně převažovala poptávka nad nabídkou. Protože zákazníci kupovali prakticky vše, co bylo k dispozici, podniky se nesoustředily na reklamu, ale na maximalizaci obratu a zisku skrze zdokonalování výroby.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294k7ukame71" w:id="2"/>
      <w:bookmarkEnd w:id="2"/>
      <w:r w:rsidDel="00000000" w:rsidR="00000000" w:rsidRPr="00000000">
        <w:rPr>
          <w:rtl w:val="0"/>
        </w:rPr>
        <w:t xml:space="preserve">2. Vývoj podnikatelských koncepcí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Jak se trh postupně sytil, musely firmy měnit svůj přístup k zákazníkovi. Tento vývoj můžeme rozdělit do pěti fází, které nazýváme podnikatelské koncepce. Je důležité si uvědomit, že každá z nich reagovala na konkrétní ekonomickou situaci:| Koncepce | Časové období | Hlavní zaměření | Hlavní heslo / Příklady || ------ | ------ | ------ | ------ || </w:t>
      </w:r>
      <w:r w:rsidDel="00000000" w:rsidR="00000000" w:rsidRPr="00000000">
        <w:rPr>
          <w:b w:val="1"/>
          <w:bCs w:val="1"/>
          <w:rtl w:val="0"/>
        </w:rPr>
        <w:t xml:space="preserve">Výrobní</w:t>
      </w:r>
      <w:r w:rsidDel="00000000" w:rsidR="00000000" w:rsidRPr="00000000">
        <w:rPr>
          <w:rtl w:val="0"/>
        </w:rPr>
        <w:t xml:space="preserve"> | Počátky (stroj. výroba) | Objem výroby, zlevňování produktů skrze efektivitu. | </w:t>
      </w:r>
      <w:r w:rsidDel="00000000" w:rsidR="00000000" w:rsidRPr="00000000">
        <w:rPr>
          <w:b w:val="1"/>
          <w:bCs w:val="1"/>
          <w:rtl w:val="0"/>
        </w:rPr>
        <w:t xml:space="preserve">"Levnější výrobek"</w:t>
      </w:r>
      <w:r w:rsidDel="00000000" w:rsidR="00000000" w:rsidRPr="00000000">
        <w:rPr>
          <w:rtl w:val="0"/>
        </w:rPr>
        <w:t xml:space="preserve">  (T. Baťa, H. Ford) || </w:t>
      </w:r>
      <w:r w:rsidDel="00000000" w:rsidR="00000000" w:rsidRPr="00000000">
        <w:rPr>
          <w:b w:val="1"/>
          <w:bCs w:val="1"/>
          <w:rtl w:val="0"/>
        </w:rPr>
        <w:t xml:space="preserve">Výrobková</w:t>
      </w:r>
      <w:r w:rsidDel="00000000" w:rsidR="00000000" w:rsidRPr="00000000">
        <w:rPr>
          <w:rtl w:val="0"/>
        </w:rPr>
        <w:t xml:space="preserve"> | 1920–1940 | Kvalita, inovace, předzvěst hospodářské krize. | </w:t>
      </w:r>
      <w:r w:rsidDel="00000000" w:rsidR="00000000" w:rsidRPr="00000000">
        <w:rPr>
          <w:b w:val="1"/>
          <w:bCs w:val="1"/>
          <w:rtl w:val="0"/>
        </w:rPr>
        <w:t xml:space="preserve">"Kvalitnější výrobek si svého zákazníka najde"</w:t>
      </w:r>
      <w:r w:rsidDel="00000000" w:rsidR="00000000" w:rsidRPr="00000000">
        <w:rPr>
          <w:rtl w:val="0"/>
        </w:rPr>
        <w:t xml:space="preserve">  (luxusní zboží) || </w:t>
      </w:r>
      <w:r w:rsidDel="00000000" w:rsidR="00000000" w:rsidRPr="00000000">
        <w:rPr>
          <w:b w:val="1"/>
          <w:bCs w:val="1"/>
          <w:rtl w:val="0"/>
        </w:rPr>
        <w:t xml:space="preserve">Prodejní</w:t>
      </w:r>
      <w:r w:rsidDel="00000000" w:rsidR="00000000" w:rsidRPr="00000000">
        <w:rPr>
          <w:rtl w:val="0"/>
        </w:rPr>
        <w:t xml:space="preserve"> | 1940–1950 | Masová distribuce, aktivní prodej a důraz na reklamu. | </w:t>
      </w:r>
      <w:r w:rsidDel="00000000" w:rsidR="00000000" w:rsidRPr="00000000">
        <w:rPr>
          <w:b w:val="1"/>
          <w:bCs w:val="1"/>
          <w:rtl w:val="0"/>
        </w:rPr>
        <w:t xml:space="preserve">"Prodat to, co jsem vyrobil"</w:t>
      </w:r>
      <w:r w:rsidDel="00000000" w:rsidR="00000000" w:rsidRPr="00000000">
        <w:rPr>
          <w:rtl w:val="0"/>
        </w:rPr>
        <w:t xml:space="preserve">  (výrobci čistících prostředků) || </w:t>
      </w:r>
      <w:r w:rsidDel="00000000" w:rsidR="00000000" w:rsidRPr="00000000">
        <w:rPr>
          <w:b w:val="1"/>
          <w:bCs w:val="1"/>
          <w:rtl w:val="0"/>
        </w:rPr>
        <w:t xml:space="preserve">Marketingová</w:t>
      </w:r>
      <w:r w:rsidDel="00000000" w:rsidR="00000000" w:rsidRPr="00000000">
        <w:rPr>
          <w:rtl w:val="0"/>
        </w:rPr>
        <w:t xml:space="preserve"> | 1950–1970 | Reakce na  </w:t>
      </w:r>
      <w:r w:rsidDel="00000000" w:rsidR="00000000" w:rsidRPr="00000000">
        <w:rPr>
          <w:b w:val="1"/>
          <w:bCs w:val="1"/>
          <w:rtl w:val="0"/>
        </w:rPr>
        <w:t xml:space="preserve">krizi z nadvýroby</w:t>
      </w:r>
      <w:r w:rsidDel="00000000" w:rsidR="00000000" w:rsidRPr="00000000">
        <w:rPr>
          <w:rtl w:val="0"/>
        </w:rPr>
        <w:t xml:space="preserve"> , orientace na přání zákazníka. | </w:t>
      </w:r>
      <w:r w:rsidDel="00000000" w:rsidR="00000000" w:rsidRPr="00000000">
        <w:rPr>
          <w:b w:val="1"/>
          <w:bCs w:val="1"/>
          <w:rtl w:val="0"/>
        </w:rPr>
        <w:t xml:space="preserve">"Uspokojování potřeb zákazníka"</w:t>
      </w:r>
      <w:r w:rsidDel="00000000" w:rsidR="00000000" w:rsidRPr="00000000">
        <w:rPr>
          <w:rtl w:val="0"/>
        </w:rPr>
        <w:t xml:space="preserve">  (PC firmy, CK) || </w:t>
      </w:r>
      <w:r w:rsidDel="00000000" w:rsidR="00000000" w:rsidRPr="00000000">
        <w:rPr>
          <w:b w:val="1"/>
          <w:bCs w:val="1"/>
          <w:rtl w:val="0"/>
        </w:rPr>
        <w:t xml:space="preserve">Sociální marketingová</w:t>
      </w:r>
      <w:r w:rsidDel="00000000" w:rsidR="00000000" w:rsidRPr="00000000">
        <w:rPr>
          <w:rtl w:val="0"/>
        </w:rPr>
        <w:t xml:space="preserve"> | 1970 – současnost | </w:t>
      </w:r>
      <w:r w:rsidDel="00000000" w:rsidR="00000000" w:rsidRPr="00000000">
        <w:rPr>
          <w:b w:val="1"/>
          <w:bCs w:val="1"/>
          <w:rtl w:val="0"/>
        </w:rPr>
        <w:t xml:space="preserve">Sociální „humánní“</w:t>
      </w:r>
      <w:r w:rsidDel="00000000" w:rsidR="00000000" w:rsidRPr="00000000">
        <w:rPr>
          <w:rtl w:val="0"/>
        </w:rPr>
        <w:t xml:space="preserve">  přístup, etika, ekologie. | </w:t>
      </w:r>
      <w:r w:rsidDel="00000000" w:rsidR="00000000" w:rsidRPr="00000000">
        <w:rPr>
          <w:b w:val="1"/>
          <w:bCs w:val="1"/>
          <w:rtl w:val="0"/>
        </w:rPr>
        <w:t xml:space="preserve">"Uspokojování potřeb zákazníka a společnosti"</w:t>
      </w:r>
      <w:r w:rsidDel="00000000" w:rsidR="00000000" w:rsidRPr="00000000">
        <w:rPr>
          <w:rtl w:val="0"/>
        </w:rPr>
        <w:t xml:space="preserve">  (eko-motory) |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aarkr6abcu2e" w:id="3"/>
      <w:bookmarkEnd w:id="3"/>
      <w:r w:rsidDel="00000000" w:rsidR="00000000" w:rsidRPr="00000000">
        <w:rPr>
          <w:rtl w:val="0"/>
        </w:rPr>
        <w:t xml:space="preserve">3. Prostředí marketingu (Mikroprostředí vs. Makroprostředí)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Aby byl podnik úspěšný, musí neustále sledovat prostředí, ve kterém působí. Toto prostředí dělíme podle toho, do jaké míry jej může firma svou činností ovlivnit.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Mikroprostředí</w:t>
      </w:r>
      <w:r w:rsidDel="00000000" w:rsidR="00000000" w:rsidRPr="00000000">
        <w:rPr>
          <w:rtl w:val="0"/>
        </w:rPr>
        <w:t xml:space="preserve">  (Lépe ovlivnitelné činností podniku):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Zákazníci:</w:t>
      </w:r>
      <w:r w:rsidDel="00000000" w:rsidR="00000000" w:rsidRPr="00000000">
        <w:rPr>
          <w:rtl w:val="0"/>
        </w:rPr>
        <w:t xml:space="preserve">  Představují hlavní cíl veškeré činnosti podniku.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Konkurence:</w:t>
      </w:r>
      <w:r w:rsidDel="00000000" w:rsidR="00000000" w:rsidRPr="00000000">
        <w:rPr>
          <w:rtl w:val="0"/>
        </w:rPr>
        <w:t xml:space="preserve">  Marketingové oddělení musí neustále studovat aktivity a strategii svých soupeřů.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Partneři:</w:t>
      </w:r>
      <w:r w:rsidDel="00000000" w:rsidR="00000000" w:rsidRPr="00000000">
        <w:rPr>
          <w:rtl w:val="0"/>
        </w:rPr>
        <w:t xml:space="preserve">  Subjekty, které se podílejí na chodu firmy (dodavatelé, dopravci, banky).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Veřejnost:</w:t>
      </w:r>
      <w:r w:rsidDel="00000000" w:rsidR="00000000" w:rsidRPr="00000000">
        <w:rPr>
          <w:rtl w:val="0"/>
        </w:rPr>
        <w:t xml:space="preserve">  Skupiny, které je nutné brát v úvahu, protože vytvářejí obraz firmy. Patří sem místní komunita (úřady, obyvatelstvo),  </w:t>
      </w:r>
      <w:r w:rsidDel="00000000" w:rsidR="00000000" w:rsidRPr="00000000">
        <w:rPr>
          <w:b w:val="1"/>
          <w:bCs w:val="1"/>
          <w:rtl w:val="0"/>
        </w:rPr>
        <w:t xml:space="preserve">zájmové skupiny (ochránci životního prostředí, zvířat, ochrana spotřebitelů)</w:t>
      </w:r>
      <w:r w:rsidDel="00000000" w:rsidR="00000000" w:rsidRPr="00000000">
        <w:rPr>
          <w:rtl w:val="0"/>
        </w:rPr>
        <w:t xml:space="preserve"> , sdělovací prostředky a vlastní zaměstnanci.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Makroprostředí</w:t>
      </w:r>
      <w:r w:rsidDel="00000000" w:rsidR="00000000" w:rsidRPr="00000000">
        <w:rPr>
          <w:rtl w:val="0"/>
        </w:rPr>
        <w:t xml:space="preserve">  (Téměř neovlivnitelné, podnik se mu musí přizpůsobit):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Ekonomické vlivy:</w:t>
      </w:r>
      <w:r w:rsidDel="00000000" w:rsidR="00000000" w:rsidRPr="00000000">
        <w:rPr>
          <w:rtl w:val="0"/>
        </w:rPr>
        <w:t xml:space="preserve">  Makroekonomické ukazatele státu.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Demografické vlivy:</w:t>
      </w:r>
      <w:r w:rsidDel="00000000" w:rsidR="00000000" w:rsidRPr="00000000">
        <w:rPr>
          <w:rtl w:val="0"/>
        </w:rPr>
        <w:t xml:space="preserve">  Nauka o populaci (věk, složení obyvatelstva).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Přírodní prostředí:</w:t>
      </w:r>
      <w:r w:rsidDel="00000000" w:rsidR="00000000" w:rsidRPr="00000000">
        <w:rPr>
          <w:rtl w:val="0"/>
        </w:rPr>
        <w:t xml:space="preserve">  Klimatické podmínky a dostupnost zdrojů.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Technologie:</w:t>
      </w:r>
      <w:r w:rsidDel="00000000" w:rsidR="00000000" w:rsidRPr="00000000">
        <w:rPr>
          <w:rtl w:val="0"/>
        </w:rPr>
        <w:t xml:space="preserve">  Úroveň modernizace strojů a technický pokrok.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Politické vlivy:</w:t>
      </w:r>
      <w:r w:rsidDel="00000000" w:rsidR="00000000" w:rsidRPr="00000000">
        <w:rPr>
          <w:rtl w:val="0"/>
        </w:rPr>
        <w:t xml:space="preserve">  Zákony a legislativní rámec, kterým se firma musí řídit.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Kulturní vlivy:</w:t>
      </w:r>
      <w:r w:rsidDel="00000000" w:rsidR="00000000" w:rsidRPr="00000000">
        <w:rPr>
          <w:rtl w:val="0"/>
        </w:rPr>
        <w:t xml:space="preserve">  Hodnoty, zvyky a přístup daného společenství.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gjcjhx2kton7" w:id="4"/>
      <w:bookmarkEnd w:id="4"/>
      <w:r w:rsidDel="00000000" w:rsidR="00000000" w:rsidRPr="00000000">
        <w:rPr>
          <w:rtl w:val="0"/>
        </w:rPr>
        <w:t xml:space="preserve">4. Analytické nástroje: SWOT analýza a strategie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Když už známe své okolí, musíme přejít k  </w:t>
      </w:r>
      <w:r w:rsidDel="00000000" w:rsidR="00000000" w:rsidRPr="00000000">
        <w:rPr>
          <w:b w:val="1"/>
          <w:bCs w:val="1"/>
          <w:rtl w:val="0"/>
        </w:rPr>
        <w:t xml:space="preserve">plánování</w:t>
      </w:r>
      <w:r w:rsidDel="00000000" w:rsidR="00000000" w:rsidRPr="00000000">
        <w:rPr>
          <w:rtl w:val="0"/>
        </w:rPr>
        <w:t xml:space="preserve"> . K tomu slouží SWOT analýza, která nám pomůže posoudit předpoklady pro uskutečnění podnikatelského záměru.|  | 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  (Strengths) – Silné stránky | </w:t>
      </w:r>
      <w:r w:rsidDel="00000000" w:rsidR="00000000" w:rsidRPr="00000000">
        <w:rPr>
          <w:b w:val="1"/>
          <w:bCs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  (Weaknesses) – Slabé stránky || ------ | ------ | ------ || </w:t>
      </w:r>
      <w:r w:rsidDel="00000000" w:rsidR="00000000" w:rsidRPr="00000000">
        <w:rPr>
          <w:b w:val="1"/>
          <w:bCs w:val="1"/>
          <w:rtl w:val="0"/>
        </w:rPr>
        <w:t xml:space="preserve">Vnitřní činitelé</w:t>
      </w:r>
      <w:r w:rsidDel="00000000" w:rsidR="00000000" w:rsidRPr="00000000">
        <w:rPr>
          <w:rtl w:val="0"/>
        </w:rPr>
        <w:t xml:space="preserve"> | Kapitálová síla, moderní technologie, kvalitní výrobky. | Vysoká zadluženost, slabý management, nespolehliví dodavatelé. ||  | </w:t>
      </w: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  (Opportunities) – Příležitosti | </w:t>
      </w: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 (Threats) – Hrozby || </w:t>
      </w:r>
      <w:r w:rsidDel="00000000" w:rsidR="00000000" w:rsidRPr="00000000">
        <w:rPr>
          <w:b w:val="1"/>
          <w:bCs w:val="1"/>
          <w:rtl w:val="0"/>
        </w:rPr>
        <w:t xml:space="preserve">Vnější činitelé</w:t>
      </w:r>
      <w:r w:rsidDel="00000000" w:rsidR="00000000" w:rsidRPr="00000000">
        <w:rPr>
          <w:rtl w:val="0"/>
        </w:rPr>
        <w:t xml:space="preserve"> | Růst trhu, možnosti exportu. | Silná konkurence, nestabilita trhu, vstup zahraničních rivalů.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Pamatujte, že tato analýza není jen seznamem bodů.  </w:t>
      </w:r>
      <w:r w:rsidDel="00000000" w:rsidR="00000000" w:rsidRPr="00000000">
        <w:rPr>
          <w:b w:val="1"/>
          <w:bCs w:val="1"/>
          <w:rtl w:val="0"/>
        </w:rPr>
        <w:t xml:space="preserve">S-W analýza</w:t>
      </w:r>
      <w:r w:rsidDel="00000000" w:rsidR="00000000" w:rsidRPr="00000000">
        <w:rPr>
          <w:rtl w:val="0"/>
        </w:rPr>
        <w:t xml:space="preserve">  (vnitřní) přímo ovlivňuje rozhodovací procesy a rozmístění zdrojů firmy.  </w:t>
      </w:r>
      <w:r w:rsidDel="00000000" w:rsidR="00000000" w:rsidRPr="00000000">
        <w:rPr>
          <w:b w:val="1"/>
          <w:bCs w:val="1"/>
          <w:rtl w:val="0"/>
        </w:rPr>
        <w:t xml:space="preserve">O-T analýza</w:t>
      </w:r>
      <w:r w:rsidDel="00000000" w:rsidR="00000000" w:rsidRPr="00000000">
        <w:rPr>
          <w:rtl w:val="0"/>
        </w:rPr>
        <w:t xml:space="preserve">  (vnější) nám zase umožňuje rozlišit atraktivní příležitosti a včas se zamyslet nad problémy, kterým musíme čelit. Na základě jejich synergického působení pak volíme jednu ze čtyř strategií: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 (Ofenzivní strategie):</w:t>
      </w:r>
      <w:r w:rsidDel="00000000" w:rsidR="00000000" w:rsidRPr="00000000">
        <w:rPr>
          <w:rtl w:val="0"/>
        </w:rPr>
        <w:t xml:space="preserve">  Využití příležitostí na trhu za pomoci našich silných stránek.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 (Defenzivní strategie):</w:t>
      </w:r>
      <w:r w:rsidDel="00000000" w:rsidR="00000000" w:rsidRPr="00000000">
        <w:rPr>
          <w:rtl w:val="0"/>
        </w:rPr>
        <w:t xml:space="preserve">  Nasazení silných stránek k minimalizaci vnějších hrozeb.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WO (Strategie spojenectví):</w:t>
      </w:r>
      <w:r w:rsidDel="00000000" w:rsidR="00000000" w:rsidRPr="00000000">
        <w:rPr>
          <w:rtl w:val="0"/>
        </w:rPr>
        <w:t xml:space="preserve">  Využití příležitostí k nápravě nebo zmírnění našich vnitřních slabin.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WT (Strategie úniku/likvidace):</w:t>
      </w:r>
      <w:r w:rsidDel="00000000" w:rsidR="00000000" w:rsidRPr="00000000">
        <w:rPr>
          <w:rtl w:val="0"/>
        </w:rPr>
        <w:t xml:space="preserve">  Snaha o minimalizaci dopadů hrozeb na podnik, který je v oslabené pozici.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sjs2s5r81t2i" w:id="5"/>
      <w:bookmarkEnd w:id="5"/>
      <w:r w:rsidDel="00000000" w:rsidR="00000000" w:rsidRPr="00000000">
        <w:rPr>
          <w:rtl w:val="0"/>
        </w:rPr>
        <w:t xml:space="preserve">5. Marketingový výzkum a jeho metodologie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Aby byla naše rozhodnutí správná, musíme mít data. Marketingový výzkum definujeme jako  </w:t>
      </w:r>
      <w:r w:rsidDel="00000000" w:rsidR="00000000" w:rsidRPr="00000000">
        <w:rPr>
          <w:b w:val="1"/>
          <w:bCs w:val="1"/>
          <w:rtl w:val="0"/>
        </w:rPr>
        <w:t xml:space="preserve">souhrn aktivit, které zkoumají všechny části marketingové praxe včetně trhů, výrobků, distribučních cest, cen a chování zákazníka.</w:t>
      </w:r>
      <w:r w:rsidDel="00000000" w:rsidR="00000000" w:rsidRPr="00000000">
        <w:rPr>
          <w:rtl w:val="0"/>
        </w:rPr>
        <w:t xml:space="preserve">Samotný proces výzkumu se skládá z pěti logických kroků: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Definování problému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Plán výzkumu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Sběr informací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Analýza údajů</w:t>
      </w:r>
      <w:r w:rsidDel="00000000" w:rsidR="00000000" w:rsidRPr="00000000">
        <w:rPr>
          <w:rtl w:val="0"/>
        </w:rPr>
        <w:t xml:space="preserve">  (zjišťování četností, středních hodnot a měr závislosti)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Závěry a doporučení</w:t>
      </w:r>
      <w:r w:rsidDel="00000000" w:rsidR="00000000" w:rsidRPr="00000000">
        <w:rPr>
          <w:rtl w:val="0"/>
        </w:rPr>
        <w:t xml:space="preserve">Při sběru dat rozlišujeme výzkum  </w:t>
      </w:r>
      <w:r w:rsidDel="00000000" w:rsidR="00000000" w:rsidRPr="00000000">
        <w:rPr>
          <w:b w:val="1"/>
          <w:bCs w:val="1"/>
          <w:rtl w:val="0"/>
        </w:rPr>
        <w:t xml:space="preserve">kvantitativní</w:t>
      </w:r>
      <w:r w:rsidDel="00000000" w:rsidR="00000000" w:rsidRPr="00000000">
        <w:rPr>
          <w:rtl w:val="0"/>
        </w:rPr>
        <w:t xml:space="preserve">  (velký vzorek respondentů) a  </w:t>
      </w:r>
      <w:r w:rsidDel="00000000" w:rsidR="00000000" w:rsidRPr="00000000">
        <w:rPr>
          <w:b w:val="1"/>
          <w:bCs w:val="1"/>
          <w:rtl w:val="0"/>
        </w:rPr>
        <w:t xml:space="preserve">kvalitativní</w:t>
      </w:r>
      <w:r w:rsidDel="00000000" w:rsidR="00000000" w:rsidRPr="00000000">
        <w:rPr>
          <w:rtl w:val="0"/>
        </w:rPr>
        <w:t xml:space="preserve">  (menší vzorek, ale hlubší interpretace). Mezi základní metody sběru pak patří: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Pozorování:</w:t>
      </w:r>
      <w:r w:rsidDel="00000000" w:rsidR="00000000" w:rsidRPr="00000000">
        <w:rPr>
          <w:rtl w:val="0"/>
        </w:rPr>
        <w:t xml:space="preserve">  Zaznamenávání skutečného chování. Nevýhodou je, že nezjistíme motivy a názory zákazníků.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Průzkum:</w:t>
      </w:r>
      <w:r w:rsidDel="00000000" w:rsidR="00000000" w:rsidRPr="00000000">
        <w:rPr>
          <w:rtl w:val="0"/>
        </w:rPr>
        <w:t xml:space="preserve">  Zjišťování motivů a preferencí pomocí dotazování.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Experiment:</w:t>
      </w:r>
      <w:r w:rsidDel="00000000" w:rsidR="00000000" w:rsidRPr="00000000">
        <w:rPr>
          <w:rtl w:val="0"/>
        </w:rPr>
        <w:t xml:space="preserve">  Může probíhat  </w:t>
      </w:r>
      <w:r w:rsidDel="00000000" w:rsidR="00000000" w:rsidRPr="00000000">
        <w:rPr>
          <w:b w:val="1"/>
          <w:bCs w:val="1"/>
          <w:rtl w:val="0"/>
        </w:rPr>
        <w:t xml:space="preserve">v laboratorních podmínkách nebo v terénu</w:t>
      </w:r>
      <w:r w:rsidDel="00000000" w:rsidR="00000000" w:rsidRPr="00000000">
        <w:rPr>
          <w:rtl w:val="0"/>
        </w:rPr>
        <w:t xml:space="preserve"> . Výhodou terénního experimentu je  </w:t>
      </w:r>
      <w:r w:rsidDel="00000000" w:rsidR="00000000" w:rsidRPr="00000000">
        <w:rPr>
          <w:b w:val="1"/>
          <w:bCs w:val="1"/>
          <w:rtl w:val="0"/>
        </w:rPr>
        <w:t xml:space="preserve">větší jistota, že se zákazníci budou chovat přirozeně</w:t>
      </w:r>
      <w:r w:rsidDel="00000000" w:rsidR="00000000" w:rsidRPr="00000000">
        <w:rPr>
          <w:rtl w:val="0"/>
        </w:rPr>
        <w:t xml:space="preserve"> .Při volbě formy kontaktu musíme zvážit tyto výhody a nevýhody:| Forma | Výhody | Nevýhody || ------ | ------ | ------ || </w:t>
      </w:r>
      <w:r w:rsidDel="00000000" w:rsidR="00000000" w:rsidRPr="00000000">
        <w:rPr>
          <w:b w:val="1"/>
          <w:bCs w:val="1"/>
          <w:rtl w:val="0"/>
        </w:rPr>
        <w:t xml:space="preserve">Osobně</w:t>
      </w:r>
      <w:r w:rsidDel="00000000" w:rsidR="00000000" w:rsidRPr="00000000">
        <w:rPr>
          <w:rtl w:val="0"/>
        </w:rPr>
        <w:t xml:space="preserve"> | Pružnost, rychlost, velké množství informací. | Vysoké finanční náklady. || </w:t>
      </w:r>
      <w:r w:rsidDel="00000000" w:rsidR="00000000" w:rsidRPr="00000000">
        <w:rPr>
          <w:b w:val="1"/>
          <w:bCs w:val="1"/>
          <w:rtl w:val="0"/>
        </w:rPr>
        <w:t xml:space="preserve">Písemně</w:t>
      </w:r>
      <w:r w:rsidDel="00000000" w:rsidR="00000000" w:rsidRPr="00000000">
        <w:rPr>
          <w:rtl w:val="0"/>
        </w:rPr>
        <w:t xml:space="preserve"> | Upřímnější odpovědi, velký dosah. | Nulová kontrola nad tím, kdo dotazník vyplnil. || </w:t>
      </w:r>
      <w:r w:rsidDel="00000000" w:rsidR="00000000" w:rsidRPr="00000000">
        <w:rPr>
          <w:b w:val="1"/>
          <w:bCs w:val="1"/>
          <w:rtl w:val="0"/>
        </w:rPr>
        <w:t xml:space="preserve">Telefonicky</w:t>
      </w:r>
      <w:r w:rsidDel="00000000" w:rsidR="00000000" w:rsidRPr="00000000">
        <w:rPr>
          <w:rtl w:val="0"/>
        </w:rPr>
        <w:t xml:space="preserve"> | Rychlost, nízká cena, pružnost. | Omezený čas a hloubka informací. |</w:t>
      </w:r>
    </w:p>
    <w:p w:rsidR="00000000" w:rsidDel="00000000" w:rsidP="00000000" w:rsidRDefault="00000000" w:rsidRPr="00000000" w14:paraId="00000028">
      <w:pPr>
        <w:pStyle w:val="Heading4"/>
        <w:rPr/>
      </w:pPr>
      <w:bookmarkStart w:colFirst="0" w:colLast="0" w:name="_dd80745ziwax" w:id="6"/>
      <w:bookmarkEnd w:id="6"/>
      <w:r w:rsidDel="00000000" w:rsidR="00000000" w:rsidRPr="00000000">
        <w:rPr>
          <w:rtl w:val="0"/>
        </w:rPr>
        <w:t xml:space="preserve">6. Konstrukce a náležitosti dotazníku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Závěrem se zastavíme u nejčastějšího nástroje průzkumu – dotazníku. Kvalita vašich závěrů závisí na tom, jak dobře položíte otázky. Ty dělíme na: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Uzavřené:</w:t>
      </w:r>
      <w:r w:rsidDel="00000000" w:rsidR="00000000" w:rsidRPr="00000000">
        <w:rPr>
          <w:rtl w:val="0"/>
        </w:rPr>
        <w:t xml:space="preserve">  Nabízejí respondentovi hotové varianty.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Dichotomické:</w:t>
      </w:r>
      <w:r w:rsidDel="00000000" w:rsidR="00000000" w:rsidRPr="00000000">
        <w:rPr>
          <w:rtl w:val="0"/>
        </w:rPr>
        <w:t xml:space="preserve">  Výběr ze dvou možností (ano/ne).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Likertova stupnice:</w:t>
      </w:r>
      <w:r w:rsidDel="00000000" w:rsidR="00000000" w:rsidRPr="00000000">
        <w:rPr>
          <w:rtl w:val="0"/>
        </w:rPr>
        <w:t xml:space="preserve">  Respondent vyznačuje míru souhlasu/nesouhlasu.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Sémantický diferenciál:</w:t>
      </w:r>
      <w:r w:rsidDel="00000000" w:rsidR="00000000" w:rsidRPr="00000000">
        <w:rPr>
          <w:rtl w:val="0"/>
        </w:rPr>
        <w:t xml:space="preserve">  Stupnice mezi dvěma póly s opačným významem.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Stupnice přikládaného významu:</w:t>
      </w:r>
      <w:r w:rsidDel="00000000" w:rsidR="00000000" w:rsidRPr="00000000">
        <w:rPr>
          <w:rtl w:val="0"/>
        </w:rPr>
        <w:t xml:space="preserve">  Hodnocení intenzity vztahu k určité skutečnosti (např. nejvíce důležitá vs. důležitá do určité míry).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Známkovací stupnice:</w:t>
      </w:r>
      <w:r w:rsidDel="00000000" w:rsidR="00000000" w:rsidRPr="00000000">
        <w:rPr>
          <w:rtl w:val="0"/>
        </w:rPr>
        <w:t xml:space="preserve">  Hodnocení na klasifikační stupnici jako ve škole.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Otevřené:</w:t>
      </w:r>
      <w:r w:rsidDel="00000000" w:rsidR="00000000" w:rsidRPr="00000000">
        <w:rPr>
          <w:rtl w:val="0"/>
        </w:rPr>
        <w:t xml:space="preserve">  Respondent formuluje odpověď sám. Poskytují rozmanitější pohled, ale jsou velmi náročné na zpracování.</w:t>
      </w:r>
      <w:r w:rsidDel="00000000" w:rsidR="00000000" w:rsidRPr="00000000">
        <w:rPr>
          <w:b w:val="1"/>
          <w:bCs w:val="1"/>
          <w:rtl w:val="0"/>
        </w:rPr>
        <w:t xml:space="preserve">Varovný seznam (Čeho se v dotazníku vyvarovat):</w:t>
      </w:r>
      <w:r w:rsidDel="00000000" w:rsidR="00000000" w:rsidRPr="00000000">
        <w:rPr>
          <w:rtl w:val="0"/>
        </w:rPr>
        <w:t xml:space="preserve">  Při tvorbě dotazníku dbejte na to, aby respondenta neodradil. Mezi nejčastější chyby patří: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Příliš  </w:t>
      </w:r>
      <w:r w:rsidDel="00000000" w:rsidR="00000000" w:rsidRPr="00000000">
        <w:rPr>
          <w:b w:val="1"/>
          <w:bCs w:val="1"/>
          <w:rtl w:val="0"/>
        </w:rPr>
        <w:t xml:space="preserve">vysoký počet otázek</w:t>
      </w:r>
      <w:r w:rsidDel="00000000" w:rsidR="00000000" w:rsidRPr="00000000">
        <w:rPr>
          <w:rtl w:val="0"/>
        </w:rPr>
        <w:t xml:space="preserve">  (respondent ztrácí pozornost).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Požadavek na uvedení  </w:t>
      </w:r>
      <w:r w:rsidDel="00000000" w:rsidR="00000000" w:rsidRPr="00000000">
        <w:rPr>
          <w:b w:val="1"/>
          <w:bCs w:val="1"/>
          <w:rtl w:val="0"/>
        </w:rPr>
        <w:t xml:space="preserve">osobních údajů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Používání  </w:t>
      </w:r>
      <w:r w:rsidDel="00000000" w:rsidR="00000000" w:rsidRPr="00000000">
        <w:rPr>
          <w:b w:val="1"/>
          <w:bCs w:val="1"/>
          <w:rtl w:val="0"/>
        </w:rPr>
        <w:t xml:space="preserve">odborných výrazů</w:t>
      </w:r>
      <w:r w:rsidDel="00000000" w:rsidR="00000000" w:rsidRPr="00000000">
        <w:rPr>
          <w:rtl w:val="0"/>
        </w:rPr>
        <w:t xml:space="preserve"> , kterým laik nerozumí.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Nevhodná grafická úprava nebo příliš dlouhé a nesrozumitelné otázky.Pokud dodržíte tato pravidla a správně zanalyzujete získané údaje, získáte cenné podklady pro strategické řízení celé organizace.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