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6efumrq6sdg9" w:id="0"/>
      <w:bookmarkEnd w:id="0"/>
      <w:r w:rsidDel="00000000" w:rsidR="00000000" w:rsidRPr="00000000">
        <w:rPr>
          <w:rtl w:val="0"/>
        </w:rPr>
        <w:t xml:space="preserve">Maturitní otázka 25: Kybernetická bezpečnost v ICS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a9sy0jvisuvk" w:id="1"/>
      <w:bookmarkEnd w:id="1"/>
      <w:r w:rsidDel="00000000" w:rsidR="00000000" w:rsidRPr="00000000">
        <w:rPr>
          <w:rtl w:val="0"/>
        </w:rPr>
        <w:t xml:space="preserve">1. Úvod do problematiky ICS a SCADA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Systémy  </w:t>
      </w:r>
      <w:r w:rsidDel="00000000" w:rsidR="00000000" w:rsidRPr="00000000">
        <w:rPr>
          <w:b w:val="1"/>
          <w:bCs w:val="1"/>
          <w:rtl w:val="0"/>
        </w:rPr>
        <w:t xml:space="preserve">ICS</w:t>
      </w:r>
      <w:r w:rsidDel="00000000" w:rsidR="00000000" w:rsidRPr="00000000">
        <w:rPr>
          <w:rtl w:val="0"/>
        </w:rPr>
        <w:t xml:space="preserve">  (Industrial Control Systems) jsou souhrnným označením pro technologické systémy používané k řízení a automatizaci průmyslových procesů v kritické infrastruktuře a výrobě. Student musí na základě odborné terminologie rozlišit složení tzv.  </w:t>
      </w:r>
      <w:r w:rsidDel="00000000" w:rsidR="00000000" w:rsidRPr="00000000">
        <w:rPr>
          <w:b w:val="1"/>
          <w:bCs w:val="1"/>
          <w:rtl w:val="0"/>
        </w:rPr>
        <w:t xml:space="preserve">dohledového systému</w:t>
      </w:r>
      <w:r w:rsidDel="00000000" w:rsidR="00000000" w:rsidRPr="00000000">
        <w:rPr>
          <w:rtl w:val="0"/>
        </w:rPr>
        <w:t xml:space="preserve"> , který tvoří: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SCADA</w:t>
      </w:r>
      <w:r w:rsidDel="00000000" w:rsidR="00000000" w:rsidRPr="00000000">
        <w:rPr>
          <w:rtl w:val="0"/>
        </w:rPr>
        <w:t xml:space="preserve">  (Supervisory Control and Data Acquisition) – systém pro dálkový dohled a sběr dat.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HMI</w:t>
      </w:r>
      <w:r w:rsidDel="00000000" w:rsidR="00000000" w:rsidRPr="00000000">
        <w:rPr>
          <w:rtl w:val="0"/>
        </w:rPr>
        <w:t xml:space="preserve">  (Human-Machine Interface) – uživatelské rozhraní pro interakci operátora se strojem.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Pracovní stanice</w:t>
      </w:r>
      <w:r w:rsidDel="00000000" w:rsidR="00000000" w:rsidRPr="00000000">
        <w:rPr>
          <w:rtl w:val="0"/>
        </w:rPr>
        <w:t xml:space="preserve">  (Workstations) – inženýrské a operátorské stanice určené k administraci a ovládání.Z metodického hlediska je nutné zdůraznit, že účelem nasazení těchto systémů a jejich zabezpečení je  </w:t>
      </w:r>
      <w:r w:rsidDel="00000000" w:rsidR="00000000" w:rsidRPr="00000000">
        <w:rPr>
          <w:b w:val="1"/>
          <w:bCs w:val="1"/>
          <w:rtl w:val="0"/>
        </w:rPr>
        <w:t xml:space="preserve">ochrana aktiv</w:t>
      </w:r>
      <w:r w:rsidDel="00000000" w:rsidR="00000000" w:rsidRPr="00000000">
        <w:rPr>
          <w:rtl w:val="0"/>
        </w:rPr>
        <w:t xml:space="preserve">  (informačních i technologických). Podle normy  </w:t>
      </w:r>
      <w:r w:rsidDel="00000000" w:rsidR="00000000" w:rsidRPr="00000000">
        <w:rPr>
          <w:b w:val="1"/>
          <w:bCs w:val="1"/>
          <w:rtl w:val="0"/>
        </w:rPr>
        <w:t xml:space="preserve">ISO/IEC 27001:2023</w:t>
      </w:r>
      <w:r w:rsidDel="00000000" w:rsidR="00000000" w:rsidRPr="00000000">
        <w:rPr>
          <w:rtl w:val="0"/>
        </w:rPr>
        <w:t xml:space="preserve">  se aktiva dělí na hardware (HW), software (SW), služby a data. Specifickým cílem je ochrana tzv.  </w:t>
      </w:r>
      <w:r w:rsidDel="00000000" w:rsidR="00000000" w:rsidRPr="00000000">
        <w:rPr>
          <w:b w:val="1"/>
          <w:bCs w:val="1"/>
          <w:rtl w:val="0"/>
        </w:rPr>
        <w:t xml:space="preserve">cenných informací</w:t>
      </w:r>
      <w:r w:rsidDel="00000000" w:rsidR="00000000" w:rsidRPr="00000000">
        <w:rPr>
          <w:rtl w:val="0"/>
        </w:rPr>
        <w:t xml:space="preserve"> , přičemž student musí reflektovat, že ochrana těchto informací tvoří pouze část celkového systému řízení.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lwzxh33mju31" w:id="2"/>
      <w:bookmarkEnd w:id="2"/>
      <w:r w:rsidDel="00000000" w:rsidR="00000000" w:rsidRPr="00000000">
        <w:rPr>
          <w:rtl w:val="0"/>
        </w:rPr>
        <w:t xml:space="preserve">2. Rozdíly mezi IT a OT (Priority CIA)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Informační bezpečnost se opírá o triádu  </w:t>
      </w:r>
      <w:r w:rsidDel="00000000" w:rsidR="00000000" w:rsidRPr="00000000">
        <w:rPr>
          <w:b w:val="1"/>
          <w:bCs w:val="1"/>
          <w:rtl w:val="0"/>
        </w:rPr>
        <w:t xml:space="preserve">CIA</w:t>
      </w:r>
      <w:r w:rsidDel="00000000" w:rsidR="00000000" w:rsidRPr="00000000">
        <w:rPr>
          <w:rtl w:val="0"/>
        </w:rPr>
        <w:t xml:space="preserve">  (Confidentiality, Integrity, Availability). V průmyslovém prostředí ( </w:t>
      </w:r>
      <w:r w:rsidDel="00000000" w:rsidR="00000000" w:rsidRPr="00000000">
        <w:rPr>
          <w:b w:val="1"/>
          <w:bCs w:val="1"/>
          <w:rtl w:val="0"/>
        </w:rPr>
        <w:t xml:space="preserve">OT</w:t>
      </w:r>
      <w:r w:rsidDel="00000000" w:rsidR="00000000" w:rsidRPr="00000000">
        <w:rPr>
          <w:rtl w:val="0"/>
        </w:rPr>
        <w:t xml:space="preserve">  – Operační technologie) dochází k zásadnímu posunu priorit oproti běžnému  </w:t>
      </w:r>
      <w:r w:rsidDel="00000000" w:rsidR="00000000" w:rsidRPr="00000000">
        <w:rPr>
          <w:b w:val="1"/>
          <w:bCs w:val="1"/>
          <w:rtl w:val="0"/>
        </w:rPr>
        <w:t xml:space="preserve">IT</w:t>
      </w:r>
      <w:r w:rsidDel="00000000" w:rsidR="00000000" w:rsidRPr="00000000">
        <w:rPr>
          <w:rtl w:val="0"/>
        </w:rPr>
        <w:t xml:space="preserve"> . Zdrojové materiály uvádějí cíle jako vzájemně provázané: důvěrnost (dostupnost), integrita, dostupnost (důvěrnost).| Priorita | IT (Informační technologie) | OT (Operační technologie / ICS) | Dopad v OT ||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1. místo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Důvěrnost</w:t>
      </w:r>
      <w:r w:rsidDel="00000000" w:rsidR="00000000" w:rsidRPr="00000000">
        <w:rPr>
          <w:rtl w:val="0"/>
        </w:rPr>
        <w:t xml:space="preserve">  (Confidentiality) | </w:t>
      </w:r>
      <w:r w:rsidDel="00000000" w:rsidR="00000000" w:rsidRPr="00000000">
        <w:rPr>
          <w:b w:val="1"/>
          <w:bCs w:val="1"/>
          <w:rtl w:val="0"/>
        </w:rPr>
        <w:t xml:space="preserve">Dostupnost</w:t>
      </w:r>
      <w:r w:rsidDel="00000000" w:rsidR="00000000" w:rsidRPr="00000000">
        <w:rPr>
          <w:rtl w:val="0"/>
        </w:rPr>
        <w:t xml:space="preserve">  (Availability) | Ochrana lidských životů a životního prostředí || </w:t>
      </w:r>
      <w:r w:rsidDel="00000000" w:rsidR="00000000" w:rsidRPr="00000000">
        <w:rPr>
          <w:b w:val="1"/>
          <w:bCs w:val="1"/>
          <w:rtl w:val="0"/>
        </w:rPr>
        <w:t xml:space="preserve">2. místo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Integrita</w:t>
      </w:r>
      <w:r w:rsidDel="00000000" w:rsidR="00000000" w:rsidRPr="00000000">
        <w:rPr>
          <w:rtl w:val="0"/>
        </w:rPr>
        <w:t xml:space="preserve">  (Integrity) | </w:t>
      </w:r>
      <w:r w:rsidDel="00000000" w:rsidR="00000000" w:rsidRPr="00000000">
        <w:rPr>
          <w:b w:val="1"/>
          <w:bCs w:val="1"/>
          <w:rtl w:val="0"/>
        </w:rPr>
        <w:t xml:space="preserve">Integrita</w:t>
      </w:r>
      <w:r w:rsidDel="00000000" w:rsidR="00000000" w:rsidRPr="00000000">
        <w:rPr>
          <w:rtl w:val="0"/>
        </w:rPr>
        <w:t xml:space="preserve">  (Integrity) | Přesnost řízení a kontinuita procesů || </w:t>
      </w:r>
      <w:r w:rsidDel="00000000" w:rsidR="00000000" w:rsidRPr="00000000">
        <w:rPr>
          <w:b w:val="1"/>
          <w:bCs w:val="1"/>
          <w:rtl w:val="0"/>
        </w:rPr>
        <w:t xml:space="preserve">3. místo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Dostupnost</w:t>
      </w:r>
      <w:r w:rsidDel="00000000" w:rsidR="00000000" w:rsidRPr="00000000">
        <w:rPr>
          <w:rtl w:val="0"/>
        </w:rPr>
        <w:t xml:space="preserve">  (Availability) | </w:t>
      </w:r>
      <w:r w:rsidDel="00000000" w:rsidR="00000000" w:rsidRPr="00000000">
        <w:rPr>
          <w:b w:val="1"/>
          <w:bCs w:val="1"/>
          <w:rtl w:val="0"/>
        </w:rPr>
        <w:t xml:space="preserve">Důvěrnost</w:t>
      </w:r>
      <w:r w:rsidDel="00000000" w:rsidR="00000000" w:rsidRPr="00000000">
        <w:rPr>
          <w:rtl w:val="0"/>
        </w:rPr>
        <w:t xml:space="preserve">  (Confidentiality) | Ochrana know-how a provozních dat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Student musí vysvětlit, že v OT je  </w:t>
      </w:r>
      <w:r w:rsidDel="00000000" w:rsidR="00000000" w:rsidRPr="00000000">
        <w:rPr>
          <w:b w:val="1"/>
          <w:bCs w:val="1"/>
          <w:rtl w:val="0"/>
        </w:rPr>
        <w:t xml:space="preserve">dostupnost</w:t>
      </w:r>
      <w:r w:rsidDel="00000000" w:rsidR="00000000" w:rsidRPr="00000000">
        <w:rPr>
          <w:rtl w:val="0"/>
        </w:rPr>
        <w:t xml:space="preserve">  kritická, protože výpadek může způsobit fyzickou havárii, zatímco v IT je prioritou ochrana dat před únikem.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jz16p9q8j97w" w:id="3"/>
      <w:bookmarkEnd w:id="3"/>
      <w:r w:rsidDel="00000000" w:rsidR="00000000" w:rsidRPr="00000000">
        <w:rPr>
          <w:rtl w:val="0"/>
        </w:rPr>
        <w:t xml:space="preserve">3. Safety vs. Security v průmyslovém kontextu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 ICS prostředí je nezbytné rozlišovat mezi kybernetickou bezpečností a funkční bezpečností. Tyto koncepty se doplňují prostřednictvím různých kategorií opatření: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Security (Kybernetická bezpečnost):</w:t>
      </w:r>
      <w:r w:rsidDel="00000000" w:rsidR="00000000" w:rsidRPr="00000000">
        <w:rPr>
          <w:rtl w:val="0"/>
        </w:rPr>
        <w:t xml:space="preserve">  Zaměřuje se na ochranu systému před vnějšími a vnitřními hrozbami (útoky, malware). Je realizována především skrze  </w:t>
      </w:r>
      <w:r w:rsidDel="00000000" w:rsidR="00000000" w:rsidRPr="00000000">
        <w:rPr>
          <w:b w:val="1"/>
          <w:bCs w:val="1"/>
          <w:rtl w:val="0"/>
        </w:rPr>
        <w:t xml:space="preserve">technologická opatření</w:t>
      </w:r>
      <w:r w:rsidDel="00000000" w:rsidR="00000000" w:rsidRPr="00000000">
        <w:rPr>
          <w:rtl w:val="0"/>
        </w:rPr>
        <w:t xml:space="preserve">  (bezpečnost sítí, koncových zařízení) a  </w:t>
      </w:r>
      <w:r w:rsidDel="00000000" w:rsidR="00000000" w:rsidRPr="00000000">
        <w:rPr>
          <w:b w:val="1"/>
          <w:bCs w:val="1"/>
          <w:rtl w:val="0"/>
        </w:rPr>
        <w:t xml:space="preserve">organizační opatření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Safety (Funkční/fyzická bezpečnost):</w:t>
      </w:r>
      <w:r w:rsidDel="00000000" w:rsidR="00000000" w:rsidRPr="00000000">
        <w:rPr>
          <w:rtl w:val="0"/>
        </w:rPr>
        <w:t xml:space="preserve">  Zaměřuje se na ochranu osob a okolí před selháním systému. V ICS je Safety dosahováno zejména přes  </w:t>
      </w:r>
      <w:r w:rsidDel="00000000" w:rsidR="00000000" w:rsidRPr="00000000">
        <w:rPr>
          <w:b w:val="1"/>
          <w:bCs w:val="1"/>
          <w:rtl w:val="0"/>
        </w:rPr>
        <w:t xml:space="preserve">fyzická opatření</w:t>
      </w:r>
      <w:r w:rsidDel="00000000" w:rsidR="00000000" w:rsidRPr="00000000">
        <w:rPr>
          <w:rtl w:val="0"/>
        </w:rPr>
        <w:t xml:space="preserve">  (bariéry, zámky) a opatření v oblasti  </w:t>
      </w:r>
      <w:r w:rsidDel="00000000" w:rsidR="00000000" w:rsidRPr="00000000">
        <w:rPr>
          <w:b w:val="1"/>
          <w:bCs w:val="1"/>
          <w:rtl w:val="0"/>
        </w:rPr>
        <w:t xml:space="preserve">lidských zdrojů</w:t>
      </w:r>
      <w:r w:rsidDel="00000000" w:rsidR="00000000" w:rsidRPr="00000000">
        <w:rPr>
          <w:rtl w:val="0"/>
        </w:rPr>
        <w:t xml:space="preserve">  (školení zaměstnanců, prověrky), aby se předešlo fatálním chybám způsobeným lidským faktorem nebo technickou závadou.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2dnj3mxdjy83" w:id="4"/>
      <w:bookmarkEnd w:id="4"/>
      <w:r w:rsidDel="00000000" w:rsidR="00000000" w:rsidRPr="00000000">
        <w:rPr>
          <w:rtl w:val="0"/>
        </w:rPr>
        <w:t xml:space="preserve">4. Obrana do hloubky a segmentace sítě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Plochá síť</w:t>
      </w:r>
      <w:r w:rsidDel="00000000" w:rsidR="00000000" w:rsidRPr="00000000">
        <w:rPr>
          <w:rtl w:val="0"/>
        </w:rPr>
        <w:t xml:space="preserve">  (nesegmentovaná) představuje v průmyslu extrémní riziko, neboť umožňuje nekontrolované šíření hrozeb. Student musí vysvětlit, že  </w:t>
      </w:r>
      <w:r w:rsidDel="00000000" w:rsidR="00000000" w:rsidRPr="00000000">
        <w:rPr>
          <w:b w:val="1"/>
          <w:bCs w:val="1"/>
          <w:rtl w:val="0"/>
        </w:rPr>
        <w:t xml:space="preserve">bezpečnostní segmentace</w:t>
      </w:r>
      <w:r w:rsidDel="00000000" w:rsidR="00000000" w:rsidRPr="00000000">
        <w:rPr>
          <w:rtl w:val="0"/>
        </w:rPr>
        <w:t xml:space="preserve">  je základem síťové bezpečnosti.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Bezpečnostní zóny:</w:t>
      </w:r>
      <w:r w:rsidDel="00000000" w:rsidR="00000000" w:rsidRPr="00000000">
        <w:rPr>
          <w:rtl w:val="0"/>
        </w:rPr>
        <w:t xml:space="preserve">  Seskupování aktiv s podobnými požadavky na ochranu. Tyto zóny musí být odděleny fyzickými či virtuálními hranicemi.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Demilitarizovaná zóna (DMZ):</w:t>
      </w:r>
      <w:r w:rsidDel="00000000" w:rsidR="00000000" w:rsidRPr="00000000">
        <w:rPr>
          <w:rtl w:val="0"/>
        </w:rPr>
        <w:t xml:space="preserve">  Klíčový prvek pro oddělení provozu IT (podniková síť) a OT (výrobní část). Zajišťuje, aby nebyl možný přímý přístup z internetu nebo kanceláří k řídicím systémům.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Technické prostředky:</w:t>
      </w:r>
      <w:r w:rsidDel="00000000" w:rsidR="00000000" w:rsidRPr="00000000">
        <w:rPr>
          <w:rtl w:val="0"/>
        </w:rPr>
        <w:t xml:space="preserve">  Realizace pomocí firewallů, přepínačů/směrovačů na 3. vrstvě OSI a přístupových seznamů ( </w:t>
      </w:r>
      <w:r w:rsidDel="00000000" w:rsidR="00000000" w:rsidRPr="00000000">
        <w:rPr>
          <w:b w:val="1"/>
          <w:bCs w:val="1"/>
          <w:rtl w:val="0"/>
        </w:rPr>
        <w:t xml:space="preserve">ACL – Access Control Lists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Mikrosegmentace:</w:t>
      </w:r>
      <w:r w:rsidDel="00000000" w:rsidR="00000000" w:rsidRPr="00000000">
        <w:rPr>
          <w:rtl w:val="0"/>
        </w:rPr>
        <w:t xml:space="preserve">  Moderní přístup zvyšující granularitu ochrany až na úroveň jednotlivých aktiv nebo malých skupin uvnitř zón.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lim67oagnic0" w:id="5"/>
      <w:bookmarkEnd w:id="5"/>
      <w:r w:rsidDel="00000000" w:rsidR="00000000" w:rsidRPr="00000000">
        <w:rPr>
          <w:rtl w:val="0"/>
        </w:rPr>
        <w:t xml:space="preserve">5. Řízení a ověřování bezpečnosti (ISMS a Pentesty)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Bezpečnost ICS musí být řízena systematicky skrze  </w:t>
      </w:r>
      <w:r w:rsidDel="00000000" w:rsidR="00000000" w:rsidRPr="00000000">
        <w:rPr>
          <w:b w:val="1"/>
          <w:bCs w:val="1"/>
          <w:rtl w:val="0"/>
        </w:rPr>
        <w:t xml:space="preserve">ISMS</w:t>
      </w:r>
      <w:r w:rsidDel="00000000" w:rsidR="00000000" w:rsidRPr="00000000">
        <w:rPr>
          <w:rtl w:val="0"/>
        </w:rPr>
        <w:t xml:space="preserve">  (Information Security Management System) založený na cyklu  </w:t>
      </w:r>
      <w:r w:rsidDel="00000000" w:rsidR="00000000" w:rsidRPr="00000000">
        <w:rPr>
          <w:b w:val="1"/>
          <w:bCs w:val="1"/>
          <w:rtl w:val="0"/>
        </w:rPr>
        <w:t xml:space="preserve">PDCA</w:t>
      </w:r>
      <w:r w:rsidDel="00000000" w:rsidR="00000000" w:rsidRPr="00000000">
        <w:rPr>
          <w:rtl w:val="0"/>
        </w:rPr>
        <w:t xml:space="preserve">  (Plan-Do-Check-Act):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Ustavení (Plan):</w:t>
      </w:r>
      <w:r w:rsidDel="00000000" w:rsidR="00000000" w:rsidRPr="00000000">
        <w:rPr>
          <w:rtl w:val="0"/>
        </w:rPr>
        <w:t xml:space="preserve">  Určení rozsahu a analýza rizik.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Zavádění (Do):</w:t>
      </w:r>
      <w:r w:rsidDel="00000000" w:rsidR="00000000" w:rsidRPr="00000000">
        <w:rPr>
          <w:rtl w:val="0"/>
        </w:rPr>
        <w:t xml:space="preserve">  Prosazení bezpečnostních opatření.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Monitorování (Check):</w:t>
      </w:r>
      <w:r w:rsidDel="00000000" w:rsidR="00000000" w:rsidRPr="00000000">
        <w:rPr>
          <w:rtl w:val="0"/>
        </w:rPr>
        <w:t xml:space="preserve">  Přezkoumání účinnosti a audity.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Údržba (Act):</w:t>
      </w:r>
      <w:r w:rsidDel="00000000" w:rsidR="00000000" w:rsidRPr="00000000">
        <w:rPr>
          <w:rtl w:val="0"/>
        </w:rPr>
        <w:t xml:space="preserve">  Odstraňování slabin.</w:t>
      </w:r>
      <w:r w:rsidDel="00000000" w:rsidR="00000000" w:rsidRPr="00000000">
        <w:rPr>
          <w:b w:val="1"/>
          <w:bCs w:val="1"/>
          <w:rtl w:val="0"/>
        </w:rPr>
        <w:t xml:space="preserve">Důležité upozornění:</w:t>
      </w:r>
      <w:r w:rsidDel="00000000" w:rsidR="00000000" w:rsidRPr="00000000">
        <w:rPr>
          <w:rtl w:val="0"/>
        </w:rPr>
        <w:t xml:space="preserve">  Student musí uvést, že „řízení bezpečnosti informací“ (zaměřené na data) je pouze  </w:t>
      </w:r>
      <w:r w:rsidDel="00000000" w:rsidR="00000000" w:rsidRPr="00000000">
        <w:rPr>
          <w:b w:val="1"/>
          <w:bCs w:val="1"/>
          <w:rtl w:val="0"/>
        </w:rPr>
        <w:t xml:space="preserve">částí ISMS</w:t>
      </w:r>
      <w:r w:rsidDel="00000000" w:rsidR="00000000" w:rsidRPr="00000000">
        <w:rPr>
          <w:rtl w:val="0"/>
        </w:rPr>
        <w:t xml:space="preserve"> , nikoliv jeho synonymem.</w:t>
      </w:r>
      <w:r w:rsidDel="00000000" w:rsidR="00000000" w:rsidRPr="00000000">
        <w:rPr>
          <w:b w:val="1"/>
          <w:bCs w:val="1"/>
          <w:rtl w:val="0"/>
        </w:rPr>
        <w:t xml:space="preserve">Ověřování bezpečnosti: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Sken zranitelností (Vulnerability Scan):</w:t>
      </w:r>
      <w:r w:rsidDel="00000000" w:rsidR="00000000" w:rsidRPr="00000000">
        <w:rPr>
          <w:rtl w:val="0"/>
        </w:rPr>
        <w:t xml:space="preserve">  Automatizovaný proces hledání známých chyb. Rizikem jsou  </w:t>
      </w:r>
      <w:r w:rsidDel="00000000" w:rsidR="00000000" w:rsidRPr="00000000">
        <w:rPr>
          <w:b w:val="1"/>
          <w:bCs w:val="1"/>
          <w:rtl w:val="0"/>
        </w:rPr>
        <w:t xml:space="preserve">falešně pozitivní nálezy</w:t>
      </w:r>
      <w:r w:rsidDel="00000000" w:rsidR="00000000" w:rsidRPr="00000000">
        <w:rPr>
          <w:rtl w:val="0"/>
        </w:rPr>
        <w:t xml:space="preserve">  (false positive), které splňují definici zranitelnosti, ale v reálu jí nejsou.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Penetrační testování (Pentesting):</w:t>
      </w:r>
      <w:r w:rsidDel="00000000" w:rsidR="00000000" w:rsidRPr="00000000">
        <w:rPr>
          <w:rtl w:val="0"/>
        </w:rPr>
        <w:t xml:space="preserve">  Reálná simulace útoku. Student musí znát  </w:t>
      </w:r>
      <w:r w:rsidDel="00000000" w:rsidR="00000000" w:rsidRPr="00000000">
        <w:rPr>
          <w:b w:val="1"/>
          <w:bCs w:val="1"/>
          <w:rtl w:val="0"/>
        </w:rPr>
        <w:t xml:space="preserve">4 fáze penetračního testu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Plánování</w:t>
      </w:r>
      <w:r w:rsidDel="00000000" w:rsidR="00000000" w:rsidRPr="00000000">
        <w:rPr>
          <w:rtl w:val="0"/>
        </w:rPr>
        <w:t xml:space="preserve">  (určení cíle a rozsahu).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Vyhledávání</w:t>
      </w:r>
      <w:r w:rsidDel="00000000" w:rsidR="00000000" w:rsidRPr="00000000">
        <w:rPr>
          <w:rtl w:val="0"/>
        </w:rPr>
        <w:t xml:space="preserve">  (sběr dat o systému).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Útok</w:t>
      </w:r>
      <w:r w:rsidDel="00000000" w:rsidR="00000000" w:rsidRPr="00000000">
        <w:rPr>
          <w:rtl w:val="0"/>
        </w:rPr>
        <w:t xml:space="preserve">  (skenování a exploitace zranitelností).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Reportování</w:t>
      </w:r>
      <w:r w:rsidDel="00000000" w:rsidR="00000000" w:rsidRPr="00000000">
        <w:rPr>
          <w:rtl w:val="0"/>
        </w:rPr>
        <w:t xml:space="preserve">  (popis nálezů, závažnosti a návrh opatření).</w:t>
      </w:r>
      <w:r w:rsidDel="00000000" w:rsidR="00000000" w:rsidRPr="00000000">
        <w:rPr>
          <w:b w:val="1"/>
          <w:bCs w:val="1"/>
          <w:rtl w:val="0"/>
        </w:rPr>
        <w:t xml:space="preserve">Kategorie testů: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Black-box:</w:t>
      </w:r>
      <w:r w:rsidDel="00000000" w:rsidR="00000000" w:rsidRPr="00000000">
        <w:rPr>
          <w:rtl w:val="0"/>
        </w:rPr>
        <w:t xml:space="preserve">  Útočník má nulovou znalost (vnější pohled).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Grey-box:</w:t>
      </w:r>
      <w:r w:rsidDel="00000000" w:rsidR="00000000" w:rsidRPr="00000000">
        <w:rPr>
          <w:rtl w:val="0"/>
        </w:rPr>
        <w:t xml:space="preserve">  Částečná znalost (pohled uživatele).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White-box:</w:t>
      </w:r>
      <w:r w:rsidDel="00000000" w:rsidR="00000000" w:rsidRPr="00000000">
        <w:rPr>
          <w:rtl w:val="0"/>
        </w:rPr>
        <w:t xml:space="preserve">  Úplná znalost včetně architektury a zdrojových kódů (pohled vývojáře).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i06v4mwe13ct" w:id="6"/>
      <w:bookmarkEnd w:id="6"/>
      <w:r w:rsidDel="00000000" w:rsidR="00000000" w:rsidRPr="00000000">
        <w:rPr>
          <w:rtl w:val="0"/>
        </w:rPr>
        <w:t xml:space="preserve">6. Závěr a shrnutí pro ústní projev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 rámci 15minutového projevu musí student akcentovat tyto body: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Dohledový systém:</w:t>
      </w:r>
      <w:r w:rsidDel="00000000" w:rsidR="00000000" w:rsidRPr="00000000">
        <w:rPr>
          <w:rtl w:val="0"/>
        </w:rPr>
        <w:t xml:space="preserve">  Definovat jej jako celek (SCADA + HMI + stanice) chránící cenné informace a aktiva.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Priorita dostupnosti:</w:t>
      </w:r>
      <w:r w:rsidDel="00000000" w:rsidR="00000000" w:rsidRPr="00000000">
        <w:rPr>
          <w:rtl w:val="0"/>
        </w:rPr>
        <w:t xml:space="preserve">  Vysvětlit, proč má v OT dostupnost přednost před důvěrností a jaký je vztah mezi dostupností a Safety (funkční bezpečností).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Segmentace jako základ:</w:t>
      </w:r>
      <w:r w:rsidDel="00000000" w:rsidR="00000000" w:rsidRPr="00000000">
        <w:rPr>
          <w:rtl w:val="0"/>
        </w:rPr>
        <w:t xml:space="preserve">  Zdůraznit nepřípustnost plochých sítí a roli DMZ v oddělení IT/OT.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Systematické řízení:</w:t>
      </w:r>
      <w:r w:rsidDel="00000000" w:rsidR="00000000" w:rsidRPr="00000000">
        <w:rPr>
          <w:rtl w:val="0"/>
        </w:rPr>
        <w:t xml:space="preserve">  Aplikace cyklu PDCA v rámci ISMS dle normy ISO/IEC 27001.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Proaktivní ochrana:</w:t>
      </w:r>
      <w:r w:rsidDel="00000000" w:rsidR="00000000" w:rsidRPr="00000000">
        <w:rPr>
          <w:rtl w:val="0"/>
        </w:rPr>
        <w:t xml:space="preserve">  Rozlišení mezi automatizovaným skenem a 4 fázemi penetračního testu pro reálné prověření odolnosti.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