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4fi88xl08enj" w:id="0"/>
      <w:bookmarkEnd w:id="0"/>
      <w:r w:rsidDel="00000000" w:rsidR="00000000" w:rsidRPr="00000000">
        <w:rPr>
          <w:rtl w:val="0"/>
        </w:rPr>
        <w:t xml:space="preserve">Maturitní rozbor: Farma zvířat (George Orwell)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mps6t7fhtsx" w:id="1"/>
      <w:bookmarkEnd w:id="1"/>
      <w:r w:rsidDel="00000000" w:rsidR="00000000" w:rsidRPr="00000000">
        <w:rPr>
          <w:rtl w:val="0"/>
        </w:rPr>
        <w:t xml:space="preserve">1. Základní charakteristika díla a literární kontext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 a žánr:</w:t>
      </w:r>
      <w:r w:rsidDel="00000000" w:rsidR="00000000" w:rsidRPr="00000000">
        <w:rPr>
          <w:rtl w:val="0"/>
        </w:rPr>
        <w:t xml:space="preserve">  Dílo náleží k  </w:t>
      </w:r>
      <w:r w:rsidDel="00000000" w:rsidR="00000000" w:rsidRPr="00000000">
        <w:rPr>
          <w:b w:val="1"/>
          <w:bCs w:val="1"/>
          <w:rtl w:val="0"/>
        </w:rPr>
        <w:t xml:space="preserve">epice</w:t>
      </w:r>
      <w:r w:rsidDel="00000000" w:rsidR="00000000" w:rsidRPr="00000000">
        <w:rPr>
          <w:rtl w:val="0"/>
        </w:rPr>
        <w:t xml:space="preserve"> . Z hlediska žánru jde o  </w:t>
      </w:r>
      <w:r w:rsidDel="00000000" w:rsidR="00000000" w:rsidRPr="00000000">
        <w:rPr>
          <w:b w:val="1"/>
          <w:bCs w:val="1"/>
          <w:rtl w:val="0"/>
        </w:rPr>
        <w:t xml:space="preserve">novelu</w:t>
      </w:r>
      <w:r w:rsidDel="00000000" w:rsidR="00000000" w:rsidRPr="00000000">
        <w:rPr>
          <w:rtl w:val="0"/>
        </w:rPr>
        <w:t xml:space="preserve"> , která má formu  </w:t>
      </w:r>
      <w:r w:rsidDel="00000000" w:rsidR="00000000" w:rsidRPr="00000000">
        <w:rPr>
          <w:b w:val="1"/>
          <w:bCs w:val="1"/>
          <w:rtl w:val="0"/>
        </w:rPr>
        <w:t xml:space="preserve">bajky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satirické alegorie</w:t>
      </w:r>
      <w:r w:rsidDel="00000000" w:rsidR="00000000" w:rsidRPr="00000000">
        <w:rPr>
          <w:rtl w:val="0"/>
        </w:rPr>
        <w:t xml:space="preserve"> . Pro maturanta je klíčové vnímat primárně formu  </w:t>
      </w:r>
      <w:r w:rsidDel="00000000" w:rsidR="00000000" w:rsidRPr="00000000">
        <w:rPr>
          <w:b w:val="1"/>
          <w:bCs w:val="1"/>
          <w:rtl w:val="0"/>
        </w:rPr>
        <w:t xml:space="preserve">bajky</w:t>
      </w:r>
      <w:r w:rsidDel="00000000" w:rsidR="00000000" w:rsidRPr="00000000">
        <w:rPr>
          <w:rtl w:val="0"/>
        </w:rPr>
        <w:t xml:space="preserve">  – zvířata zde vystupují s lidskými vlastnostmi a z příběhu plyne jasné ponaučení, v tomto případě politické.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epocha:</w:t>
      </w:r>
      <w:r w:rsidDel="00000000" w:rsidR="00000000" w:rsidRPr="00000000">
        <w:rPr>
          <w:rtl w:val="0"/>
        </w:rPr>
        <w:t xml:space="preserve">  George Orwell (1903–1950), britský autor narozený v Indii, tvořil v  </w:t>
      </w:r>
      <w:r w:rsidDel="00000000" w:rsidR="00000000" w:rsidRPr="00000000">
        <w:rPr>
          <w:b w:val="1"/>
          <w:bCs w:val="1"/>
          <w:rtl w:val="0"/>
        </w:rPr>
        <w:t xml:space="preserve">1. polovině 20. století</w:t>
      </w:r>
      <w:r w:rsidDel="00000000" w:rsidR="00000000" w:rsidRPr="00000000">
        <w:rPr>
          <w:rtl w:val="0"/>
        </w:rPr>
        <w:t xml:space="preserve"> . Přestože zemřel krátce po válce, jeho dílo se stalo určujícím pro celou  </w:t>
      </w:r>
      <w:r w:rsidDel="00000000" w:rsidR="00000000" w:rsidRPr="00000000">
        <w:rPr>
          <w:b w:val="1"/>
          <w:bCs w:val="1"/>
          <w:rtl w:val="0"/>
        </w:rPr>
        <w:t xml:space="preserve">2. polovinu 20. století</w:t>
      </w:r>
      <w:r w:rsidDel="00000000" w:rsidR="00000000" w:rsidRPr="00000000">
        <w:rPr>
          <w:rtl w:val="0"/>
        </w:rPr>
        <w:t xml:space="preserve"> . Kontextem je rozdělení světa na  </w:t>
      </w:r>
      <w:r w:rsidDel="00000000" w:rsidR="00000000" w:rsidRPr="00000000">
        <w:rPr>
          <w:b w:val="1"/>
          <w:bCs w:val="1"/>
          <w:rtl w:val="0"/>
        </w:rPr>
        <w:t xml:space="preserve">západní demokratický blok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východní komunistický blok</w:t>
      </w:r>
      <w:r w:rsidDel="00000000" w:rsidR="00000000" w:rsidRPr="00000000">
        <w:rPr>
          <w:rtl w:val="0"/>
        </w:rPr>
        <w:t xml:space="preserve"> , období  </w:t>
      </w:r>
      <w:r w:rsidDel="00000000" w:rsidR="00000000" w:rsidRPr="00000000">
        <w:rPr>
          <w:b w:val="1"/>
          <w:bCs w:val="1"/>
          <w:rtl w:val="0"/>
        </w:rPr>
        <w:t xml:space="preserve">studené války</w:t>
      </w:r>
      <w:r w:rsidDel="00000000" w:rsidR="00000000" w:rsidRPr="00000000">
        <w:rPr>
          <w:rtl w:val="0"/>
        </w:rPr>
        <w:t xml:space="preserve">  a všudypřítomné  </w:t>
      </w:r>
      <w:r w:rsidDel="00000000" w:rsidR="00000000" w:rsidRPr="00000000">
        <w:rPr>
          <w:b w:val="1"/>
          <w:bCs w:val="1"/>
          <w:rtl w:val="0"/>
        </w:rPr>
        <w:t xml:space="preserve">propagandy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Autorův přínos:</w:t>
      </w:r>
      <w:r w:rsidDel="00000000" w:rsidR="00000000" w:rsidRPr="00000000">
        <w:rPr>
          <w:rtl w:val="0"/>
        </w:rPr>
        <w:t xml:space="preserve">  Orwell je mistrem popisu mechanismů moci. Zásadní je jeho práce s pojmy  </w:t>
      </w:r>
      <w:r w:rsidDel="00000000" w:rsidR="00000000" w:rsidRPr="00000000">
        <w:rPr>
          <w:b w:val="1"/>
          <w:bCs w:val="1"/>
          <w:rtl w:val="0"/>
        </w:rPr>
        <w:t xml:space="preserve">utopie</w:t>
      </w:r>
      <w:r w:rsidDel="00000000" w:rsidR="00000000" w:rsidRPr="00000000">
        <w:rPr>
          <w:rtl w:val="0"/>
        </w:rPr>
        <w:t xml:space="preserve">  (představa ideální společnosti) a  </w:t>
      </w:r>
      <w:r w:rsidDel="00000000" w:rsidR="00000000" w:rsidRPr="00000000">
        <w:rPr>
          <w:b w:val="1"/>
          <w:bCs w:val="1"/>
          <w:rtl w:val="0"/>
        </w:rPr>
        <w:t xml:space="preserve">antiutopie / dystopie</w:t>
      </w:r>
      <w:r w:rsidDel="00000000" w:rsidR="00000000" w:rsidRPr="00000000">
        <w:rPr>
          <w:rtl w:val="0"/>
        </w:rPr>
        <w:t xml:space="preserve">  (vize společnosti, která se vyvinula k totalitě a potlačování lidské svobody). Jako paralelu k  </w:t>
      </w:r>
      <w:r w:rsidDel="00000000" w:rsidR="00000000" w:rsidRPr="00000000">
        <w:rPr>
          <w:i w:val="1"/>
          <w:iCs w:val="1"/>
          <w:rtl w:val="0"/>
        </w:rPr>
        <w:t xml:space="preserve">Farmě zvířat</w:t>
      </w:r>
      <w:r w:rsidDel="00000000" w:rsidR="00000000" w:rsidRPr="00000000">
        <w:rPr>
          <w:rtl w:val="0"/>
        </w:rPr>
        <w:t xml:space="preserve">  uvádíme román  </w:t>
      </w:r>
      <w:r w:rsidDel="00000000" w:rsidR="00000000" w:rsidRPr="00000000">
        <w:rPr>
          <w:b w:val="1"/>
          <w:bCs w:val="1"/>
          <w:rtl w:val="0"/>
        </w:rPr>
        <w:t xml:space="preserve">1984</w:t>
      </w:r>
      <w:r w:rsidDel="00000000" w:rsidR="00000000" w:rsidRPr="00000000">
        <w:rPr>
          <w:rtl w:val="0"/>
        </w:rPr>
        <w:t xml:space="preserve"> , kde se totalita projevuje absolutní kontrolou i v soukromí, mučením v  </w:t>
      </w:r>
      <w:r w:rsidDel="00000000" w:rsidR="00000000" w:rsidRPr="00000000">
        <w:rPr>
          <w:b w:val="1"/>
          <w:bCs w:val="1"/>
          <w:rtl w:val="0"/>
        </w:rPr>
        <w:t xml:space="preserve">Místnosti 101</w:t>
      </w:r>
      <w:r w:rsidDel="00000000" w:rsidR="00000000" w:rsidRPr="00000000">
        <w:rPr>
          <w:rtl w:val="0"/>
        </w:rPr>
        <w:t xml:space="preserve">  a postavami typu  </w:t>
      </w:r>
      <w:r w:rsidDel="00000000" w:rsidR="00000000" w:rsidRPr="00000000">
        <w:rPr>
          <w:b w:val="1"/>
          <w:bCs w:val="1"/>
          <w:rtl w:val="0"/>
        </w:rPr>
        <w:t xml:space="preserve">O'Briena</w:t>
      </w:r>
      <w:r w:rsidDel="00000000" w:rsidR="00000000" w:rsidRPr="00000000">
        <w:rPr>
          <w:rtl w:val="0"/>
        </w:rPr>
        <w:t xml:space="preserve"> , který zosobňuje chladnou logiku moci.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qlrfw1yqwph" w:id="2"/>
      <w:bookmarkEnd w:id="2"/>
      <w:r w:rsidDel="00000000" w:rsidR="00000000" w:rsidRPr="00000000">
        <w:rPr>
          <w:rtl w:val="0"/>
        </w:rPr>
        <w:t xml:space="preserve">2. Tematická výstavba a hlavní myšlenka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téma:</w:t>
      </w:r>
      <w:r w:rsidDel="00000000" w:rsidR="00000000" w:rsidRPr="00000000">
        <w:rPr>
          <w:rtl w:val="0"/>
        </w:rPr>
        <w:t xml:space="preserve">  Alegorické zobrazení politického vývoje v  </w:t>
      </w:r>
      <w:r w:rsidDel="00000000" w:rsidR="00000000" w:rsidRPr="00000000">
        <w:rPr>
          <w:b w:val="1"/>
          <w:bCs w:val="1"/>
          <w:rtl w:val="0"/>
        </w:rPr>
        <w:t xml:space="preserve">Sovětském svazu</w:t>
      </w:r>
      <w:r w:rsidDel="00000000" w:rsidR="00000000" w:rsidRPr="00000000">
        <w:rPr>
          <w:rtl w:val="0"/>
        </w:rPr>
        <w:t xml:space="preserve">  (od revoluce po diktaturu). Nejde však jen o historickou paralelu, ale o obecnou analýzu toho, jak se revoluce zpronevěřuje svým ideálům.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  <w:r w:rsidDel="00000000" w:rsidR="00000000" w:rsidRPr="00000000">
        <w:rPr>
          <w:rtl w:val="0"/>
        </w:rPr>
        <w:t xml:space="preserve">  Anglický venkov,  </w:t>
      </w:r>
      <w:r w:rsidDel="00000000" w:rsidR="00000000" w:rsidRPr="00000000">
        <w:rPr>
          <w:b w:val="1"/>
          <w:bCs w:val="1"/>
          <w:rtl w:val="0"/>
        </w:rPr>
        <w:t xml:space="preserve">Panská farma</w:t>
      </w:r>
      <w:r w:rsidDel="00000000" w:rsidR="00000000" w:rsidRPr="00000000">
        <w:rPr>
          <w:rtl w:val="0"/>
        </w:rPr>
        <w:t xml:space="preserve">  (později  </w:t>
      </w:r>
      <w:r w:rsidDel="00000000" w:rsidR="00000000" w:rsidRPr="00000000">
        <w:rPr>
          <w:b w:val="1"/>
          <w:bCs w:val="1"/>
          <w:rtl w:val="0"/>
        </w:rPr>
        <w:t xml:space="preserve">Farma zvířat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Klíčové motivy: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Hlad a strádání:</w:t>
      </w:r>
      <w:r w:rsidDel="00000000" w:rsidR="00000000" w:rsidRPr="00000000">
        <w:rPr>
          <w:rtl w:val="0"/>
        </w:rPr>
        <w:t xml:space="preserve">  Fyzické strádání zvířat kontrastující s blahobytem prasat.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Sedm přikázání:</w:t>
      </w:r>
      <w:r w:rsidDel="00000000" w:rsidR="00000000" w:rsidRPr="00000000">
        <w:rPr>
          <w:rtl w:val="0"/>
        </w:rPr>
        <w:t xml:space="preserve">  Postupná, nenápadná úprava pravidel na zdi (přepisování historie).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Pýcha na vlastní farmu:</w:t>
      </w:r>
      <w:r w:rsidDel="00000000" w:rsidR="00000000" w:rsidRPr="00000000">
        <w:rPr>
          <w:rtl w:val="0"/>
        </w:rPr>
        <w:t xml:space="preserve">  Manipulativní nástroj, který v zvířatech udržuje pocit nadřazenosti nad ostatními farmami, i když samy trpí.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myšlenka:</w:t>
      </w:r>
      <w:r w:rsidDel="00000000" w:rsidR="00000000" w:rsidRPr="00000000">
        <w:rPr>
          <w:rtl w:val="0"/>
        </w:rPr>
        <w:t xml:space="preserve">  Varování před totalitou, kde se původní heslo o rovnosti mění v režim založený na násilí a manipulaci s pravdou.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Didaktický tip:</w:t>
      </w:r>
      <w:r w:rsidDel="00000000" w:rsidR="00000000" w:rsidRPr="00000000">
        <w:rPr>
          <w:rtl w:val="0"/>
        </w:rPr>
        <w:t xml:space="preserve">  Častým „chytákem“ u zkoušky je otázka, zda je dílo kritikou zvířat. Nikoliv – zvířata jsou pouze maskami pro  </w:t>
      </w:r>
      <w:r w:rsidDel="00000000" w:rsidR="00000000" w:rsidRPr="00000000">
        <w:rPr>
          <w:b w:val="1"/>
          <w:bCs w:val="1"/>
          <w:rtl w:val="0"/>
        </w:rPr>
        <w:t xml:space="preserve">mechanismy moci</w:t>
      </w:r>
      <w:r w:rsidDel="00000000" w:rsidR="00000000" w:rsidRPr="00000000">
        <w:rPr>
          <w:rtl w:val="0"/>
        </w:rPr>
        <w:t xml:space="preserve">  a lidské typy v politice.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qjdjsvczqfho" w:id="3"/>
      <w:bookmarkEnd w:id="3"/>
      <w:r w:rsidDel="00000000" w:rsidR="00000000" w:rsidRPr="00000000">
        <w:rPr>
          <w:rtl w:val="0"/>
        </w:rPr>
        <w:t xml:space="preserve">3. Postavy a jejich charakteristika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Prasata (Napoleon, Pištík):</w:t>
      </w:r>
      <w:r w:rsidDel="00000000" w:rsidR="00000000" w:rsidRPr="00000000">
        <w:rPr>
          <w:rtl w:val="0"/>
        </w:rPr>
        <w:t xml:space="preserve">  Vládnoucí vrstva.  </w:t>
      </w:r>
      <w:r w:rsidDel="00000000" w:rsidR="00000000" w:rsidRPr="00000000">
        <w:rPr>
          <w:b w:val="1"/>
          <w:bCs w:val="1"/>
          <w:rtl w:val="0"/>
        </w:rPr>
        <w:t xml:space="preserve">Napoleon</w:t>
      </w:r>
      <w:r w:rsidDel="00000000" w:rsidR="00000000" w:rsidRPr="00000000">
        <w:rPr>
          <w:rtl w:val="0"/>
        </w:rPr>
        <w:t xml:space="preserve">  představuje diktátora, který vládne strachem.  </w:t>
      </w:r>
      <w:r w:rsidDel="00000000" w:rsidR="00000000" w:rsidRPr="00000000">
        <w:rPr>
          <w:b w:val="1"/>
          <w:bCs w:val="1"/>
          <w:rtl w:val="0"/>
        </w:rPr>
        <w:t xml:space="preserve">Pištík</w:t>
      </w:r>
      <w:r w:rsidDel="00000000" w:rsidR="00000000" w:rsidRPr="00000000">
        <w:rPr>
          <w:rtl w:val="0"/>
        </w:rPr>
        <w:t xml:space="preserve">  je šiřitelem propagandy, mistrně manipuluje s fakty a využívá „neúprosné seznamy čísel“ k přesvědčení zvířat o jejich neexistujícím blahobytu. Postupně přejímají lidské neřesti (alkohol, bič, chůze po dvou).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Psi:</w:t>
      </w:r>
      <w:r w:rsidDel="00000000" w:rsidR="00000000" w:rsidRPr="00000000">
        <w:rPr>
          <w:rtl w:val="0"/>
        </w:rPr>
        <w:t xml:space="preserve">  Představují  </w:t>
      </w:r>
      <w:r w:rsidDel="00000000" w:rsidR="00000000" w:rsidRPr="00000000">
        <w:rPr>
          <w:b w:val="1"/>
          <w:bCs w:val="1"/>
          <w:rtl w:val="0"/>
        </w:rPr>
        <w:t xml:space="preserve">represivní složky</w:t>
      </w:r>
      <w:r w:rsidDel="00000000" w:rsidR="00000000" w:rsidRPr="00000000">
        <w:rPr>
          <w:rtl w:val="0"/>
        </w:rPr>
        <w:t xml:space="preserve">  (v sovětské alegorii tajnou policii NKVD). V textu jsou popsáni jako smečka, která „poskakuje kolem“ Napoleona a vyvolává v ostatních zvířatech paralyzující strach.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Ovce:</w:t>
      </w:r>
      <w:r w:rsidDel="00000000" w:rsidR="00000000" w:rsidRPr="00000000">
        <w:rPr>
          <w:rtl w:val="0"/>
        </w:rPr>
        <w:t xml:space="preserve">  Symbolizují  </w:t>
      </w:r>
      <w:r w:rsidDel="00000000" w:rsidR="00000000" w:rsidRPr="00000000">
        <w:rPr>
          <w:b w:val="1"/>
          <w:bCs w:val="1"/>
          <w:rtl w:val="0"/>
        </w:rPr>
        <w:t xml:space="preserve">zmanipulovaný dav</w:t>
      </w:r>
      <w:r w:rsidDel="00000000" w:rsidR="00000000" w:rsidRPr="00000000">
        <w:rPr>
          <w:rtl w:val="0"/>
        </w:rPr>
        <w:t xml:space="preserve"> . Jsou intelektuálně nenáročné a jejich úkolem je sborovým bečením („Čtyři nohy dobré, dvě nohy lepší!“) přehlušit jakoukoli diskuzi nebo náznak protestu.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Benjamin (osel):</w:t>
      </w:r>
      <w:r w:rsidDel="00000000" w:rsidR="00000000" w:rsidRPr="00000000">
        <w:rPr>
          <w:rtl w:val="0"/>
        </w:rPr>
        <w:t xml:space="preserve">  Starý, skeptický a vzdělaný. Vidí pravdu, ale jeho pasivita pramení z přesvědčení o  </w:t>
      </w:r>
      <w:r w:rsidDel="00000000" w:rsidR="00000000" w:rsidRPr="00000000">
        <w:rPr>
          <w:b w:val="1"/>
          <w:bCs w:val="1"/>
          <w:rtl w:val="0"/>
        </w:rPr>
        <w:t xml:space="preserve">„nezměnitelném zákonu žití“</w:t>
      </w:r>
      <w:r w:rsidDel="00000000" w:rsidR="00000000" w:rsidRPr="00000000">
        <w:rPr>
          <w:rtl w:val="0"/>
        </w:rPr>
        <w:t xml:space="preserve">  (hlad a zklamání).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Koně (Boxer, Lupina):</w:t>
      </w:r>
      <w:r w:rsidDel="00000000" w:rsidR="00000000" w:rsidRPr="00000000">
        <w:rPr>
          <w:rtl w:val="0"/>
        </w:rPr>
        <w:t xml:space="preserve">  Pracovitý lid, dříči, kteří na režim doplatí nejvíce.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upqkr1t86lhd" w:id="4"/>
      <w:bookmarkEnd w:id="4"/>
      <w:r w:rsidDel="00000000" w:rsidR="00000000" w:rsidRPr="00000000">
        <w:rPr>
          <w:rtl w:val="0"/>
        </w:rPr>
        <w:t xml:space="preserve">4. Kompoziční a jazyková výstavba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Kompozice: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Chronologická</w:t>
      </w:r>
      <w:r w:rsidDel="00000000" w:rsidR="00000000" w:rsidRPr="00000000">
        <w:rPr>
          <w:rtl w:val="0"/>
        </w:rPr>
        <w:t xml:space="preserve"> , příběh je rozdělen do kapitol a graduje k úplnému ztotožnění prasat s lidmi.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Vypravěč:</w:t>
      </w:r>
      <w:r w:rsidDel="00000000" w:rsidR="00000000" w:rsidRPr="00000000">
        <w:rPr>
          <w:rtl w:val="0"/>
        </w:rPr>
        <w:t xml:space="preserve">  Využita je  </w:t>
      </w:r>
      <w:r w:rsidDel="00000000" w:rsidR="00000000" w:rsidRPr="00000000">
        <w:rPr>
          <w:b w:val="1"/>
          <w:bCs w:val="1"/>
          <w:rtl w:val="0"/>
        </w:rPr>
        <w:t xml:space="preserve">er-forma</w:t>
      </w:r>
      <w:r w:rsidDel="00000000" w:rsidR="00000000" w:rsidRPr="00000000">
        <w:rPr>
          <w:rtl w:val="0"/>
        </w:rPr>
        <w:t xml:space="preserve"> . Vypravěč je  </w:t>
      </w:r>
      <w:r w:rsidDel="00000000" w:rsidR="00000000" w:rsidRPr="00000000">
        <w:rPr>
          <w:b w:val="1"/>
          <w:bCs w:val="1"/>
          <w:rtl w:val="0"/>
        </w:rPr>
        <w:t xml:space="preserve">vševědoucí</w:t>
      </w:r>
      <w:r w:rsidDel="00000000" w:rsidR="00000000" w:rsidRPr="00000000">
        <w:rPr>
          <w:rtl w:val="0"/>
        </w:rPr>
        <w:t xml:space="preserve"> , ale zachovává si záměrný odstup. Nekomentuje pocity zvířat přímo, což umocňuje mrazivou  </w:t>
      </w:r>
      <w:r w:rsidDel="00000000" w:rsidR="00000000" w:rsidRPr="00000000">
        <w:rPr>
          <w:b w:val="1"/>
          <w:bCs w:val="1"/>
          <w:rtl w:val="0"/>
        </w:rPr>
        <w:t xml:space="preserve">ironii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satiru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Jazykové prostředky: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Alegorie (jinotaj):</w:t>
      </w:r>
      <w:r w:rsidDel="00000000" w:rsidR="00000000" w:rsidRPr="00000000">
        <w:rPr>
          <w:rtl w:val="0"/>
        </w:rPr>
        <w:t xml:space="preserve">  Skrytý význam celého díla.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Personifikace:</w:t>
      </w:r>
      <w:r w:rsidDel="00000000" w:rsidR="00000000" w:rsidRPr="00000000">
        <w:rPr>
          <w:rtl w:val="0"/>
        </w:rPr>
        <w:t xml:space="preserve">  Zvířata mluví, organizují schůze a politikaří.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Konkrétní tropy z úryvku: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Epiteton:</w:t>
      </w:r>
      <w:r w:rsidDel="00000000" w:rsidR="00000000" w:rsidRPr="00000000">
        <w:rPr>
          <w:rtl w:val="0"/>
        </w:rPr>
        <w:t xml:space="preserve">  „neúprosné seznamy“ (zdůrazňuje tvrdost manipulace).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Metafora:</w:t>
      </w:r>
      <w:r w:rsidDel="00000000" w:rsidR="00000000" w:rsidRPr="00000000">
        <w:rPr>
          <w:rtl w:val="0"/>
        </w:rPr>
        <w:t xml:space="preserve">  „svět se obrátil vzhůru nohama“ (vyjádření šoku z porušení přírodních zákonů, kdy prasata chodí po dvou).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5yoxiiv8fc0t" w:id="5"/>
      <w:bookmarkEnd w:id="5"/>
      <w:r w:rsidDel="00000000" w:rsidR="00000000" w:rsidRPr="00000000">
        <w:rPr>
          <w:rtl w:val="0"/>
        </w:rPr>
        <w:t xml:space="preserve">5. Analýza úryvku (závěrečná scéna)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Zasazení výňatku:</w:t>
      </w:r>
      <w:r w:rsidDel="00000000" w:rsidR="00000000" w:rsidRPr="00000000">
        <w:rPr>
          <w:rtl w:val="0"/>
        </w:rPr>
        <w:t xml:space="preserve">  Závěr novely, kdy degenerace režimu vrcholí. Prasata se již otevřeně chovají jako lidé.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klíčového hesla: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„VŠECHNA ZVÍŘATA JSOU SI ROVNA, ALE NĚKTERÁ JSOU SI ROVNĚJŠÍ.“</w:t>
      </w:r>
      <w:r w:rsidDel="00000000" w:rsidR="00000000" w:rsidRPr="00000000">
        <w:rPr>
          <w:rtl w:val="0"/>
        </w:rPr>
        <w:t xml:space="preserve">  Z hlediska literární teorie jde o  </w:t>
      </w:r>
      <w:r w:rsidDel="00000000" w:rsidR="00000000" w:rsidRPr="00000000">
        <w:rPr>
          <w:b w:val="1"/>
          <w:bCs w:val="1"/>
          <w:rtl w:val="0"/>
        </w:rPr>
        <w:t xml:space="preserve">oxymóron</w:t>
      </w:r>
      <w:r w:rsidDel="00000000" w:rsidR="00000000" w:rsidRPr="00000000">
        <w:rPr>
          <w:rtl w:val="0"/>
        </w:rPr>
        <w:t xml:space="preserve">  (logický rozpor). V kontextu díla jde o totální destrukci původního významu slova „rovnost“ a ukázku  </w:t>
      </w:r>
      <w:r w:rsidDel="00000000" w:rsidR="00000000" w:rsidRPr="00000000">
        <w:rPr>
          <w:b w:val="1"/>
          <w:bCs w:val="1"/>
          <w:rtl w:val="0"/>
        </w:rPr>
        <w:t xml:space="preserve">manipulace s jazykem</w:t>
      </w:r>
      <w:r w:rsidDel="00000000" w:rsidR="00000000" w:rsidRPr="00000000">
        <w:rPr>
          <w:rtl w:val="0"/>
        </w:rPr>
        <w:t xml:space="preserve"> , která slouží k legalizaci nadřazenosti prasat.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Důkazy o přebírání lidských zvyků:</w:t>
      </w:r>
      <w:r w:rsidDel="00000000" w:rsidR="00000000" w:rsidRPr="00000000">
        <w:rPr>
          <w:rtl w:val="0"/>
        </w:rPr>
        <w:t xml:space="preserve">  V ukázce prasata používají  </w:t>
      </w:r>
      <w:r w:rsidDel="00000000" w:rsidR="00000000" w:rsidRPr="00000000">
        <w:rPr>
          <w:b w:val="1"/>
          <w:bCs w:val="1"/>
          <w:rtl w:val="0"/>
        </w:rPr>
        <w:t xml:space="preserve">bič</w:t>
      </w:r>
      <w:r w:rsidDel="00000000" w:rsidR="00000000" w:rsidRPr="00000000">
        <w:rPr>
          <w:rtl w:val="0"/>
        </w:rPr>
        <w:t xml:space="preserve"> , kupují si  </w:t>
      </w:r>
      <w:r w:rsidDel="00000000" w:rsidR="00000000" w:rsidRPr="00000000">
        <w:rPr>
          <w:b w:val="1"/>
          <w:bCs w:val="1"/>
          <w:rtl w:val="0"/>
        </w:rPr>
        <w:t xml:space="preserve">rádio</w:t>
      </w:r>
      <w:r w:rsidDel="00000000" w:rsidR="00000000" w:rsidRPr="00000000">
        <w:rPr>
          <w:rtl w:val="0"/>
        </w:rPr>
        <w:t xml:space="preserve"> , zavádějí  </w:t>
      </w:r>
      <w:r w:rsidDel="00000000" w:rsidR="00000000" w:rsidRPr="00000000">
        <w:rPr>
          <w:b w:val="1"/>
          <w:bCs w:val="1"/>
          <w:rtl w:val="0"/>
        </w:rPr>
        <w:t xml:space="preserve">telefon</w:t>
      </w:r>
      <w:r w:rsidDel="00000000" w:rsidR="00000000" w:rsidRPr="00000000">
        <w:rPr>
          <w:rtl w:val="0"/>
        </w:rPr>
        <w:t xml:space="preserve"> , čtou  </w:t>
      </w:r>
      <w:r w:rsidDel="00000000" w:rsidR="00000000" w:rsidRPr="00000000">
        <w:rPr>
          <w:b w:val="1"/>
          <w:bCs w:val="1"/>
          <w:rtl w:val="0"/>
        </w:rPr>
        <w:t xml:space="preserve">noviny</w:t>
      </w:r>
      <w:r w:rsidDel="00000000" w:rsidR="00000000" w:rsidRPr="00000000">
        <w:rPr>
          <w:rtl w:val="0"/>
        </w:rPr>
        <w:t xml:space="preserve"> , Napoleon kouří  </w:t>
      </w:r>
      <w:r w:rsidDel="00000000" w:rsidR="00000000" w:rsidRPr="00000000">
        <w:rPr>
          <w:b w:val="1"/>
          <w:bCs w:val="1"/>
          <w:rtl w:val="0"/>
        </w:rPr>
        <w:t xml:space="preserve">dýmku</w:t>
      </w:r>
      <w:r w:rsidDel="00000000" w:rsidR="00000000" w:rsidRPr="00000000">
        <w:rPr>
          <w:rtl w:val="0"/>
        </w:rPr>
        <w:t xml:space="preserve">  a nosí  </w:t>
      </w:r>
      <w:r w:rsidDel="00000000" w:rsidR="00000000" w:rsidRPr="00000000">
        <w:rPr>
          <w:b w:val="1"/>
          <w:bCs w:val="1"/>
          <w:rtl w:val="0"/>
        </w:rPr>
        <w:t xml:space="preserve">černý převlečník s kamašemi</w:t>
      </w:r>
      <w:r w:rsidDel="00000000" w:rsidR="00000000" w:rsidRPr="00000000">
        <w:rPr>
          <w:rtl w:val="0"/>
        </w:rPr>
        <w:t xml:space="preserve"> , zatímco prasnice se navlékají do  </w:t>
      </w:r>
      <w:r w:rsidDel="00000000" w:rsidR="00000000" w:rsidRPr="00000000">
        <w:rPr>
          <w:b w:val="1"/>
          <w:bCs w:val="1"/>
          <w:rtl w:val="0"/>
        </w:rPr>
        <w:t xml:space="preserve">hedvábných šatů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ovcí v ukázce:</w:t>
      </w:r>
      <w:r w:rsidDel="00000000" w:rsidR="00000000" w:rsidRPr="00000000">
        <w:rPr>
          <w:rtl w:val="0"/>
        </w:rPr>
        <w:t xml:space="preserve">  Jsou využity k umlčení rodícího se protestu. V momentě, kdy zvířata chtějí kritizovat prasata kráčející po dvou, ovce spustí naučené heslo, čímž znemožní jakoukoli argumentaci a dají prasatům čas zmizet v domě.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u1v51qjw4lq7" w:id="6"/>
      <w:bookmarkEnd w:id="6"/>
      <w:r w:rsidDel="00000000" w:rsidR="00000000" w:rsidRPr="00000000">
        <w:rPr>
          <w:rtl w:val="0"/>
        </w:rPr>
        <w:t xml:space="preserve">6. Literárněhistorický kontext a vliv díla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Paralela s románem 1984:</w:t>
      </w:r>
      <w:r w:rsidDel="00000000" w:rsidR="00000000" w:rsidRPr="00000000">
        <w:rPr>
          <w:rtl w:val="0"/>
        </w:rPr>
        <w:t xml:space="preserve">  V obou dílech je ústředním motivem  </w:t>
      </w:r>
      <w:r w:rsidDel="00000000" w:rsidR="00000000" w:rsidRPr="00000000">
        <w:rPr>
          <w:b w:val="1"/>
          <w:bCs w:val="1"/>
          <w:rtl w:val="0"/>
        </w:rPr>
        <w:t xml:space="preserve">změna historie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manipulace s vědomím</w:t>
      </w:r>
      <w:r w:rsidDel="00000000" w:rsidR="00000000" w:rsidRPr="00000000">
        <w:rPr>
          <w:rtl w:val="0"/>
        </w:rPr>
        <w:t xml:space="preserve"> . Zatímco ve  </w:t>
      </w:r>
      <w:r w:rsidDel="00000000" w:rsidR="00000000" w:rsidRPr="00000000">
        <w:rPr>
          <w:i w:val="1"/>
          <w:iCs w:val="1"/>
          <w:rtl w:val="0"/>
        </w:rPr>
        <w:t xml:space="preserve">Farmě zvířat</w:t>
      </w:r>
      <w:r w:rsidDel="00000000" w:rsidR="00000000" w:rsidRPr="00000000">
        <w:rPr>
          <w:rtl w:val="0"/>
        </w:rPr>
        <w:t xml:space="preserve">  Pištík přepisuje přikázání na zdi, v  </w:t>
      </w:r>
      <w:r w:rsidDel="00000000" w:rsidR="00000000" w:rsidRPr="00000000">
        <w:rPr>
          <w:i w:val="1"/>
          <w:iCs w:val="1"/>
          <w:rtl w:val="0"/>
        </w:rPr>
        <w:t xml:space="preserve">1984</w:t>
      </w:r>
      <w:r w:rsidDel="00000000" w:rsidR="00000000" w:rsidRPr="00000000">
        <w:rPr>
          <w:rtl w:val="0"/>
        </w:rPr>
        <w:t xml:space="preserve">  se minulost mění v archivech Ministerstva pravdy a nepohodlné osoby jsou mučeny v  </w:t>
      </w:r>
      <w:r w:rsidDel="00000000" w:rsidR="00000000" w:rsidRPr="00000000">
        <w:rPr>
          <w:b w:val="1"/>
          <w:bCs w:val="1"/>
          <w:rtl w:val="0"/>
        </w:rPr>
        <w:t xml:space="preserve">Místnosti 101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Další autoři kritizující totalitu:</w:t>
      </w:r>
      <w:r w:rsidDel="00000000" w:rsidR="00000000" w:rsidRPr="00000000">
        <w:rPr>
          <w:rtl w:val="0"/>
        </w:rPr>
        <w:t xml:space="preserve">| Autor | Dílo | Charakteristika || ------ | ------ | ------ || </w:t>
      </w:r>
      <w:r w:rsidDel="00000000" w:rsidR="00000000" w:rsidRPr="00000000">
        <w:rPr>
          <w:b w:val="1"/>
          <w:bCs w:val="1"/>
          <w:rtl w:val="0"/>
        </w:rPr>
        <w:t xml:space="preserve">Alexandr Solženicyn</w:t>
      </w:r>
      <w:r w:rsidDel="00000000" w:rsidR="00000000" w:rsidRPr="00000000">
        <w:rPr>
          <w:rtl w:val="0"/>
        </w:rPr>
        <w:t xml:space="preserve"> | Jeden den Ivana Děnisoviče | </w:t>
      </w:r>
      <w:r w:rsidDel="00000000" w:rsidR="00000000" w:rsidRPr="00000000">
        <w:rPr>
          <w:b w:val="1"/>
          <w:bCs w:val="1"/>
          <w:rtl w:val="0"/>
        </w:rPr>
        <w:t xml:space="preserve">Exilová/samizdatová</w:t>
      </w:r>
      <w:r w:rsidDel="00000000" w:rsidR="00000000" w:rsidRPr="00000000">
        <w:rPr>
          <w:rtl w:val="0"/>
        </w:rPr>
        <w:t xml:space="preserve">  literatura; popis života v sovětském gulagu. || </w:t>
      </w:r>
      <w:r w:rsidDel="00000000" w:rsidR="00000000" w:rsidRPr="00000000">
        <w:rPr>
          <w:b w:val="1"/>
          <w:bCs w:val="1"/>
          <w:rtl w:val="0"/>
        </w:rPr>
        <w:t xml:space="preserve">George Orwell</w:t>
      </w:r>
      <w:r w:rsidDel="00000000" w:rsidR="00000000" w:rsidRPr="00000000">
        <w:rPr>
          <w:rtl w:val="0"/>
        </w:rPr>
        <w:t xml:space="preserve"> | 1984 | Antiutopie o absolutní kontrole jednotlivce Stranou a Velkým bratrem. || </w:t>
      </w:r>
      <w:r w:rsidDel="00000000" w:rsidR="00000000" w:rsidRPr="00000000">
        <w:rPr>
          <w:b w:val="1"/>
          <w:bCs w:val="1"/>
          <w:rtl w:val="0"/>
        </w:rPr>
        <w:t xml:space="preserve">Robert Merle</w:t>
      </w:r>
      <w:r w:rsidDel="00000000" w:rsidR="00000000" w:rsidRPr="00000000">
        <w:rPr>
          <w:rtl w:val="0"/>
        </w:rPr>
        <w:t xml:space="preserve"> | Smrt je mým řemeslem | Fiktivní životopis velitele v Osvětimi, kritika nacistické mašinérie. || </w:t>
      </w:r>
      <w:r w:rsidDel="00000000" w:rsidR="00000000" w:rsidRPr="00000000">
        <w:rPr>
          <w:b w:val="1"/>
          <w:bCs w:val="1"/>
          <w:rtl w:val="0"/>
        </w:rPr>
        <w:t xml:space="preserve">Ladislav Fuks</w:t>
      </w:r>
      <w:r w:rsidDel="00000000" w:rsidR="00000000" w:rsidRPr="00000000">
        <w:rPr>
          <w:rtl w:val="0"/>
        </w:rPr>
        <w:t xml:space="preserve"> | Spalovač mrtvol | Psychologická próza o manipulovatelnosti člověka zlem.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