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Quiz</w:t>
      </w:r>
    </w:p>
    <w:p>
      <w:r>
        <w:t>1. Which of the following diseases is associated with cerebellar ataxia and progressive dementia?</w:t>
      </w:r>
    </w:p>
    <w:p>
      <w:pPr>
        <w:pStyle w:val="ListBullet"/>
      </w:pPr>
      <w:r>
        <w:t>A. Kuru</w:t>
      </w:r>
    </w:p>
    <w:p>
      <w:pPr>
        <w:pStyle w:val="ListBullet"/>
      </w:pPr>
      <w:r>
        <w:t>B. Creutzfeldt-Jacob disease</w:t>
      </w:r>
    </w:p>
    <w:p>
      <w:pPr>
        <w:pStyle w:val="ListBullet"/>
      </w:pPr>
      <w:r>
        <w:t>C. Scrapie</w:t>
      </w:r>
    </w:p>
    <w:p>
      <w:pPr>
        <w:pStyle w:val="ListBullet"/>
      </w:pPr>
      <w:r>
        <w:t>D. Mad cow disease</w:t>
      </w:r>
    </w:p>
    <w:p>
      <w:r>
        <w:t>2. Where is caseous material often located?</w:t>
      </w:r>
    </w:p>
    <w:p>
      <w:pPr>
        <w:pStyle w:val="ListBullet"/>
      </w:pPr>
      <w:r>
        <w:t>A. In the basal cisterns</w:t>
      </w:r>
    </w:p>
    <w:p>
      <w:pPr>
        <w:pStyle w:val="ListBullet"/>
      </w:pPr>
      <w:r>
        <w:t>B. In the subarachnoid space</w:t>
      </w:r>
    </w:p>
    <w:p>
      <w:pPr>
        <w:pStyle w:val="ListBullet"/>
      </w:pPr>
      <w:r>
        <w:t>C. In the convexity of the brain</w:t>
      </w:r>
    </w:p>
    <w:p>
      <w:pPr>
        <w:pStyle w:val="ListBullet"/>
      </w:pPr>
      <w:r>
        <w:t>D. In the ventricles</w:t>
      </w:r>
    </w:p>
    <w:p>
      <w:r>
        <w:t>3. What is the main clinical signs of diseases expressing these manifestations include kuru, documented in new guinea where human brains were eaten while prepar - ing bodies for burial, creutzfeldt – jacob dis - ease, shown to be transmittable, scrapie, a disease found in sheep, and mad cow disease?</w:t>
      </w:r>
    </w:p>
    <w:p>
      <w:pPr>
        <w:pStyle w:val="ListBullet"/>
      </w:pPr>
      <w:r>
        <w:t>A. Cerebellar ataxia and progressive dementia</w:t>
      </w:r>
    </w:p>
    <w:p>
      <w:pPr>
        <w:pStyle w:val="ListBullet"/>
      </w:pPr>
      <w:r>
        <w:t>B. Tremor and hypotonia</w:t>
      </w:r>
    </w:p>
    <w:p>
      <w:pPr>
        <w:pStyle w:val="ListBullet"/>
      </w:pPr>
      <w:r>
        <w:t>C. Spongiform degeneration of cortical neurons in the cerebellum and cerebrum</w:t>
      </w:r>
    </w:p>
    <w:p>
      <w:pPr>
        <w:pStyle w:val="ListBullet"/>
      </w:pPr>
      <w:r>
        <w:t>D. Glial proliferation and cytoplasmic vacuoles</w:t>
      </w:r>
    </w:p>
    <w:p>
      <w:r>
        <w:br w:type="page"/>
      </w:r>
    </w:p>
    <w:p>
      <w:pPr>
        <w:pStyle w:val="Heading1"/>
      </w:pPr>
      <w:r>
        <w:t>Answer Key</w:t>
      </w:r>
    </w:p>
    <w:p>
      <w:r>
        <w:t>1. B</w:t>
      </w:r>
    </w:p>
    <w:p>
      <w:r>
        <w:t>2. A</w:t>
      </w:r>
    </w:p>
    <w:p>
      <w:r>
        <w:t>3. 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