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Retrospective</w:t>
      </w:r>
    </w:p>
    <w:p>
      <w:pPr>
        <w:pStyle w:val="Author"/>
        <w:rPr/>
      </w:pPr>
      <w:r>
        <w:rPr/>
        <w:t>Phillip, Ramin, Anne-Marie</w:t>
      </w:r>
    </w:p>
    <w:p>
      <w:pPr>
        <w:pStyle w:val="Date"/>
        <w:rPr/>
      </w:pPr>
      <w:r>
        <w:rPr/>
        <w:t>3 Sep 2019</w:t>
      </w:r>
    </w:p>
    <w:p>
      <w:pPr>
        <w:pStyle w:val="Heading1"/>
        <w:rPr/>
      </w:pPr>
      <w:bookmarkStart w:id="0" w:name="__DdeLink__407_3341942793"/>
      <w:bookmarkStart w:id="1" w:name="lessons-learned"/>
      <w:bookmarkEnd w:id="1"/>
      <w:r>
        <w:rPr/>
        <w:t>Lessons Learned</w:t>
      </w:r>
    </w:p>
    <w:p>
      <w:pPr>
        <w:pStyle w:val="Heading2"/>
        <w:rPr/>
      </w:pPr>
      <w:bookmarkStart w:id="2" w:name="planning"/>
      <w:bookmarkEnd w:id="2"/>
      <w:r>
        <w:rPr/>
        <w:t>Planning</w:t>
      </w:r>
    </w:p>
    <w:p>
      <w:pPr>
        <w:pStyle w:val="Heading3"/>
        <w:rPr/>
      </w:pPr>
      <w:bookmarkStart w:id="3" w:name="things-to-do-prior-to-the-actual-event"/>
      <w:bookmarkEnd w:id="3"/>
      <w:r>
        <w:rPr/>
        <w:t>Things to do prior to the actual event</w:t>
      </w:r>
    </w:p>
    <w:p>
      <w:pPr>
        <w:pStyle w:val="Compact"/>
        <w:numPr>
          <w:ilvl w:val="0"/>
          <w:numId w:val="1"/>
        </w:numPr>
        <w:rPr/>
      </w:pPr>
      <w:r>
        <w:rPr/>
        <w:t>Sanitization of the data</w:t>
      </w:r>
    </w:p>
    <w:p>
      <w:pPr>
        <w:pStyle w:val="Compact"/>
        <w:numPr>
          <w:ilvl w:val="0"/>
          <w:numId w:val="1"/>
        </w:numPr>
        <w:rPr/>
      </w:pPr>
      <w:r>
        <w:rPr/>
        <w:t>‘</w:t>
      </w:r>
      <w:r>
        <w:rPr/>
        <w:t>Soft’ activities like branding &amp; team name</w:t>
      </w:r>
    </w:p>
    <w:p>
      <w:pPr>
        <w:pStyle w:val="Compact"/>
        <w:numPr>
          <w:ilvl w:val="0"/>
          <w:numId w:val="1"/>
        </w:numPr>
        <w:rPr/>
      </w:pPr>
      <w:r>
        <w:rPr/>
        <w:t>Presentation preparation</w:t>
      </w:r>
    </w:p>
    <w:p>
      <w:pPr>
        <w:pStyle w:val="Heading3"/>
        <w:rPr/>
      </w:pPr>
      <w:bookmarkStart w:id="4" w:name="maximize-the-work-not-done"/>
      <w:bookmarkEnd w:id="4"/>
      <w:r>
        <w:rPr/>
        <w:t>Maximize the work not done</w:t>
      </w:r>
    </w:p>
    <w:p>
      <w:pPr>
        <w:pStyle w:val="Compact"/>
        <w:numPr>
          <w:ilvl w:val="0"/>
          <w:numId w:val="2"/>
        </w:numPr>
        <w:rPr/>
      </w:pPr>
      <w:r>
        <w:rPr/>
        <w:t>Assess proposed tasks to determine if they add value</w:t>
      </w:r>
    </w:p>
    <w:p>
      <w:pPr>
        <w:pStyle w:val="Compact"/>
        <w:numPr>
          <w:ilvl w:val="0"/>
          <w:numId w:val="2"/>
        </w:numPr>
        <w:rPr/>
      </w:pPr>
      <w:r>
        <w:rPr/>
        <w:t>Be realistic about what can be achieved</w:t>
      </w:r>
    </w:p>
    <w:p>
      <w:pPr>
        <w:pStyle w:val="Compact"/>
        <w:numPr>
          <w:ilvl w:val="0"/>
          <w:numId w:val="2"/>
        </w:numPr>
        <w:rPr/>
      </w:pPr>
      <w:r>
        <w:rPr/>
        <w:t>Don’t use many different tools &amp; media (maybe up to 3)</w:t>
      </w:r>
    </w:p>
    <w:p>
      <w:pPr>
        <w:pStyle w:val="Compact"/>
        <w:numPr>
          <w:ilvl w:val="1"/>
          <w:numId w:val="3"/>
        </w:numPr>
        <w:rPr/>
      </w:pPr>
      <w:r>
        <w:rPr/>
        <w:t>Consider tools other than Power BI such as Ju</w:t>
      </w:r>
      <w:r>
        <w:rPr/>
        <w:t>py</w:t>
      </w:r>
      <w:r>
        <w:rPr/>
        <w:t>ter Notebooks &amp; RStudio</w:t>
      </w:r>
    </w:p>
    <w:p>
      <w:pPr>
        <w:pStyle w:val="Heading2"/>
        <w:rPr/>
      </w:pPr>
      <w:bookmarkStart w:id="5" w:name="judging"/>
      <w:bookmarkEnd w:id="5"/>
      <w:r>
        <w:rPr/>
        <w:t>Judging</w:t>
      </w:r>
    </w:p>
    <w:p>
      <w:pPr>
        <w:pStyle w:val="Compact"/>
        <w:numPr>
          <w:ilvl w:val="0"/>
          <w:numId w:val="4"/>
        </w:numPr>
        <w:rPr/>
      </w:pPr>
      <w:r>
        <w:rPr/>
        <w:t>Identify what the judges will find interesting</w:t>
      </w:r>
    </w:p>
    <w:p>
      <w:pPr>
        <w:pStyle w:val="Compact"/>
        <w:numPr>
          <w:ilvl w:val="0"/>
          <w:numId w:val="4"/>
        </w:numPr>
        <w:spacing w:before="36" w:after="36"/>
        <w:rPr/>
      </w:pPr>
      <w:bookmarkStart w:id="6" w:name="__DdeLink__407_3341942793"/>
      <w:r>
        <w:rPr/>
        <w:t>On the balance between ‘achievement’ and ‘sparkle’: make sure the presentation looks exciting and that the results are shown to be achievable</w:t>
      </w:r>
      <w:bookmarkEnd w:id="6"/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LibreOffice/6.0.7.3$Linux_X86_64 LibreOffice_project/00m0$Build-3</Application>
  <Pages>1</Pages>
  <Words>114</Words>
  <Characters>557</Characters>
  <CharactersWithSpaces>645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2019-09-04T09:43:39Z</dcterms:created>
  <dc:creator>Phillip Abbott</dc:creator>
  <dc:description/>
  <dc:language>en-US</dc:language>
  <cp:lastModifiedBy/>
  <dcterms:modified xsi:type="dcterms:W3CDTF">2019-09-04T10:46:41Z</dcterms:modified>
  <cp:revision>1</cp:revision>
  <dc:subject/>
  <dc:title>MCFC: A14 data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