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t>Exploratory Data Analysis (EDA)</w:t>
      </w:r>
    </w:p>
    <w:p w14:paraId="27FC9E7A" w14:textId="77777777" w:rsidR="00375802" w:rsidRDefault="00375802" w:rsidP="00375802">
      <w:r>
        <w:t>The first step in building a simple or complex model is exploring the data. The primary goal of EDA is determining if the explanatory and response variables meet the assumptions of multiple linear regression. 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5B330CA9" w14:textId="4B9D43C0" w:rsidR="00375802" w:rsidRDefault="00375802" w:rsidP="00375802">
      <w:r>
        <w:t xml:space="preserve">The first step we took exploring the data was to create scatterplots of the sale price against all of the individual numeric explanatory variables to look for linearity </w:t>
      </w:r>
      <w:r w:rsidRPr="00375802">
        <w:t>(Fig. 1).</w:t>
      </w:r>
      <w:r>
        <w:t xml:space="preserve"> This showed non-normality in the sale price</w:t>
      </w:r>
      <w:r w:rsidR="00351D1A">
        <w:t>,</w:t>
      </w:r>
      <w:r>
        <w:t xml:space="preserve"> indicating the need for transformation. We used both a square root transformation for 2 simple models and a logarithmic transformation for the final simple model.  </w:t>
      </w:r>
      <w:r>
        <w:lastRenderedPageBreak/>
        <w:t xml:space="preserve">This solved </w:t>
      </w:r>
      <w:proofErr w:type="gramStart"/>
      <w:r>
        <w:t>the m</w:t>
      </w:r>
      <w:r w:rsidR="0067204A">
        <w:t>ajority of</w:t>
      </w:r>
      <w:proofErr w:type="gramEnd"/>
      <w:r w:rsidR="0067204A">
        <w:t xml:space="preserve">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079A3FB" w14:textId="77777777" w:rsidR="00375802" w:rsidRDefault="00375802" w:rsidP="00375802">
      <w:r>
        <w:t>Fig 1</w:t>
      </w:r>
      <w:r>
        <w:rPr>
          <w:noProof/>
        </w:rPr>
        <w:drawing>
          <wp:anchor distT="0" distB="0" distL="114300" distR="114300" simplePos="0" relativeHeight="251659264" behindDoc="1" locked="0" layoutInCell="1" allowOverlap="1" wp14:anchorId="27F2AD5E" wp14:editId="23F1C013">
            <wp:simplePos x="0" y="0"/>
            <wp:positionH relativeFrom="column">
              <wp:posOffset>314325</wp:posOffset>
            </wp:positionH>
            <wp:positionV relativeFrom="paragraph">
              <wp:posOffset>3810</wp:posOffset>
            </wp:positionV>
            <wp:extent cx="1752600" cy="1437640"/>
            <wp:effectExtent l="0" t="0" r="0" b="0"/>
            <wp:wrapTight wrapText="bothSides">
              <wp:wrapPolygon edited="0">
                <wp:start x="0" y="0"/>
                <wp:lineTo x="0" y="21180"/>
                <wp:lineTo x="21365" y="21180"/>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the PROC FREQ function was used to gain understanding of the qualitative variables. 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r>
        <w:t>Type of Selection</w:t>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were chosen based on intuition while limiting them to no more than five, three were ultimately chosen.  Then the variables ran through PROC GLMSELECT forward selection using </w:t>
      </w:r>
      <w:proofErr w:type="gramStart"/>
      <w:r>
        <w:t>5 fold</w:t>
      </w:r>
      <w:proofErr w:type="gramEnd"/>
      <w:r>
        <w:t xml:space="preserve">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w:t>
      </w:r>
      <w:proofErr w:type="spellStart"/>
      <w:r>
        <w:t>sgscatter</w:t>
      </w:r>
      <w:proofErr w:type="spellEnd"/>
      <w:r>
        <w:t xml:space="preserve">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w:t>
      </w:r>
      <w:proofErr w:type="gramStart"/>
      <w:r>
        <w:t>5 fold</w:t>
      </w:r>
      <w:proofErr w:type="gramEnd"/>
      <w:r>
        <w:t xml:space="preserve"> cross-validation and CV as the reason for </w:t>
      </w:r>
      <w:r>
        <w:lastRenderedPageBreak/>
        <w:t>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The final product of each model is shown below.  All the QQ plots look good for a simple model, the all have some deviation but nothing that would indicate an issue.  All the scatter plot </w:t>
      </w:r>
      <w:proofErr w:type="gramStart"/>
      <w:r>
        <w:t>have</w:t>
      </w:r>
      <w:proofErr w:type="gramEnd"/>
      <w:r>
        <w:t xml:space="preser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3BD886" w:rsidR="00375802" w:rsidRDefault="00375802" w:rsidP="00375802">
      <w:r>
        <w:t xml:space="preserve">The sale price prediction is based on many factors, we limited the number of factors for our simple model to neighborhood and house type plus 10 different numeric factors with the results being the square root of the sale price.  </w:t>
      </w:r>
      <w:r w:rsidR="000815D4">
        <w:t>The predicted sale price is therefore the predicted value of the model squared.</w:t>
      </w:r>
      <w:r>
        <w:t xml:space="preserve"> The base (intercept) of the square root of the sale price is $-1169, this may seem odd</w:t>
      </w:r>
      <w:r w:rsidR="000815D4">
        <w:t>, but this holding all other variables at zero. The reference</w:t>
      </w:r>
      <w:r>
        <w:t xml:space="preserve"> neighborhood is </w:t>
      </w:r>
      <w:proofErr w:type="spellStart"/>
      <w:r>
        <w:t>Veeneker</w:t>
      </w:r>
      <w:proofErr w:type="spellEnd"/>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w:t>
      </w:r>
      <w:proofErr w:type="spellStart"/>
      <w:r>
        <w:t>Brairdale</w:t>
      </w:r>
      <w:proofErr w:type="spellEnd"/>
      <w:r>
        <w:t xml:space="preserve">, $-34.36 for Brookside, $-16.54 for Clear Creek, $-31.99 for College Creek, $-1.81 for Crawford, $ -47.61 for Edwards, $-37.51 for Gilbert, -51.73 for Iowa DOT and RR, $-33.56 for Meadow village, -40.77 for Mitchell, $-37.20 for North Ames, $-17.76 for </w:t>
      </w:r>
      <w:proofErr w:type="spellStart"/>
      <w:r>
        <w:t>Northpark</w:t>
      </w:r>
      <w:proofErr w:type="spellEnd"/>
      <w:r>
        <w:t xml:space="preserve"> Villa, -40.67 for Northwest Ames, $5.92 for Northridge, $22.70 for Northridge Heights, $-50.83 for Old Town, $-40.15 for South &amp; West of Iowa State University, -$40.57 for Sawyer, $-35.42 for Sawyer West, $-12.47 for Somerset, $29.17 for Stone Brook, and $-21.11 for </w:t>
      </w:r>
      <w:proofErr w:type="spellStart"/>
      <w:r>
        <w:t>Timerland</w:t>
      </w:r>
      <w:proofErr w:type="spellEnd"/>
      <w:r>
        <w:t xml:space="preserve">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$20.69 for a two-family conversion, $6.70 for a duplex, and $-19.33 for a Townhouse inside unit holding all other factors constant.  </w:t>
      </w:r>
      <w:bookmarkStart w:id="0"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0"/>
      <w:r>
        <w:t xml:space="preserve">  </w:t>
      </w:r>
      <w:bookmarkStart w:id="1" w:name="_Hlk484862550"/>
      <w:r>
        <w:t xml:space="preserve">The square root of predicted home sale price increase by $0.05 for every square foot of above ground living space, holding all other factors constant.  </w:t>
      </w:r>
      <w:bookmarkEnd w:id="1"/>
      <w:r>
        <w:t xml:space="preserve">The square root of predicted home sale price increase by $14.85 for each additional full bathroom in basement, holding all other factors constant.  The square root of predicted home sale price increase by $13.29 for car the garage can hold, holding all other </w:t>
      </w:r>
      <w:r>
        <w:lastRenderedPageBreak/>
        <w:t>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72C3ECB3" w:rsidR="00B478C1" w:rsidRDefault="00B478C1" w:rsidP="00375802"/>
    <w:p w14:paraId="615C8C88" w14:textId="2683C73B" w:rsidR="00B478C1" w:rsidRDefault="00B478C1" w:rsidP="00375802">
      <w:r>
        <w:t xml:space="preserve">The 95% confidence intervals were calculated for every predicted value. 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56FF8842" w14:textId="77777777" w:rsidR="00375802" w:rsidRDefault="00375802"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r>
        <w:t>Type of Selection</w:t>
      </w:r>
      <w:r w:rsidR="00B35E23">
        <w:t>/Checking Assumptions</w:t>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lastRenderedPageBreak/>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 xml:space="preserve">An automatic feature selection method PRC GLMSELECT with a LASSO algorithm is used for selecting the final set of features. Only 200 steps are allowed for the LASSO algorithm and five-fold cross validation is used to </w:t>
      </w:r>
      <w:r>
        <w:lastRenderedPageBreak/>
        <w:t>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w:t>
      </w:r>
      <w:r>
        <w:lastRenderedPageBreak/>
        <w:t xml:space="preserve">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 xml:space="preserve">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*Square root </w:t>
      </w:r>
      <w:proofErr w:type="spellStart"/>
      <w:r w:rsidRPr="006F61B6">
        <w:rPr>
          <w:rFonts w:ascii="Consolas" w:eastAsia="Times New Roman" w:hAnsi="Consolas" w:cs="Courier New"/>
          <w:color w:val="020202"/>
        </w:rPr>
        <w:t>transformaiton</w:t>
      </w:r>
      <w:proofErr w:type="spellEnd"/>
      <w:r w:rsidRPr="006F61B6">
        <w:rPr>
          <w:rFonts w:ascii="Consolas" w:eastAsia="Times New Roman" w:hAnsi="Consolas" w:cs="Courier New"/>
          <w:color w:val="020202"/>
        </w:rPr>
        <w:t xml:space="preserve"> on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 xml:space="preserve">where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&gt; 100;</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 imputing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into test data set and adding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lastRenderedPageBreak/>
        <w:t>var</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*Running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on variables that look good from the EDA, adding neighborhood and </w:t>
      </w:r>
      <w:proofErr w:type="spellStart"/>
      <w:r w:rsidRPr="006F61B6">
        <w:rPr>
          <w:rFonts w:ascii="Consolas" w:eastAsia="Times New Roman" w:hAnsi="Consolas" w:cs="Courier New"/>
          <w:color w:val="020202"/>
        </w:rPr>
        <w:t>buildingtype</w:t>
      </w:r>
      <w:proofErr w:type="spellEnd"/>
      <w:r w:rsidRPr="006F61B6">
        <w:rPr>
          <w:rFonts w:ascii="Consolas" w:eastAsia="Times New Roman" w:hAnsi="Consolas" w:cs="Courier New"/>
          <w:color w:val="020202"/>
        </w:rPr>
        <w:br/>
        <w:t xml:space="preserve">because different </w:t>
      </w:r>
      <w:proofErr w:type="spellStart"/>
      <w:r w:rsidRPr="006F61B6">
        <w:rPr>
          <w:rFonts w:ascii="Consolas" w:eastAsia="Times New Roman" w:hAnsi="Consolas" w:cs="Courier New"/>
          <w:color w:val="020202"/>
        </w:rPr>
        <w:t>nieghborhoods</w:t>
      </w:r>
      <w:proofErr w:type="spellEnd"/>
      <w:r w:rsidRPr="006F61B6">
        <w:rPr>
          <w:rFonts w:ascii="Consolas" w:eastAsia="Times New Roman" w:hAnsi="Consolas" w:cs="Courier New"/>
          <w:color w:val="020202"/>
        </w:rPr>
        <w:t xml:space="preserve"> have different price ranges and </w:t>
      </w:r>
      <w:proofErr w:type="spellStart"/>
      <w:r w:rsidRPr="006F61B6">
        <w:rPr>
          <w:rFonts w:ascii="Consolas" w:eastAsia="Times New Roman" w:hAnsi="Consolas" w:cs="Courier New"/>
          <w:color w:val="020202"/>
        </w:rPr>
        <w:t>differnet</w:t>
      </w:r>
      <w:proofErr w:type="spellEnd"/>
      <w:r w:rsidRPr="006F61B6">
        <w:rPr>
          <w:rFonts w:ascii="Consolas" w:eastAsia="Times New Roman" w:hAnsi="Consolas" w:cs="Courier New"/>
          <w:color w:val="020202"/>
        </w:rPr>
        <w:t xml:space="preserve">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data = train2 plot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br/>
        <w:t xml:space="preserve">/selection=LASSO(stop=cv) </w:t>
      </w:r>
      <w:proofErr w:type="spellStart"/>
      <w:r w:rsidRPr="006F61B6">
        <w:rPr>
          <w:rFonts w:ascii="Consolas" w:eastAsia="Times New Roman" w:hAnsi="Consolas" w:cs="Courier New"/>
          <w:color w:val="020202"/>
        </w:rPr>
        <w:t>cvmethod</w:t>
      </w:r>
      <w:proofErr w:type="spellEnd"/>
      <w:r w:rsidRPr="006F61B6">
        <w:rPr>
          <w:rFonts w:ascii="Consolas" w:eastAsia="Times New Roman" w:hAnsi="Consolas" w:cs="Courier New"/>
          <w:color w:val="020202"/>
        </w:rPr>
        <w:t xml:space="preserve">=random(5) hierarchy=single </w:t>
      </w:r>
      <w:proofErr w:type="spellStart"/>
      <w:r w:rsidRPr="006F61B6">
        <w:rPr>
          <w:rFonts w:ascii="Consolas" w:eastAsia="Times New Roman" w:hAnsi="Consolas" w:cs="Courier New"/>
          <w:color w:val="020202"/>
        </w:rPr>
        <w:t>showpvalues</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 xml:space="preserve">*Running 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data= train2;</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w:t>
      </w:r>
      <w:proofErr w:type="spellStart"/>
      <w:proofErr w:type="gram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proofErr w:type="gram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*Running GLM on the training data one last time to </w:t>
      </w:r>
      <w:proofErr w:type="spellStart"/>
      <w:r w:rsidRPr="006F61B6">
        <w:rPr>
          <w:rFonts w:ascii="Consolas" w:eastAsia="Times New Roman" w:hAnsi="Consolas" w:cs="Courier New"/>
          <w:color w:val="020202"/>
        </w:rPr>
        <w:t>chekc</w:t>
      </w:r>
      <w:proofErr w:type="spellEnd"/>
      <w:r w:rsidRPr="006F61B6">
        <w:rPr>
          <w:rFonts w:ascii="Consolas" w:eastAsia="Times New Roman" w:hAnsi="Consolas" w:cs="Courier New"/>
          <w:color w:val="020202"/>
        </w:rPr>
        <w:t xml:space="preserve">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proc GLM data = train3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*Cleaning all </w:t>
      </w:r>
      <w:proofErr w:type="spellStart"/>
      <w:r w:rsidRPr="006F61B6">
        <w:rPr>
          <w:rFonts w:ascii="Consolas" w:eastAsia="Times New Roman" w:hAnsi="Consolas" w:cs="Courier New"/>
          <w:color w:val="020202"/>
        </w:rPr>
        <w:t>unneed</w:t>
      </w:r>
      <w:proofErr w:type="spellEnd"/>
      <w:r w:rsidRPr="006F61B6">
        <w:rPr>
          <w:rFonts w:ascii="Consolas" w:eastAsia="Times New Roman" w:hAnsi="Consolas" w:cs="Courier New"/>
          <w:color w:val="020202"/>
        </w:rPr>
        <w:t xml:space="preserve">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 xml:space="preserve">if Predict &gt;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Predict;</w:t>
      </w:r>
      <w:r w:rsidRPr="006F61B6">
        <w:rPr>
          <w:rFonts w:ascii="Consolas" w:eastAsia="Times New Roman" w:hAnsi="Consolas" w:cs="Courier New"/>
          <w:color w:val="020202"/>
        </w:rPr>
        <w:br/>
        <w:t xml:space="preserve">if Predict &lt;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195000;</w:t>
      </w:r>
      <w:r w:rsidRPr="006F61B6">
        <w:rPr>
          <w:rFonts w:ascii="Consolas" w:eastAsia="Times New Roman" w:hAnsi="Consolas" w:cs="Courier New"/>
          <w:color w:val="020202"/>
        </w:rPr>
        <w:br/>
        <w:t xml:space="preserve">keep id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w:t>
      </w:r>
      <w:proofErr w:type="spellStart"/>
      <w:r w:rsidRPr="00B073BB">
        <w:rPr>
          <w:rFonts w:ascii="Consolas" w:eastAsia="Times New Roman" w:hAnsi="Consolas"/>
          <w:color w:val="1B7A1B"/>
          <w:bdr w:val="none" w:sz="0" w:space="0" w:color="auto" w:frame="1"/>
        </w:rPr>
        <w:t>2ndFlrSFFlag</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sqrt</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w:t>
      </w:r>
      <w:proofErr w:type="spellStart"/>
      <w:r>
        <w:rPr>
          <w:rStyle w:val="text"/>
          <w:rFonts w:ascii="Consolas" w:eastAsia="Times New Roman" w:hAnsi="Consolas"/>
          <w:color w:val="686868"/>
          <w:bdr w:val="none" w:sz="0" w:space="0" w:color="auto" w:frame="1"/>
        </w:rPr>
        <w:t>2ndFlrSFFlag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w:t>
      </w:r>
      <w:proofErr w:type="spellStart"/>
      <w:r>
        <w:rPr>
          <w:rStyle w:val="comment"/>
          <w:rFonts w:ascii="Consolas" w:eastAsia="Times New Roman" w:hAnsi="Consolas"/>
          <w:color w:val="1B7A1B"/>
          <w:bdr w:val="none" w:sz="0" w:space="0" w:color="auto" w:frame="1"/>
        </w:rPr>
        <w:t>N</w:t>
      </w:r>
      <w:proofErr w:type="spellEnd"/>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Start"/>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w:t>
      </w:r>
      <w:proofErr w:type="gramStart"/>
      <w:r>
        <w:rPr>
          <w:rStyle w:val="comment"/>
          <w:rFonts w:ascii="Consolas" w:eastAsia="Times New Roman" w:hAnsi="Consolas"/>
          <w:color w:val="1B7A1B"/>
          <w:bdr w:val="none" w:sz="0" w:space="0" w:color="auto" w:frame="1"/>
        </w:rPr>
        <w:t>RANDOM(</w:t>
      </w:r>
      <w:proofErr w:type="gramEnd"/>
      <w:r>
        <w:rPr>
          <w:rStyle w:val="comment"/>
          <w:rFonts w:ascii="Consolas" w:eastAsia="Times New Roman" w:hAnsi="Consolas"/>
          <w:color w:val="1B7A1B"/>
          <w:bdr w:val="none" w:sz="0" w:space="0" w:color="auto" w:frame="1"/>
        </w:rPr>
        <w:t>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w:t>
      </w:r>
      <w:r w:rsidR="00345532">
        <w:rPr>
          <w:rStyle w:val="text"/>
          <w:rFonts w:ascii="Consolas" w:eastAsia="Times New Roman" w:hAnsi="Consolas"/>
          <w:color w:val="686868"/>
          <w:bdr w:val="none" w:sz="0" w:space="0" w:color="auto" w:frame="1"/>
        </w:rPr>
        <w:t>--</w:t>
      </w:r>
      <w:bookmarkStart w:id="2" w:name="_GoBack"/>
      <w:bookmarkEnd w:id="2"/>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proofErr w:type="gramStart"/>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proofErr w:type="gramEnd"/>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predicted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0A167" w14:textId="77777777" w:rsidR="009223BF" w:rsidRDefault="009223BF" w:rsidP="00833D12">
      <w:r>
        <w:separator/>
      </w:r>
    </w:p>
  </w:endnote>
  <w:endnote w:type="continuationSeparator" w:id="0">
    <w:p w14:paraId="16B86788" w14:textId="77777777" w:rsidR="009223BF" w:rsidRDefault="009223BF"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1C371412" w:rsidR="00AD4437" w:rsidRDefault="00AD443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45532" w:rsidRPr="00345532">
      <w:rPr>
        <w:rFonts w:asciiTheme="majorHAnsi" w:eastAsiaTheme="majorEastAsia" w:hAnsiTheme="majorHAnsi" w:cstheme="majorBidi"/>
        <w:noProof/>
        <w:color w:val="4472C4" w:themeColor="accent1"/>
        <w:sz w:val="20"/>
        <w:szCs w:val="20"/>
      </w:rPr>
      <w:t>17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14989" w14:textId="77777777" w:rsidR="009223BF" w:rsidRDefault="009223BF" w:rsidP="00833D12">
      <w:r>
        <w:separator/>
      </w:r>
    </w:p>
  </w:footnote>
  <w:footnote w:type="continuationSeparator" w:id="0">
    <w:p w14:paraId="22943A8B" w14:textId="77777777" w:rsidR="009223BF" w:rsidRDefault="009223BF"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77777777" w:rsidR="00AD4437" w:rsidRDefault="00AD4437">
    <w:pPr>
      <w:pStyle w:val="Header"/>
    </w:pPr>
    <w:r>
      <w:t>MSDS 6372 Project 1</w:t>
    </w:r>
  </w:p>
  <w:p w14:paraId="5381B9FF" w14:textId="5F44C3A9" w:rsidR="00AD4437" w:rsidRDefault="00AD4437">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748A4"/>
    <w:rsid w:val="000815D4"/>
    <w:rsid w:val="00090DB4"/>
    <w:rsid w:val="00094EFD"/>
    <w:rsid w:val="0009792D"/>
    <w:rsid w:val="000C582C"/>
    <w:rsid w:val="000E360E"/>
    <w:rsid w:val="0013065F"/>
    <w:rsid w:val="00135F42"/>
    <w:rsid w:val="001443F3"/>
    <w:rsid w:val="00162A24"/>
    <w:rsid w:val="00164674"/>
    <w:rsid w:val="001807D9"/>
    <w:rsid w:val="001906FD"/>
    <w:rsid w:val="001A56A1"/>
    <w:rsid w:val="001E100A"/>
    <w:rsid w:val="001F40E2"/>
    <w:rsid w:val="001F418A"/>
    <w:rsid w:val="001F5EF2"/>
    <w:rsid w:val="00215DDD"/>
    <w:rsid w:val="00231C7D"/>
    <w:rsid w:val="002424D2"/>
    <w:rsid w:val="0024631D"/>
    <w:rsid w:val="00284F31"/>
    <w:rsid w:val="00294FF2"/>
    <w:rsid w:val="002A1A58"/>
    <w:rsid w:val="002A6BFF"/>
    <w:rsid w:val="002B10FE"/>
    <w:rsid w:val="002F4E3A"/>
    <w:rsid w:val="0032003D"/>
    <w:rsid w:val="00345532"/>
    <w:rsid w:val="00351D1A"/>
    <w:rsid w:val="0035482C"/>
    <w:rsid w:val="00375802"/>
    <w:rsid w:val="003A4EC5"/>
    <w:rsid w:val="003A6CA0"/>
    <w:rsid w:val="003C279D"/>
    <w:rsid w:val="00433527"/>
    <w:rsid w:val="00435442"/>
    <w:rsid w:val="00485991"/>
    <w:rsid w:val="004D2FAB"/>
    <w:rsid w:val="004E748C"/>
    <w:rsid w:val="00502E20"/>
    <w:rsid w:val="00527617"/>
    <w:rsid w:val="005548B3"/>
    <w:rsid w:val="00554B9B"/>
    <w:rsid w:val="00571B57"/>
    <w:rsid w:val="00593E19"/>
    <w:rsid w:val="00630558"/>
    <w:rsid w:val="00637BE5"/>
    <w:rsid w:val="00653BCF"/>
    <w:rsid w:val="00656DBF"/>
    <w:rsid w:val="0067204A"/>
    <w:rsid w:val="00693C04"/>
    <w:rsid w:val="006C1350"/>
    <w:rsid w:val="006D3526"/>
    <w:rsid w:val="006F5562"/>
    <w:rsid w:val="006F61B6"/>
    <w:rsid w:val="00703377"/>
    <w:rsid w:val="0071130A"/>
    <w:rsid w:val="007156E2"/>
    <w:rsid w:val="00747712"/>
    <w:rsid w:val="00791EB4"/>
    <w:rsid w:val="007A68E6"/>
    <w:rsid w:val="007B47F0"/>
    <w:rsid w:val="007D06B1"/>
    <w:rsid w:val="007E0EC5"/>
    <w:rsid w:val="007E2919"/>
    <w:rsid w:val="007E573D"/>
    <w:rsid w:val="007F3A35"/>
    <w:rsid w:val="00824327"/>
    <w:rsid w:val="00833D12"/>
    <w:rsid w:val="008570CB"/>
    <w:rsid w:val="00870DCC"/>
    <w:rsid w:val="008B39B7"/>
    <w:rsid w:val="008C5C3A"/>
    <w:rsid w:val="008F068B"/>
    <w:rsid w:val="008F65EF"/>
    <w:rsid w:val="009223BF"/>
    <w:rsid w:val="00936383"/>
    <w:rsid w:val="009377CB"/>
    <w:rsid w:val="00940C1A"/>
    <w:rsid w:val="0095552B"/>
    <w:rsid w:val="009579B8"/>
    <w:rsid w:val="00965DC7"/>
    <w:rsid w:val="00966B93"/>
    <w:rsid w:val="009906FF"/>
    <w:rsid w:val="009A3B0F"/>
    <w:rsid w:val="009A6E10"/>
    <w:rsid w:val="009B1DE1"/>
    <w:rsid w:val="009C0192"/>
    <w:rsid w:val="009C09FB"/>
    <w:rsid w:val="009F5CD1"/>
    <w:rsid w:val="009F6FBE"/>
    <w:rsid w:val="00A44F16"/>
    <w:rsid w:val="00A571A3"/>
    <w:rsid w:val="00A705F1"/>
    <w:rsid w:val="00A94F29"/>
    <w:rsid w:val="00AC2B1E"/>
    <w:rsid w:val="00AD17AF"/>
    <w:rsid w:val="00AD4437"/>
    <w:rsid w:val="00AE13CC"/>
    <w:rsid w:val="00AF766A"/>
    <w:rsid w:val="00B073BB"/>
    <w:rsid w:val="00B13F45"/>
    <w:rsid w:val="00B21774"/>
    <w:rsid w:val="00B2549B"/>
    <w:rsid w:val="00B35E23"/>
    <w:rsid w:val="00B478C1"/>
    <w:rsid w:val="00B94672"/>
    <w:rsid w:val="00BE5C9D"/>
    <w:rsid w:val="00BE5D72"/>
    <w:rsid w:val="00BF3BDD"/>
    <w:rsid w:val="00BF57B5"/>
    <w:rsid w:val="00BF7A54"/>
    <w:rsid w:val="00C32FEB"/>
    <w:rsid w:val="00C441DE"/>
    <w:rsid w:val="00C45ECD"/>
    <w:rsid w:val="00C534DA"/>
    <w:rsid w:val="00C638A3"/>
    <w:rsid w:val="00C63A87"/>
    <w:rsid w:val="00C70535"/>
    <w:rsid w:val="00C81BB5"/>
    <w:rsid w:val="00C86D14"/>
    <w:rsid w:val="00C90ECA"/>
    <w:rsid w:val="00CA3AAB"/>
    <w:rsid w:val="00CB225E"/>
    <w:rsid w:val="00CC6FC0"/>
    <w:rsid w:val="00D202CD"/>
    <w:rsid w:val="00D478A9"/>
    <w:rsid w:val="00D541B2"/>
    <w:rsid w:val="00D648D1"/>
    <w:rsid w:val="00D65844"/>
    <w:rsid w:val="00D72F21"/>
    <w:rsid w:val="00D744FA"/>
    <w:rsid w:val="00DA5219"/>
    <w:rsid w:val="00DD5276"/>
    <w:rsid w:val="00DE6371"/>
    <w:rsid w:val="00E33141"/>
    <w:rsid w:val="00E80BB2"/>
    <w:rsid w:val="00EA0435"/>
    <w:rsid w:val="00EA1641"/>
    <w:rsid w:val="00EE4B75"/>
    <w:rsid w:val="00EF1034"/>
    <w:rsid w:val="00F031E0"/>
    <w:rsid w:val="00F130EF"/>
    <w:rsid w:val="00F31748"/>
    <w:rsid w:val="00F47342"/>
    <w:rsid w:val="00F54171"/>
    <w:rsid w:val="00F77692"/>
    <w:rsid w:val="00F82381"/>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house-prices-advanced-regression-techniques/data" TargetMode="External"/><Relationship Id="rId8" Type="http://schemas.openxmlformats.org/officeDocument/2006/relationships/hyperlink" Target="https://ww2.amstat.org/publications/jse/v19n3/decock/datadocumentation.tx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17</Pages>
  <Words>4643</Words>
  <Characters>26466</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7</cp:revision>
  <dcterms:created xsi:type="dcterms:W3CDTF">2017-06-11T22:13:00Z</dcterms:created>
  <dcterms:modified xsi:type="dcterms:W3CDTF">2017-06-12T03:16:00Z</dcterms:modified>
</cp:coreProperties>
</file>